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BC04" w14:textId="77777777" w:rsidR="0004383D" w:rsidRDefault="00DB3B65" w:rsidP="00222DA7">
      <w:r>
        <w:t xml:space="preserve">                   </w:t>
      </w:r>
      <w:r w:rsidR="00222DA7">
        <w:rPr>
          <w:noProof/>
          <w:lang w:eastAsia="hr-HR"/>
        </w:rPr>
        <w:drawing>
          <wp:inline distT="0" distB="0" distL="0" distR="0" wp14:anchorId="54F23CBE" wp14:editId="6C111FAF">
            <wp:extent cx="755650" cy="954405"/>
            <wp:effectExtent l="19050" t="0" r="635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srcRect/>
                    <a:stretch>
                      <a:fillRect/>
                    </a:stretch>
                  </pic:blipFill>
                  <pic:spPr bwMode="auto">
                    <a:xfrm>
                      <a:off x="0" y="0"/>
                      <a:ext cx="755650" cy="954405"/>
                    </a:xfrm>
                    <a:prstGeom prst="rect">
                      <a:avLst/>
                    </a:prstGeom>
                    <a:noFill/>
                    <a:ln w="9525">
                      <a:noFill/>
                      <a:miter lim="800000"/>
                      <a:headEnd/>
                      <a:tailEnd/>
                    </a:ln>
                  </pic:spPr>
                </pic:pic>
              </a:graphicData>
            </a:graphic>
          </wp:inline>
        </w:drawing>
      </w:r>
    </w:p>
    <w:p w14:paraId="05EFEAAE" w14:textId="77777777" w:rsidR="0004383D" w:rsidRPr="0004383D" w:rsidRDefault="00DB3B65" w:rsidP="0004383D">
      <w:pPr>
        <w:pStyle w:val="Bezproreda"/>
        <w:rPr>
          <w:rFonts w:ascii="Times New Roman" w:hAnsi="Times New Roman" w:cs="Times New Roman"/>
        </w:rPr>
      </w:pPr>
      <w:r>
        <w:rPr>
          <w:rFonts w:ascii="Times New Roman" w:hAnsi="Times New Roman" w:cs="Times New Roman"/>
        </w:rPr>
        <w:t xml:space="preserve">       </w:t>
      </w:r>
      <w:r w:rsidR="0004383D" w:rsidRPr="0004383D">
        <w:rPr>
          <w:rFonts w:ascii="Times New Roman" w:hAnsi="Times New Roman" w:cs="Times New Roman"/>
        </w:rPr>
        <w:t>REPUBLIKA HRVATSKA</w:t>
      </w:r>
    </w:p>
    <w:p w14:paraId="600AC730" w14:textId="77777777" w:rsidR="0004383D" w:rsidRPr="0004383D" w:rsidRDefault="0004383D" w:rsidP="0004383D">
      <w:pPr>
        <w:pStyle w:val="Bezproreda"/>
        <w:rPr>
          <w:rFonts w:ascii="Times New Roman" w:hAnsi="Times New Roman" w:cs="Times New Roman"/>
        </w:rPr>
      </w:pPr>
      <w:r w:rsidRPr="0004383D">
        <w:rPr>
          <w:rFonts w:ascii="Times New Roman" w:hAnsi="Times New Roman" w:cs="Times New Roman"/>
        </w:rPr>
        <w:t xml:space="preserve"> BJELOVARSKO-BILOGORSKA</w:t>
      </w:r>
    </w:p>
    <w:p w14:paraId="18885C33" w14:textId="77777777" w:rsidR="0004383D" w:rsidRPr="0004383D" w:rsidRDefault="0004383D" w:rsidP="0004383D">
      <w:pPr>
        <w:pStyle w:val="Bezproreda"/>
        <w:rPr>
          <w:rFonts w:ascii="Times New Roman" w:hAnsi="Times New Roman" w:cs="Times New Roman"/>
        </w:rPr>
      </w:pPr>
      <w:r w:rsidRPr="0004383D">
        <w:rPr>
          <w:rFonts w:ascii="Times New Roman" w:hAnsi="Times New Roman" w:cs="Times New Roman"/>
        </w:rPr>
        <w:t xml:space="preserve">       </w:t>
      </w:r>
      <w:r w:rsidR="00DB3B65">
        <w:rPr>
          <w:rFonts w:ascii="Times New Roman" w:hAnsi="Times New Roman" w:cs="Times New Roman"/>
        </w:rPr>
        <w:t xml:space="preserve">  </w:t>
      </w:r>
      <w:r w:rsidRPr="0004383D">
        <w:rPr>
          <w:rFonts w:ascii="Times New Roman" w:hAnsi="Times New Roman" w:cs="Times New Roman"/>
        </w:rPr>
        <w:t xml:space="preserve">  </w:t>
      </w:r>
      <w:r w:rsidR="00DB3B65">
        <w:rPr>
          <w:rFonts w:ascii="Times New Roman" w:hAnsi="Times New Roman" w:cs="Times New Roman"/>
        </w:rPr>
        <w:t xml:space="preserve">  </w:t>
      </w:r>
      <w:r w:rsidRPr="0004383D">
        <w:rPr>
          <w:rFonts w:ascii="Times New Roman" w:hAnsi="Times New Roman" w:cs="Times New Roman"/>
        </w:rPr>
        <w:t xml:space="preserve">  Ž U P A N I J A   </w:t>
      </w:r>
    </w:p>
    <w:p w14:paraId="4245C940" w14:textId="77777777" w:rsidR="0004383D" w:rsidRPr="0004383D" w:rsidRDefault="0004383D" w:rsidP="0004383D">
      <w:pPr>
        <w:pStyle w:val="Bezproreda"/>
        <w:rPr>
          <w:rFonts w:ascii="Times New Roman" w:hAnsi="Times New Roman" w:cs="Times New Roman"/>
        </w:rPr>
      </w:pPr>
      <w:r w:rsidRPr="0004383D">
        <w:rPr>
          <w:rFonts w:ascii="Times New Roman" w:hAnsi="Times New Roman" w:cs="Times New Roman"/>
        </w:rPr>
        <w:t xml:space="preserve"> </w:t>
      </w:r>
      <w:r w:rsidR="00DB3B65">
        <w:rPr>
          <w:rFonts w:ascii="Times New Roman" w:hAnsi="Times New Roman" w:cs="Times New Roman"/>
        </w:rPr>
        <w:t xml:space="preserve">    </w:t>
      </w:r>
      <w:r w:rsidRPr="0004383D">
        <w:rPr>
          <w:rFonts w:ascii="Times New Roman" w:hAnsi="Times New Roman" w:cs="Times New Roman"/>
        </w:rPr>
        <w:t xml:space="preserve">   OPĆINA ŠANDROVAC</w:t>
      </w:r>
    </w:p>
    <w:p w14:paraId="0A4662FC" w14:textId="77777777" w:rsidR="0004383D" w:rsidRPr="0004383D" w:rsidRDefault="0004383D" w:rsidP="0004383D">
      <w:pPr>
        <w:pStyle w:val="Bezproreda"/>
        <w:rPr>
          <w:rFonts w:ascii="Times New Roman" w:hAnsi="Times New Roman" w:cs="Times New Roman"/>
        </w:rPr>
      </w:pPr>
      <w:r w:rsidRPr="0004383D">
        <w:rPr>
          <w:rFonts w:ascii="Times New Roman" w:hAnsi="Times New Roman" w:cs="Times New Roman"/>
        </w:rPr>
        <w:t>JEDINSTVENI UPRAVNI ODJEL</w:t>
      </w:r>
    </w:p>
    <w:p w14:paraId="49502301" w14:textId="77777777" w:rsidR="0004383D" w:rsidRPr="0004383D" w:rsidRDefault="0004383D" w:rsidP="0004383D">
      <w:pPr>
        <w:pStyle w:val="Bezproreda"/>
        <w:rPr>
          <w:rFonts w:ascii="Times New Roman" w:hAnsi="Times New Roman" w:cs="Times New Roman"/>
        </w:rPr>
      </w:pPr>
    </w:p>
    <w:p w14:paraId="225BC5D1" w14:textId="44442307" w:rsidR="0004383D" w:rsidRPr="00CE144C" w:rsidRDefault="0004383D" w:rsidP="0004383D">
      <w:pPr>
        <w:pStyle w:val="Bezproreda"/>
        <w:rPr>
          <w:rFonts w:ascii="Times New Roman" w:hAnsi="Times New Roman" w:cs="Times New Roman"/>
        </w:rPr>
      </w:pPr>
      <w:r w:rsidRPr="00CE144C">
        <w:rPr>
          <w:rFonts w:ascii="Times New Roman" w:hAnsi="Times New Roman" w:cs="Times New Roman"/>
        </w:rPr>
        <w:t>KLASA: 400-06/</w:t>
      </w:r>
      <w:r w:rsidR="005117CC" w:rsidRPr="00CE144C">
        <w:rPr>
          <w:rFonts w:ascii="Times New Roman" w:hAnsi="Times New Roman" w:cs="Times New Roman"/>
        </w:rPr>
        <w:t>2</w:t>
      </w:r>
      <w:r w:rsidR="00833199">
        <w:rPr>
          <w:rFonts w:ascii="Times New Roman" w:hAnsi="Times New Roman" w:cs="Times New Roman"/>
        </w:rPr>
        <w:t>3</w:t>
      </w:r>
      <w:r w:rsidRPr="00CE144C">
        <w:rPr>
          <w:rFonts w:ascii="Times New Roman" w:hAnsi="Times New Roman" w:cs="Times New Roman"/>
        </w:rPr>
        <w:t>-0</w:t>
      </w:r>
      <w:r w:rsidR="004512FD">
        <w:rPr>
          <w:rFonts w:ascii="Times New Roman" w:hAnsi="Times New Roman" w:cs="Times New Roman"/>
        </w:rPr>
        <w:t>1</w:t>
      </w:r>
      <w:r w:rsidR="00833199">
        <w:rPr>
          <w:rFonts w:ascii="Times New Roman" w:hAnsi="Times New Roman" w:cs="Times New Roman"/>
        </w:rPr>
        <w:t>/</w:t>
      </w:r>
      <w:r w:rsidR="004512FD">
        <w:rPr>
          <w:rFonts w:ascii="Times New Roman" w:hAnsi="Times New Roman" w:cs="Times New Roman"/>
        </w:rPr>
        <w:t>29</w:t>
      </w:r>
    </w:p>
    <w:p w14:paraId="35C09E58" w14:textId="3BCB863D" w:rsidR="0004383D" w:rsidRPr="00CE144C" w:rsidRDefault="0004383D" w:rsidP="0004383D">
      <w:pPr>
        <w:pStyle w:val="Bezproreda"/>
        <w:rPr>
          <w:rFonts w:ascii="Times New Roman" w:hAnsi="Times New Roman" w:cs="Times New Roman"/>
        </w:rPr>
      </w:pPr>
      <w:r w:rsidRPr="00CE144C">
        <w:rPr>
          <w:rFonts w:ascii="Times New Roman" w:hAnsi="Times New Roman" w:cs="Times New Roman"/>
        </w:rPr>
        <w:t>URBROJ: 21</w:t>
      </w:r>
      <w:r w:rsidR="00CE144C" w:rsidRPr="00CE144C">
        <w:rPr>
          <w:rFonts w:ascii="Times New Roman" w:hAnsi="Times New Roman" w:cs="Times New Roman"/>
        </w:rPr>
        <w:t>0</w:t>
      </w:r>
      <w:r w:rsidRPr="00CE144C">
        <w:rPr>
          <w:rFonts w:ascii="Times New Roman" w:hAnsi="Times New Roman" w:cs="Times New Roman"/>
        </w:rPr>
        <w:t>3-</w:t>
      </w:r>
      <w:r w:rsidR="00CE144C" w:rsidRPr="00CE144C">
        <w:rPr>
          <w:rFonts w:ascii="Times New Roman" w:hAnsi="Times New Roman" w:cs="Times New Roman"/>
        </w:rPr>
        <w:t>1</w:t>
      </w:r>
      <w:r w:rsidRPr="00CE144C">
        <w:rPr>
          <w:rFonts w:ascii="Times New Roman" w:hAnsi="Times New Roman" w:cs="Times New Roman"/>
        </w:rPr>
        <w:t>5-0</w:t>
      </w:r>
      <w:r w:rsidR="004512FD">
        <w:rPr>
          <w:rFonts w:ascii="Times New Roman" w:hAnsi="Times New Roman" w:cs="Times New Roman"/>
        </w:rPr>
        <w:t>1</w:t>
      </w:r>
      <w:r w:rsidRPr="00CE144C">
        <w:rPr>
          <w:rFonts w:ascii="Times New Roman" w:hAnsi="Times New Roman" w:cs="Times New Roman"/>
        </w:rPr>
        <w:t>-</w:t>
      </w:r>
      <w:r w:rsidR="005117CC" w:rsidRPr="00CE144C">
        <w:rPr>
          <w:rFonts w:ascii="Times New Roman" w:hAnsi="Times New Roman" w:cs="Times New Roman"/>
        </w:rPr>
        <w:t>2</w:t>
      </w:r>
      <w:r w:rsidR="00833199">
        <w:rPr>
          <w:rFonts w:ascii="Times New Roman" w:hAnsi="Times New Roman" w:cs="Times New Roman"/>
        </w:rPr>
        <w:t>3</w:t>
      </w:r>
      <w:r w:rsidRPr="00CE144C">
        <w:rPr>
          <w:rFonts w:ascii="Times New Roman" w:hAnsi="Times New Roman" w:cs="Times New Roman"/>
        </w:rPr>
        <w:t>-</w:t>
      </w:r>
      <w:r w:rsidR="004512FD">
        <w:rPr>
          <w:rFonts w:ascii="Times New Roman" w:hAnsi="Times New Roman" w:cs="Times New Roman"/>
        </w:rPr>
        <w:t>2</w:t>
      </w:r>
    </w:p>
    <w:p w14:paraId="39877162" w14:textId="724A81B1" w:rsidR="0004383D" w:rsidRPr="00CE144C" w:rsidRDefault="0004383D" w:rsidP="0004383D">
      <w:pPr>
        <w:pStyle w:val="Bezproreda"/>
        <w:rPr>
          <w:rFonts w:ascii="Times New Roman" w:hAnsi="Times New Roman" w:cs="Times New Roman"/>
        </w:rPr>
      </w:pPr>
      <w:r w:rsidRPr="00CE144C">
        <w:rPr>
          <w:rFonts w:ascii="Times New Roman" w:hAnsi="Times New Roman" w:cs="Times New Roman"/>
        </w:rPr>
        <w:t>Šandrovac,</w:t>
      </w:r>
      <w:r w:rsidR="004512FD">
        <w:rPr>
          <w:rFonts w:ascii="Times New Roman" w:hAnsi="Times New Roman" w:cs="Times New Roman"/>
        </w:rPr>
        <w:t>01</w:t>
      </w:r>
      <w:r w:rsidR="00EB2AB7">
        <w:rPr>
          <w:rFonts w:ascii="Times New Roman" w:hAnsi="Times New Roman" w:cs="Times New Roman"/>
        </w:rPr>
        <w:t>.1</w:t>
      </w:r>
      <w:r w:rsidR="00CF782E">
        <w:rPr>
          <w:rFonts w:ascii="Times New Roman" w:hAnsi="Times New Roman" w:cs="Times New Roman"/>
        </w:rPr>
        <w:t>2</w:t>
      </w:r>
      <w:r w:rsidR="00EB2AB7">
        <w:rPr>
          <w:rFonts w:ascii="Times New Roman" w:hAnsi="Times New Roman" w:cs="Times New Roman"/>
        </w:rPr>
        <w:t>.</w:t>
      </w:r>
      <w:r w:rsidR="00A54FC7" w:rsidRPr="00CE144C">
        <w:rPr>
          <w:rFonts w:ascii="Times New Roman" w:hAnsi="Times New Roman" w:cs="Times New Roman"/>
        </w:rPr>
        <w:t>20</w:t>
      </w:r>
      <w:r w:rsidR="00EB2AB7">
        <w:rPr>
          <w:rFonts w:ascii="Times New Roman" w:hAnsi="Times New Roman" w:cs="Times New Roman"/>
        </w:rPr>
        <w:t>23</w:t>
      </w:r>
      <w:r w:rsidRPr="00CE144C">
        <w:rPr>
          <w:rFonts w:ascii="Times New Roman" w:hAnsi="Times New Roman" w:cs="Times New Roman"/>
        </w:rPr>
        <w:t>.</w:t>
      </w:r>
    </w:p>
    <w:p w14:paraId="1C158728" w14:textId="77777777" w:rsidR="00222DA7" w:rsidRDefault="00222DA7" w:rsidP="00222DA7"/>
    <w:p w14:paraId="00EED91C" w14:textId="77777777" w:rsidR="007069BB" w:rsidRDefault="007069BB" w:rsidP="007069BB">
      <w:pPr>
        <w:pStyle w:val="Default"/>
      </w:pPr>
    </w:p>
    <w:p w14:paraId="660BB6E6" w14:textId="77777777" w:rsidR="00644060" w:rsidRPr="007D0790" w:rsidRDefault="007069BB" w:rsidP="00776F34">
      <w:pPr>
        <w:pStyle w:val="Default"/>
        <w:jc w:val="center"/>
        <w:rPr>
          <w:rFonts w:ascii="Times New Roman" w:hAnsi="Times New Roman" w:cs="Times New Roman"/>
          <w:b/>
          <w:bCs/>
          <w:i/>
          <w:iCs/>
        </w:rPr>
      </w:pPr>
      <w:r w:rsidRPr="007D0790">
        <w:rPr>
          <w:rFonts w:ascii="Times New Roman" w:hAnsi="Times New Roman" w:cs="Times New Roman"/>
          <w:b/>
          <w:bCs/>
          <w:i/>
          <w:iCs/>
        </w:rPr>
        <w:t xml:space="preserve">OBRAZLOŽENJE PRIJEDLOGA PRORAČUNA OPĆINE </w:t>
      </w:r>
      <w:r w:rsidR="00127719" w:rsidRPr="007D0790">
        <w:rPr>
          <w:rFonts w:ascii="Times New Roman" w:hAnsi="Times New Roman" w:cs="Times New Roman"/>
          <w:b/>
          <w:bCs/>
          <w:i/>
          <w:iCs/>
        </w:rPr>
        <w:t xml:space="preserve"> ŠANDROVAC ZA </w:t>
      </w:r>
    </w:p>
    <w:p w14:paraId="6A748A71" w14:textId="41AAD6FE" w:rsidR="007069BB" w:rsidRDefault="00A54FC7" w:rsidP="00776F34">
      <w:pPr>
        <w:pStyle w:val="Default"/>
        <w:jc w:val="center"/>
        <w:rPr>
          <w:rFonts w:ascii="Times New Roman" w:hAnsi="Times New Roman" w:cs="Times New Roman"/>
          <w:b/>
          <w:bCs/>
          <w:i/>
          <w:iCs/>
        </w:rPr>
      </w:pPr>
      <w:r w:rsidRPr="007D0790">
        <w:rPr>
          <w:rFonts w:ascii="Times New Roman" w:hAnsi="Times New Roman" w:cs="Times New Roman"/>
          <w:b/>
          <w:bCs/>
          <w:i/>
          <w:iCs/>
        </w:rPr>
        <w:t>202</w:t>
      </w:r>
      <w:r w:rsidR="00833199">
        <w:rPr>
          <w:rFonts w:ascii="Times New Roman" w:hAnsi="Times New Roman" w:cs="Times New Roman"/>
          <w:b/>
          <w:bCs/>
          <w:i/>
          <w:iCs/>
        </w:rPr>
        <w:t>4</w:t>
      </w:r>
      <w:r w:rsidR="007069BB" w:rsidRPr="007D0790">
        <w:rPr>
          <w:rFonts w:ascii="Times New Roman" w:hAnsi="Times New Roman" w:cs="Times New Roman"/>
          <w:b/>
          <w:bCs/>
          <w:i/>
          <w:iCs/>
        </w:rPr>
        <w:t>.</w:t>
      </w:r>
      <w:r w:rsidR="00776F34" w:rsidRPr="007D0790">
        <w:rPr>
          <w:rFonts w:ascii="Times New Roman" w:hAnsi="Times New Roman" w:cs="Times New Roman"/>
          <w:b/>
          <w:bCs/>
          <w:i/>
          <w:iCs/>
        </w:rPr>
        <w:t>g.i PROJEKCIJE za 202</w:t>
      </w:r>
      <w:r w:rsidR="00833199">
        <w:rPr>
          <w:rFonts w:ascii="Times New Roman" w:hAnsi="Times New Roman" w:cs="Times New Roman"/>
          <w:b/>
          <w:bCs/>
          <w:i/>
          <w:iCs/>
        </w:rPr>
        <w:t>5</w:t>
      </w:r>
      <w:r w:rsidR="00776F34" w:rsidRPr="007D0790">
        <w:rPr>
          <w:rFonts w:ascii="Times New Roman" w:hAnsi="Times New Roman" w:cs="Times New Roman"/>
          <w:b/>
          <w:bCs/>
          <w:i/>
          <w:iCs/>
        </w:rPr>
        <w:t>-202</w:t>
      </w:r>
      <w:r w:rsidR="00833199">
        <w:rPr>
          <w:rFonts w:ascii="Times New Roman" w:hAnsi="Times New Roman" w:cs="Times New Roman"/>
          <w:b/>
          <w:bCs/>
          <w:i/>
          <w:iCs/>
        </w:rPr>
        <w:t>6</w:t>
      </w:r>
      <w:r w:rsidR="00776F34" w:rsidRPr="007D0790">
        <w:rPr>
          <w:rFonts w:ascii="Times New Roman" w:hAnsi="Times New Roman" w:cs="Times New Roman"/>
          <w:b/>
          <w:bCs/>
          <w:i/>
          <w:iCs/>
        </w:rPr>
        <w:t xml:space="preserve"> G.</w:t>
      </w:r>
    </w:p>
    <w:p w14:paraId="76A6F320" w14:textId="6E9CC04C" w:rsidR="007873C2" w:rsidRPr="007873C2" w:rsidRDefault="007873C2" w:rsidP="007873C2">
      <w:pPr>
        <w:pStyle w:val="Default"/>
        <w:rPr>
          <w:rFonts w:ascii="Times New Roman" w:hAnsi="Times New Roman" w:cs="Times New Roman"/>
          <w:b/>
          <w:bCs/>
        </w:rPr>
      </w:pPr>
      <w:r>
        <w:rPr>
          <w:rFonts w:ascii="Times New Roman" w:hAnsi="Times New Roman" w:cs="Times New Roman"/>
          <w:b/>
          <w:bCs/>
        </w:rPr>
        <w:t>1. UVOD</w:t>
      </w:r>
    </w:p>
    <w:p w14:paraId="13F00425" w14:textId="77777777" w:rsidR="00644060" w:rsidRPr="007D0790" w:rsidRDefault="00644060" w:rsidP="00776F34">
      <w:pPr>
        <w:pStyle w:val="Default"/>
        <w:jc w:val="center"/>
        <w:rPr>
          <w:rFonts w:ascii="Times New Roman" w:hAnsi="Times New Roman" w:cs="Times New Roman"/>
          <w:b/>
          <w:bCs/>
          <w:i/>
          <w:iCs/>
          <w:sz w:val="23"/>
          <w:szCs w:val="23"/>
        </w:rPr>
      </w:pPr>
    </w:p>
    <w:p w14:paraId="79DBB2EA" w14:textId="780D996E" w:rsidR="007D0790" w:rsidRPr="007D0790" w:rsidRDefault="001343F8" w:rsidP="00644060">
      <w:pPr>
        <w:pStyle w:val="Default"/>
        <w:ind w:firstLine="708"/>
        <w:jc w:val="both"/>
        <w:rPr>
          <w:rFonts w:ascii="Times New Roman" w:hAnsi="Times New Roman" w:cs="Times New Roman"/>
        </w:rPr>
      </w:pPr>
      <w:r w:rsidRPr="007D0790">
        <w:rPr>
          <w:rFonts w:ascii="Times New Roman" w:hAnsi="Times New Roman" w:cs="Times New Roman"/>
        </w:rPr>
        <w:t xml:space="preserve">Polazište za izradu Prijedloga Proračuna Općine  </w:t>
      </w:r>
      <w:r w:rsidR="00644060" w:rsidRPr="007D0790">
        <w:rPr>
          <w:rFonts w:ascii="Times New Roman" w:hAnsi="Times New Roman" w:cs="Times New Roman"/>
        </w:rPr>
        <w:t xml:space="preserve">Šandrovac </w:t>
      </w:r>
      <w:r w:rsidRPr="007D0790">
        <w:rPr>
          <w:rFonts w:ascii="Times New Roman" w:hAnsi="Times New Roman" w:cs="Times New Roman"/>
        </w:rPr>
        <w:t>za razdoblje 202</w:t>
      </w:r>
      <w:r w:rsidR="00833199">
        <w:rPr>
          <w:rFonts w:ascii="Times New Roman" w:hAnsi="Times New Roman" w:cs="Times New Roman"/>
        </w:rPr>
        <w:t>4</w:t>
      </w:r>
      <w:r w:rsidRPr="007D0790">
        <w:rPr>
          <w:rFonts w:ascii="Times New Roman" w:hAnsi="Times New Roman" w:cs="Times New Roman"/>
        </w:rPr>
        <w:t>.-202</w:t>
      </w:r>
      <w:r w:rsidR="00833199">
        <w:rPr>
          <w:rFonts w:ascii="Times New Roman" w:hAnsi="Times New Roman" w:cs="Times New Roman"/>
        </w:rPr>
        <w:t>6</w:t>
      </w:r>
      <w:r w:rsidRPr="007D0790">
        <w:rPr>
          <w:rFonts w:ascii="Times New Roman" w:hAnsi="Times New Roman" w:cs="Times New Roman"/>
        </w:rPr>
        <w:t>. godine bile su Upute za izradu proračuna JLP(R)S za razdoblje 202</w:t>
      </w:r>
      <w:r w:rsidR="00833199">
        <w:rPr>
          <w:rFonts w:ascii="Times New Roman" w:hAnsi="Times New Roman" w:cs="Times New Roman"/>
        </w:rPr>
        <w:t>4</w:t>
      </w:r>
      <w:r w:rsidRPr="007D0790">
        <w:rPr>
          <w:rFonts w:ascii="Times New Roman" w:hAnsi="Times New Roman" w:cs="Times New Roman"/>
        </w:rPr>
        <w:t>-202</w:t>
      </w:r>
      <w:r w:rsidR="00833199">
        <w:rPr>
          <w:rFonts w:ascii="Times New Roman" w:hAnsi="Times New Roman" w:cs="Times New Roman"/>
        </w:rPr>
        <w:t>6</w:t>
      </w:r>
      <w:r w:rsidRPr="007D0790">
        <w:rPr>
          <w:rFonts w:ascii="Times New Roman" w:hAnsi="Times New Roman" w:cs="Times New Roman"/>
        </w:rPr>
        <w:t>. godine. U skladu s odredbama Zakona o proračunu (NN 144/21 – u daljnjem tekstu Zakon), Pravilnika o proračunskim klasifikacijama (NN</w:t>
      </w:r>
      <w:r w:rsidR="00C35B8C">
        <w:rPr>
          <w:rFonts w:ascii="Times New Roman" w:hAnsi="Times New Roman" w:cs="Times New Roman"/>
        </w:rPr>
        <w:t xml:space="preserve">:87/08, 136/12 , 15/15 i </w:t>
      </w:r>
      <w:r w:rsidRPr="007D0790">
        <w:rPr>
          <w:rFonts w:ascii="Times New Roman" w:hAnsi="Times New Roman" w:cs="Times New Roman"/>
        </w:rPr>
        <w:t xml:space="preserve"> 1/20</w:t>
      </w:r>
      <w:r w:rsidR="00C35B8C">
        <w:rPr>
          <w:rFonts w:ascii="Times New Roman" w:hAnsi="Times New Roman" w:cs="Times New Roman"/>
        </w:rPr>
        <w:t>- pro</w:t>
      </w:r>
      <w:r w:rsidR="001E2BD0">
        <w:rPr>
          <w:rFonts w:ascii="Times New Roman" w:hAnsi="Times New Roman" w:cs="Times New Roman"/>
        </w:rPr>
        <w:t>č</w:t>
      </w:r>
      <w:r w:rsidR="00C35B8C">
        <w:rPr>
          <w:rFonts w:ascii="Times New Roman" w:hAnsi="Times New Roman" w:cs="Times New Roman"/>
        </w:rPr>
        <w:t>išćeni tekst</w:t>
      </w:r>
      <w:r w:rsidRPr="007D0790">
        <w:rPr>
          <w:rFonts w:ascii="Times New Roman" w:hAnsi="Times New Roman" w:cs="Times New Roman"/>
        </w:rPr>
        <w:t>) te Pravilnika o proračunskom računovodstvu i računskom planu (NN 124/14, 115/15, 87/16, 3/18 i 126/19</w:t>
      </w:r>
      <w:r w:rsidR="006F1C2B">
        <w:rPr>
          <w:rFonts w:ascii="Times New Roman" w:hAnsi="Times New Roman" w:cs="Times New Roman"/>
        </w:rPr>
        <w:t xml:space="preserve"> i 108/20 </w:t>
      </w:r>
      <w:r w:rsidRPr="007D0790">
        <w:rPr>
          <w:rFonts w:ascii="Times New Roman" w:hAnsi="Times New Roman" w:cs="Times New Roman"/>
        </w:rPr>
        <w:t xml:space="preserve">) izrađen je prijedlog proračuna Općine </w:t>
      </w:r>
      <w:r w:rsidR="00644060" w:rsidRPr="007D0790">
        <w:rPr>
          <w:rFonts w:ascii="Times New Roman" w:hAnsi="Times New Roman" w:cs="Times New Roman"/>
        </w:rPr>
        <w:t>Šandrovac</w:t>
      </w:r>
      <w:r w:rsidRPr="007D0790">
        <w:rPr>
          <w:rFonts w:ascii="Times New Roman" w:hAnsi="Times New Roman" w:cs="Times New Roman"/>
        </w:rPr>
        <w:t xml:space="preserve"> za 202</w:t>
      </w:r>
      <w:r w:rsidR="006F1C2B">
        <w:rPr>
          <w:rFonts w:ascii="Times New Roman" w:hAnsi="Times New Roman" w:cs="Times New Roman"/>
        </w:rPr>
        <w:t>4</w:t>
      </w:r>
      <w:r w:rsidRPr="007D0790">
        <w:rPr>
          <w:rFonts w:ascii="Times New Roman" w:hAnsi="Times New Roman" w:cs="Times New Roman"/>
        </w:rPr>
        <w:t>. godinu te projekcije za 202</w:t>
      </w:r>
      <w:r w:rsidR="006F1C2B">
        <w:rPr>
          <w:rFonts w:ascii="Times New Roman" w:hAnsi="Times New Roman" w:cs="Times New Roman"/>
        </w:rPr>
        <w:t>5</w:t>
      </w:r>
      <w:r w:rsidRPr="007D0790">
        <w:rPr>
          <w:rFonts w:ascii="Times New Roman" w:hAnsi="Times New Roman" w:cs="Times New Roman"/>
        </w:rPr>
        <w:t>. i 202</w:t>
      </w:r>
      <w:r w:rsidR="006F1C2B">
        <w:rPr>
          <w:rFonts w:ascii="Times New Roman" w:hAnsi="Times New Roman" w:cs="Times New Roman"/>
        </w:rPr>
        <w:t>6</w:t>
      </w:r>
      <w:r w:rsidRPr="007D0790">
        <w:rPr>
          <w:rFonts w:ascii="Times New Roman" w:hAnsi="Times New Roman" w:cs="Times New Roman"/>
        </w:rPr>
        <w:t xml:space="preserve">. godinu. </w:t>
      </w:r>
    </w:p>
    <w:p w14:paraId="7C6BB30A" w14:textId="77777777" w:rsidR="007D0790" w:rsidRPr="007D0790" w:rsidRDefault="001343F8" w:rsidP="00644060">
      <w:pPr>
        <w:pStyle w:val="Default"/>
        <w:ind w:firstLine="708"/>
        <w:jc w:val="both"/>
        <w:rPr>
          <w:rFonts w:ascii="Times New Roman" w:hAnsi="Times New Roman" w:cs="Times New Roman"/>
        </w:rPr>
      </w:pPr>
      <w:r w:rsidRPr="007D0790">
        <w:rPr>
          <w:rFonts w:ascii="Times New Roman" w:hAnsi="Times New Roman" w:cs="Times New Roman"/>
        </w:rPr>
        <w:t xml:space="preserve">Proračun se donosi i izvršava u skladu sa načelima jedinstva i točnosti proračuna, jedne godine, uravnoteženosti, obračunske jedinice, univerzalnosti, specifikacije, dobrog financijskog upravljanja i transparentnosti. S obzirom na promjenu Zakona, najznačajnije promjene u donošenju proračuna su te da se proračun donosi na drugoj razini ekonomske klasifikacije, tj. na razini skupine računskog plana, što je manje detaljno u odnosu na ranije kad se proračun donosio na trećoj razini ekonomske klasifikacije, tj. na razini podskupine računskog plana. Donošenje proračuna na manje detaljnoj razini omogućiti će veću fleksibilnost u izvršavanju proračuna. Proračun se sastoji od općeg dijela, posebnog dijela i obrazloženja. Novim Zakonom obrazloženje postaje sastavni dio proračuna, čime se obrazloženju daje veći značaj. </w:t>
      </w:r>
    </w:p>
    <w:p w14:paraId="4AC08689" w14:textId="7E5536A0" w:rsidR="007D0790" w:rsidRPr="007D0790" w:rsidRDefault="001343F8" w:rsidP="00644060">
      <w:pPr>
        <w:pStyle w:val="Default"/>
        <w:ind w:firstLine="708"/>
        <w:jc w:val="both"/>
        <w:rPr>
          <w:rFonts w:ascii="Times New Roman" w:hAnsi="Times New Roman" w:cs="Times New Roman"/>
        </w:rPr>
      </w:pPr>
      <w:r w:rsidRPr="007D0790">
        <w:rPr>
          <w:rFonts w:ascii="Times New Roman" w:hAnsi="Times New Roman" w:cs="Times New Roman"/>
        </w:rPr>
        <w:t xml:space="preserve">Financijski plan proračunskog korisnika se sadržajno izjednačava sa sadržajem proračuna i sadrži iste dijelove kao i proračun: opći dio, posebni dio i obrazloženje. Ujedno se Zakonom detaljno propisuje postupak predlaganja i donošenja financijskog plana proračunskog korisnika. </w:t>
      </w:r>
    </w:p>
    <w:p w14:paraId="56F61201" w14:textId="77777777" w:rsidR="00557710" w:rsidRDefault="001343F8" w:rsidP="00644060">
      <w:pPr>
        <w:pStyle w:val="Default"/>
        <w:ind w:firstLine="708"/>
        <w:jc w:val="both"/>
        <w:rPr>
          <w:rFonts w:ascii="Times New Roman" w:hAnsi="Times New Roman" w:cs="Times New Roman"/>
        </w:rPr>
      </w:pPr>
      <w:r w:rsidRPr="007D0790">
        <w:rPr>
          <w:rFonts w:ascii="Times New Roman" w:hAnsi="Times New Roman" w:cs="Times New Roman"/>
        </w:rPr>
        <w:t xml:space="preserve"> Temeljem članka 40. stavka 2. Zakona općinski načelnik utvrđuje prijedlog proračuna za iduću godinu i projekcije za sljedeće dvije te ih podnosi predstavničkom tijelu na donošenje do 15. studenog tekuće godine. Člankom 42. Zakona utvrđeno je da predstavničko tijelo donosi proračun na razini </w:t>
      </w:r>
      <w:r w:rsidRPr="007D0790">
        <w:rPr>
          <w:rFonts w:ascii="Times New Roman" w:hAnsi="Times New Roman" w:cs="Times New Roman"/>
        </w:rPr>
        <w:lastRenderedPageBreak/>
        <w:t xml:space="preserve">skupine ekonomske klasifikacije za iduću proračunsku godinu i projekcije za sljedeće dvije proračunske godine do konca tekuće godine i to u roku koji omogućuje primjenu proračuna s 1. siječnja godine za koju se donosi proračun. </w:t>
      </w:r>
    </w:p>
    <w:p w14:paraId="391DA135" w14:textId="77777777" w:rsidR="001343F8" w:rsidRPr="007D0790" w:rsidRDefault="001343F8" w:rsidP="00644060">
      <w:pPr>
        <w:pStyle w:val="Default"/>
        <w:ind w:firstLine="708"/>
        <w:jc w:val="both"/>
        <w:rPr>
          <w:rFonts w:ascii="Times New Roman" w:hAnsi="Times New Roman" w:cs="Times New Roman"/>
          <w:b/>
          <w:bCs/>
          <w:i/>
          <w:iCs/>
          <w:sz w:val="23"/>
          <w:szCs w:val="23"/>
        </w:rPr>
      </w:pPr>
      <w:r w:rsidRPr="007D0790">
        <w:rPr>
          <w:rFonts w:ascii="Times New Roman" w:hAnsi="Times New Roman" w:cs="Times New Roman"/>
        </w:rPr>
        <w:t xml:space="preserve">Proračun se sastoji od općeg i posebnog dijela te obrazloženja proračuna. Opći dio proračuna čini Račun prihoda i rashoda, račun financiranja i preneseni višak ili preneseni manjak prihoda nad rashodima. Posebni dio Proračuna sastoji se od rashoda i izdataka iskazanih po organizacijskoj klasifikaciji, izvorima financiranja i ekonomskoj klasifikaciji na razini skupine, raspoređenih u programe koji se sastoje od aktivnosti i projekata. Kao konsolidirani Proračun Općine </w:t>
      </w:r>
      <w:r w:rsidR="007D0790" w:rsidRPr="007D0790">
        <w:rPr>
          <w:rFonts w:ascii="Times New Roman" w:hAnsi="Times New Roman" w:cs="Times New Roman"/>
        </w:rPr>
        <w:t xml:space="preserve">Šandrovac </w:t>
      </w:r>
      <w:r w:rsidRPr="007D0790">
        <w:rPr>
          <w:rFonts w:ascii="Times New Roman" w:hAnsi="Times New Roman" w:cs="Times New Roman"/>
        </w:rPr>
        <w:t xml:space="preserve"> u njega su uključeni i vlastiti i namjenski prihodi i primici proračunskog korisnika Dječji vrtić </w:t>
      </w:r>
      <w:r w:rsidR="007D0790" w:rsidRPr="007D0790">
        <w:rPr>
          <w:rFonts w:ascii="Times New Roman" w:hAnsi="Times New Roman" w:cs="Times New Roman"/>
        </w:rPr>
        <w:t>Šandrovac i Doma za starije i nemoćne osobe „Šandrovac“</w:t>
      </w:r>
      <w:r w:rsidRPr="007D0790">
        <w:rPr>
          <w:rFonts w:ascii="Times New Roman" w:hAnsi="Times New Roman" w:cs="Times New Roman"/>
        </w:rPr>
        <w:t xml:space="preserve"> </w:t>
      </w:r>
      <w:r w:rsidR="007D0790" w:rsidRPr="007D0790">
        <w:rPr>
          <w:rFonts w:ascii="Times New Roman" w:hAnsi="Times New Roman" w:cs="Times New Roman"/>
        </w:rPr>
        <w:t xml:space="preserve">te rashodi i izdaci proračunskih </w:t>
      </w:r>
      <w:r w:rsidRPr="007D0790">
        <w:rPr>
          <w:rFonts w:ascii="Times New Roman" w:hAnsi="Times New Roman" w:cs="Times New Roman"/>
        </w:rPr>
        <w:t xml:space="preserve"> korisnika koje</w:t>
      </w:r>
      <w:r w:rsidR="007D0790" w:rsidRPr="007D0790">
        <w:rPr>
          <w:rFonts w:ascii="Times New Roman" w:hAnsi="Times New Roman" w:cs="Times New Roman"/>
        </w:rPr>
        <w:t xml:space="preserve"> se </w:t>
      </w:r>
      <w:r w:rsidRPr="007D0790">
        <w:rPr>
          <w:rFonts w:ascii="Times New Roman" w:hAnsi="Times New Roman" w:cs="Times New Roman"/>
        </w:rPr>
        <w:t xml:space="preserve"> financiraju iz tih prihoda</w:t>
      </w:r>
      <w:r w:rsidR="007D0790" w:rsidRPr="007D0790">
        <w:rPr>
          <w:rFonts w:ascii="Times New Roman" w:hAnsi="Times New Roman" w:cs="Times New Roman"/>
        </w:rPr>
        <w:t>.</w:t>
      </w:r>
    </w:p>
    <w:p w14:paraId="40BE36DC" w14:textId="77777777" w:rsidR="00776F34" w:rsidRPr="007D0790" w:rsidRDefault="00776F34" w:rsidP="00776F34">
      <w:pPr>
        <w:autoSpaceDE w:val="0"/>
        <w:autoSpaceDN w:val="0"/>
        <w:adjustRightInd w:val="0"/>
        <w:spacing w:after="0" w:line="240" w:lineRule="auto"/>
        <w:rPr>
          <w:rFonts w:ascii="Times New Roman" w:hAnsi="Times New Roman" w:cs="Times New Roman"/>
          <w:color w:val="000000"/>
          <w:sz w:val="24"/>
          <w:szCs w:val="24"/>
        </w:rPr>
      </w:pPr>
    </w:p>
    <w:p w14:paraId="5C4B7022" w14:textId="503B3AEB" w:rsidR="0085034F" w:rsidRPr="007D0790" w:rsidRDefault="0085034F" w:rsidP="00557710">
      <w:pPr>
        <w:autoSpaceDE w:val="0"/>
        <w:autoSpaceDN w:val="0"/>
        <w:adjustRightInd w:val="0"/>
        <w:spacing w:after="0" w:line="240" w:lineRule="auto"/>
        <w:ind w:firstLine="708"/>
        <w:rPr>
          <w:rFonts w:ascii="Times New Roman" w:hAnsi="Times New Roman" w:cs="Times New Roman"/>
          <w:color w:val="000000"/>
        </w:rPr>
      </w:pPr>
      <w:r w:rsidRPr="007D0790">
        <w:rPr>
          <w:rFonts w:ascii="Times New Roman" w:hAnsi="Times New Roman" w:cs="Times New Roman"/>
          <w:color w:val="000000"/>
        </w:rPr>
        <w:t>Prijedlog Proračuna za 202</w:t>
      </w:r>
      <w:r w:rsidR="00EE276A">
        <w:rPr>
          <w:rFonts w:ascii="Times New Roman" w:hAnsi="Times New Roman" w:cs="Times New Roman"/>
          <w:color w:val="000000"/>
        </w:rPr>
        <w:t>4</w:t>
      </w:r>
      <w:r w:rsidRPr="007D0790">
        <w:rPr>
          <w:rFonts w:ascii="Times New Roman" w:hAnsi="Times New Roman" w:cs="Times New Roman"/>
          <w:color w:val="000000"/>
        </w:rPr>
        <w:t xml:space="preserve"> i projekcije 20</w:t>
      </w:r>
      <w:r w:rsidR="000B58A3" w:rsidRPr="007D0790">
        <w:rPr>
          <w:rFonts w:ascii="Times New Roman" w:hAnsi="Times New Roman" w:cs="Times New Roman"/>
          <w:color w:val="000000"/>
        </w:rPr>
        <w:t>2</w:t>
      </w:r>
      <w:r w:rsidR="00EE276A">
        <w:rPr>
          <w:rFonts w:ascii="Times New Roman" w:hAnsi="Times New Roman" w:cs="Times New Roman"/>
          <w:color w:val="000000"/>
        </w:rPr>
        <w:t>5</w:t>
      </w:r>
      <w:r w:rsidR="000B58A3" w:rsidRPr="007D0790">
        <w:rPr>
          <w:rFonts w:ascii="Times New Roman" w:hAnsi="Times New Roman" w:cs="Times New Roman"/>
          <w:color w:val="000000"/>
        </w:rPr>
        <w:t>-202</w:t>
      </w:r>
      <w:r w:rsidR="00EE276A">
        <w:rPr>
          <w:rFonts w:ascii="Times New Roman" w:hAnsi="Times New Roman" w:cs="Times New Roman"/>
          <w:color w:val="000000"/>
        </w:rPr>
        <w:t>6</w:t>
      </w:r>
      <w:r w:rsidR="000B58A3" w:rsidRPr="007D0790">
        <w:rPr>
          <w:rFonts w:ascii="Times New Roman" w:hAnsi="Times New Roman" w:cs="Times New Roman"/>
          <w:color w:val="000000"/>
        </w:rPr>
        <w:t xml:space="preserve">  Općina Šandrovac  izradila je i temeljem </w:t>
      </w:r>
      <w:r w:rsidRPr="007D0790">
        <w:rPr>
          <w:rFonts w:ascii="Times New Roman" w:hAnsi="Times New Roman" w:cs="Times New Roman"/>
          <w:color w:val="000000"/>
        </w:rPr>
        <w:t xml:space="preserve"> vlastitih procjena pojedinih prihoda i rashoda  koje su temelj za izvršavanje Proračuna Općine Šandrovac za 202</w:t>
      </w:r>
      <w:r w:rsidR="00EE276A">
        <w:rPr>
          <w:rFonts w:ascii="Times New Roman" w:hAnsi="Times New Roman" w:cs="Times New Roman"/>
          <w:color w:val="000000"/>
        </w:rPr>
        <w:t>3</w:t>
      </w:r>
      <w:r w:rsidRPr="007D0790">
        <w:rPr>
          <w:rFonts w:ascii="Times New Roman" w:hAnsi="Times New Roman" w:cs="Times New Roman"/>
          <w:color w:val="000000"/>
        </w:rPr>
        <w:t xml:space="preserve"> g.</w:t>
      </w:r>
    </w:p>
    <w:p w14:paraId="5519BCDD" w14:textId="77777777" w:rsidR="000B58A3" w:rsidRPr="007D0790" w:rsidRDefault="000B58A3" w:rsidP="0085034F">
      <w:pPr>
        <w:pStyle w:val="Default"/>
        <w:rPr>
          <w:rFonts w:ascii="Times New Roman" w:hAnsi="Times New Roman" w:cs="Times New Roman"/>
        </w:rPr>
      </w:pPr>
    </w:p>
    <w:p w14:paraId="576F556E" w14:textId="77777777" w:rsidR="0085034F" w:rsidRPr="00557710" w:rsidRDefault="0085034F" w:rsidP="000B58A3">
      <w:pPr>
        <w:pStyle w:val="Default"/>
        <w:ind w:firstLine="708"/>
        <w:rPr>
          <w:rFonts w:ascii="Times New Roman" w:hAnsi="Times New Roman" w:cs="Times New Roman"/>
        </w:rPr>
      </w:pPr>
      <w:r w:rsidRPr="00557710">
        <w:rPr>
          <w:rFonts w:ascii="Times New Roman" w:hAnsi="Times New Roman" w:cs="Times New Roman"/>
        </w:rPr>
        <w:t>Proračunom se omogućava financiranje poslova u cilju ostvarivanja javnih potreba i prava stanovnika općine, koje se temeljem posebnih zakona i drugih propisa financiraju iz javnih prihoda odnosno iz Proračuna Općine. Pri sastavljanju prijedloga proračuna obvezno je pridržavanje zakonom propisane metodologije koja propisuje sadržaj proračuna,</w:t>
      </w:r>
      <w:r w:rsidR="000B58A3" w:rsidRPr="00557710">
        <w:rPr>
          <w:rFonts w:ascii="Times New Roman" w:hAnsi="Times New Roman" w:cs="Times New Roman"/>
        </w:rPr>
        <w:t xml:space="preserve">  programsko planiranje i proračunske klasifikacije.</w:t>
      </w:r>
    </w:p>
    <w:p w14:paraId="652D536C" w14:textId="77777777" w:rsidR="000B58A3" w:rsidRPr="00557710" w:rsidRDefault="000B58A3" w:rsidP="0085034F">
      <w:pPr>
        <w:pStyle w:val="Default"/>
        <w:rPr>
          <w:rFonts w:ascii="Times New Roman" w:hAnsi="Times New Roman" w:cs="Times New Roman"/>
        </w:rPr>
      </w:pPr>
    </w:p>
    <w:p w14:paraId="16E636BF" w14:textId="17926AAA" w:rsidR="00185322" w:rsidRPr="00557710" w:rsidRDefault="000B58A3" w:rsidP="000B58A3">
      <w:pPr>
        <w:pStyle w:val="Default"/>
        <w:ind w:firstLine="708"/>
        <w:rPr>
          <w:rFonts w:ascii="Times New Roman" w:hAnsi="Times New Roman" w:cs="Times New Roman"/>
        </w:rPr>
      </w:pPr>
      <w:r w:rsidRPr="00557710">
        <w:rPr>
          <w:rFonts w:ascii="Times New Roman" w:hAnsi="Times New Roman" w:cs="Times New Roman"/>
        </w:rPr>
        <w:t>Zakon o proračunu propisuje trogodišnji proračunsko planiranje, što znači da predstavničko tijelo usvaja proračun za 202</w:t>
      </w:r>
      <w:r w:rsidR="00EE276A">
        <w:rPr>
          <w:rFonts w:ascii="Times New Roman" w:hAnsi="Times New Roman" w:cs="Times New Roman"/>
        </w:rPr>
        <w:t>4</w:t>
      </w:r>
      <w:r w:rsidRPr="00557710">
        <w:rPr>
          <w:rFonts w:ascii="Times New Roman" w:hAnsi="Times New Roman" w:cs="Times New Roman"/>
        </w:rPr>
        <w:t>. godinu i projekcije za slijedeće dvije godine , 202</w:t>
      </w:r>
      <w:r w:rsidR="00EE276A">
        <w:rPr>
          <w:rFonts w:ascii="Times New Roman" w:hAnsi="Times New Roman" w:cs="Times New Roman"/>
        </w:rPr>
        <w:t>5</w:t>
      </w:r>
      <w:r w:rsidRPr="00557710">
        <w:rPr>
          <w:rFonts w:ascii="Times New Roman" w:hAnsi="Times New Roman" w:cs="Times New Roman"/>
        </w:rPr>
        <w:t>. i 202</w:t>
      </w:r>
      <w:r w:rsidR="00EE276A">
        <w:rPr>
          <w:rFonts w:ascii="Times New Roman" w:hAnsi="Times New Roman" w:cs="Times New Roman"/>
        </w:rPr>
        <w:t>6</w:t>
      </w:r>
      <w:r w:rsidRPr="00557710">
        <w:rPr>
          <w:rFonts w:ascii="Times New Roman" w:hAnsi="Times New Roman" w:cs="Times New Roman"/>
        </w:rPr>
        <w:t xml:space="preserve">. godinu. </w:t>
      </w:r>
    </w:p>
    <w:p w14:paraId="18CEEF11" w14:textId="77777777" w:rsidR="00557710" w:rsidRDefault="00557710" w:rsidP="000B58A3">
      <w:pPr>
        <w:pStyle w:val="Default"/>
        <w:ind w:firstLine="708"/>
        <w:rPr>
          <w:rFonts w:ascii="Times New Roman" w:hAnsi="Times New Roman" w:cs="Times New Roman"/>
        </w:rPr>
      </w:pPr>
    </w:p>
    <w:p w14:paraId="55B6230F" w14:textId="3CC3FDD5" w:rsidR="00185322" w:rsidRDefault="000B58A3" w:rsidP="000B58A3">
      <w:pPr>
        <w:pStyle w:val="Default"/>
        <w:ind w:firstLine="708"/>
        <w:rPr>
          <w:rFonts w:ascii="Times New Roman" w:hAnsi="Times New Roman" w:cs="Times New Roman"/>
        </w:rPr>
      </w:pPr>
      <w:r w:rsidRPr="00557710">
        <w:rPr>
          <w:rFonts w:ascii="Times New Roman" w:hAnsi="Times New Roman" w:cs="Times New Roman"/>
        </w:rPr>
        <w:t>Najvažnija, a samim tim i temeljna osnova za izradu prijedloga Proračuna za 20</w:t>
      </w:r>
      <w:r w:rsidR="00906D29" w:rsidRPr="00557710">
        <w:rPr>
          <w:rFonts w:ascii="Times New Roman" w:hAnsi="Times New Roman" w:cs="Times New Roman"/>
        </w:rPr>
        <w:t>2</w:t>
      </w:r>
      <w:r w:rsidR="00EE276A">
        <w:rPr>
          <w:rFonts w:ascii="Times New Roman" w:hAnsi="Times New Roman" w:cs="Times New Roman"/>
        </w:rPr>
        <w:t>4</w:t>
      </w:r>
      <w:r w:rsidRPr="00557710">
        <w:rPr>
          <w:rFonts w:ascii="Times New Roman" w:hAnsi="Times New Roman" w:cs="Times New Roman"/>
        </w:rPr>
        <w:t>g.te projekcija za slijedeće dvogodišnje razdoblje je razvoj općine kao jedinice lokalne samouprave , poboljšanje uvjeta života mještana općine, izgradnja i razvoj komunalne infrastrukture,</w:t>
      </w:r>
      <w:r w:rsidR="001E2BD0">
        <w:rPr>
          <w:rFonts w:ascii="Times New Roman" w:hAnsi="Times New Roman" w:cs="Times New Roman"/>
        </w:rPr>
        <w:t xml:space="preserve"> </w:t>
      </w:r>
      <w:r w:rsidRPr="00557710">
        <w:rPr>
          <w:rFonts w:ascii="Times New Roman" w:hAnsi="Times New Roman" w:cs="Times New Roman"/>
        </w:rPr>
        <w:t>unapređenje kulture i sporta, briga o djeci, mladima</w:t>
      </w:r>
      <w:r w:rsidR="00726E87" w:rsidRPr="00557710">
        <w:rPr>
          <w:rFonts w:ascii="Times New Roman" w:hAnsi="Times New Roman" w:cs="Times New Roman"/>
        </w:rPr>
        <w:t xml:space="preserve"> </w:t>
      </w:r>
      <w:r w:rsidRPr="00557710">
        <w:rPr>
          <w:rFonts w:ascii="Times New Roman" w:hAnsi="Times New Roman" w:cs="Times New Roman"/>
        </w:rPr>
        <w:t>ali i o stanovništvu treće</w:t>
      </w:r>
      <w:r w:rsidR="00726E87" w:rsidRPr="00557710">
        <w:rPr>
          <w:rFonts w:ascii="Times New Roman" w:hAnsi="Times New Roman" w:cs="Times New Roman"/>
        </w:rPr>
        <w:t xml:space="preserve"> </w:t>
      </w:r>
      <w:r w:rsidR="00185322" w:rsidRPr="00557710">
        <w:rPr>
          <w:rFonts w:ascii="Times New Roman" w:hAnsi="Times New Roman" w:cs="Times New Roman"/>
        </w:rPr>
        <w:t>životne dobi, izvršavanje investicijskih projekata u skladu s planom proračuna i proračunskim mogućnostima.</w:t>
      </w:r>
    </w:p>
    <w:p w14:paraId="64B7D271" w14:textId="77777777" w:rsidR="007873C2" w:rsidRDefault="007873C2" w:rsidP="000B58A3">
      <w:pPr>
        <w:pStyle w:val="Default"/>
        <w:ind w:firstLine="708"/>
        <w:rPr>
          <w:rFonts w:ascii="Times New Roman" w:hAnsi="Times New Roman" w:cs="Times New Roman"/>
        </w:rPr>
      </w:pPr>
    </w:p>
    <w:p w14:paraId="476BE604" w14:textId="77777777" w:rsidR="00185322" w:rsidRPr="00557710" w:rsidRDefault="00185322" w:rsidP="000B58A3">
      <w:pPr>
        <w:pStyle w:val="Default"/>
        <w:ind w:firstLine="708"/>
        <w:rPr>
          <w:rFonts w:ascii="Times New Roman" w:hAnsi="Times New Roman" w:cs="Times New Roman"/>
        </w:rPr>
      </w:pPr>
    </w:p>
    <w:p w14:paraId="1164130E" w14:textId="431887D9" w:rsidR="006F2344" w:rsidRPr="00557710" w:rsidRDefault="00185322" w:rsidP="000B58A3">
      <w:pPr>
        <w:pStyle w:val="Default"/>
        <w:ind w:firstLine="708"/>
        <w:rPr>
          <w:rFonts w:ascii="Times New Roman" w:hAnsi="Times New Roman" w:cs="Times New Roman"/>
        </w:rPr>
      </w:pPr>
      <w:r w:rsidRPr="00557710">
        <w:rPr>
          <w:rFonts w:ascii="Times New Roman" w:hAnsi="Times New Roman" w:cs="Times New Roman"/>
        </w:rPr>
        <w:t xml:space="preserve"> Prijedlog Proračuna Općine Šandrovac za </w:t>
      </w:r>
      <w:r w:rsidR="00557710">
        <w:rPr>
          <w:rFonts w:ascii="Times New Roman" w:hAnsi="Times New Roman" w:cs="Times New Roman"/>
        </w:rPr>
        <w:t>202</w:t>
      </w:r>
      <w:r w:rsidR="00EE276A">
        <w:rPr>
          <w:rFonts w:ascii="Times New Roman" w:hAnsi="Times New Roman" w:cs="Times New Roman"/>
        </w:rPr>
        <w:t>4</w:t>
      </w:r>
      <w:r w:rsidRPr="00557710">
        <w:rPr>
          <w:rFonts w:ascii="Times New Roman" w:hAnsi="Times New Roman" w:cs="Times New Roman"/>
        </w:rPr>
        <w:t xml:space="preserve">. godinu sadrži slijedeće elemente: </w:t>
      </w:r>
    </w:p>
    <w:p w14:paraId="473BAD45" w14:textId="77777777" w:rsidR="006F2344" w:rsidRPr="00557710" w:rsidRDefault="006F2344" w:rsidP="000B58A3">
      <w:pPr>
        <w:pStyle w:val="Default"/>
        <w:ind w:firstLine="708"/>
        <w:rPr>
          <w:rFonts w:ascii="Times New Roman" w:hAnsi="Times New Roman" w:cs="Times New Roman"/>
        </w:rPr>
      </w:pPr>
    </w:p>
    <w:p w14:paraId="5772F7D9" w14:textId="77777777" w:rsidR="006F2344" w:rsidRPr="00557710" w:rsidRDefault="00185322" w:rsidP="006F2344">
      <w:pPr>
        <w:pStyle w:val="Default"/>
        <w:numPr>
          <w:ilvl w:val="0"/>
          <w:numId w:val="4"/>
        </w:numPr>
        <w:rPr>
          <w:rFonts w:ascii="Times New Roman" w:hAnsi="Times New Roman" w:cs="Times New Roman"/>
        </w:rPr>
      </w:pPr>
      <w:r w:rsidRPr="00557710">
        <w:rPr>
          <w:rFonts w:ascii="Times New Roman" w:hAnsi="Times New Roman" w:cs="Times New Roman"/>
        </w:rPr>
        <w:t>-</w:t>
      </w:r>
      <w:r w:rsidRPr="00557710">
        <w:rPr>
          <w:rFonts w:ascii="Times New Roman" w:hAnsi="Times New Roman" w:cs="Times New Roman"/>
          <w:u w:val="single"/>
        </w:rPr>
        <w:t>Opći dio proračuna</w:t>
      </w:r>
      <w:r w:rsidRPr="00557710">
        <w:rPr>
          <w:rFonts w:ascii="Times New Roman" w:hAnsi="Times New Roman" w:cs="Times New Roman"/>
        </w:rPr>
        <w:t xml:space="preserve"> koji sadrži račun prihoda i rashoda i račun financiranja</w:t>
      </w:r>
    </w:p>
    <w:p w14:paraId="709B1A1E" w14:textId="77777777" w:rsidR="006F2344" w:rsidRPr="00557710" w:rsidRDefault="006F2344" w:rsidP="006F2344">
      <w:pPr>
        <w:pStyle w:val="Default"/>
        <w:ind w:left="708"/>
        <w:rPr>
          <w:rFonts w:ascii="Times New Roman" w:hAnsi="Times New Roman" w:cs="Times New Roman"/>
        </w:rPr>
      </w:pPr>
    </w:p>
    <w:p w14:paraId="0945EC62" w14:textId="77777777" w:rsidR="006F2344" w:rsidRPr="00557710" w:rsidRDefault="006F2344" w:rsidP="006F2344">
      <w:pPr>
        <w:pStyle w:val="Default"/>
        <w:ind w:firstLine="708"/>
        <w:rPr>
          <w:rFonts w:ascii="Times New Roman" w:hAnsi="Times New Roman" w:cs="Times New Roman"/>
        </w:rPr>
      </w:pPr>
      <w:r w:rsidRPr="00557710">
        <w:rPr>
          <w:rFonts w:ascii="Times New Roman" w:hAnsi="Times New Roman" w:cs="Times New Roman"/>
        </w:rPr>
        <w:t xml:space="preserve"> U Računu prihoda i rashoda planirani su prihodi i primici, iskazani po vrstama i izvorima financiranja, i rashodi i izdaci po ekonomskoj klasifikaciji usklađenoj s Računskim planom proračuna.</w:t>
      </w:r>
    </w:p>
    <w:p w14:paraId="5A8A2C43" w14:textId="77777777" w:rsidR="006F2344" w:rsidRPr="00557710" w:rsidRDefault="006F2344" w:rsidP="006F2344">
      <w:pPr>
        <w:pStyle w:val="Default"/>
        <w:ind w:left="708"/>
        <w:rPr>
          <w:rFonts w:ascii="Times New Roman" w:hAnsi="Times New Roman" w:cs="Times New Roman"/>
        </w:rPr>
      </w:pPr>
    </w:p>
    <w:p w14:paraId="01D0FD2E" w14:textId="77777777" w:rsidR="006F2344" w:rsidRPr="00557710" w:rsidRDefault="006F2344" w:rsidP="006F2344">
      <w:pPr>
        <w:pStyle w:val="Default"/>
        <w:ind w:left="708"/>
        <w:rPr>
          <w:rFonts w:ascii="Times New Roman" w:hAnsi="Times New Roman" w:cs="Times New Roman"/>
        </w:rPr>
      </w:pPr>
      <w:r w:rsidRPr="00557710">
        <w:rPr>
          <w:rFonts w:ascii="Times New Roman" w:hAnsi="Times New Roman" w:cs="Times New Roman"/>
        </w:rPr>
        <w:t xml:space="preserve"> Rashodi su iskazani prema ekonomskoj, funkcijskoj klasifikaciji i izvorima financiranja. </w:t>
      </w:r>
    </w:p>
    <w:p w14:paraId="498D8455" w14:textId="77777777" w:rsidR="006F2344" w:rsidRPr="00557710" w:rsidRDefault="006F2344" w:rsidP="006F2344">
      <w:pPr>
        <w:pStyle w:val="Default"/>
        <w:ind w:left="708"/>
        <w:rPr>
          <w:rFonts w:ascii="Times New Roman" w:hAnsi="Times New Roman" w:cs="Times New Roman"/>
        </w:rPr>
      </w:pPr>
    </w:p>
    <w:p w14:paraId="551A9AAE" w14:textId="77777777" w:rsidR="006F2344" w:rsidRPr="00557710" w:rsidRDefault="006F2344" w:rsidP="006F2344">
      <w:pPr>
        <w:pStyle w:val="Default"/>
        <w:ind w:firstLine="708"/>
        <w:rPr>
          <w:rFonts w:ascii="Times New Roman" w:hAnsi="Times New Roman" w:cs="Times New Roman"/>
        </w:rPr>
      </w:pPr>
      <w:r w:rsidRPr="00557710">
        <w:rPr>
          <w:rFonts w:ascii="Times New Roman" w:hAnsi="Times New Roman" w:cs="Times New Roman"/>
        </w:rPr>
        <w:t>U Računu financiranja iskazani su primici od financijske imovine i zaduživanja, te izdaci za eventualnu nabavu financijske imovine i otplatu kredita i zajmova.</w:t>
      </w:r>
    </w:p>
    <w:p w14:paraId="78ACE1F8" w14:textId="77777777" w:rsidR="006F2344" w:rsidRPr="00557710" w:rsidRDefault="006F2344" w:rsidP="006F2344">
      <w:pPr>
        <w:pStyle w:val="Default"/>
        <w:ind w:left="708"/>
        <w:rPr>
          <w:rFonts w:ascii="Times New Roman" w:hAnsi="Times New Roman" w:cs="Times New Roman"/>
        </w:rPr>
      </w:pPr>
    </w:p>
    <w:p w14:paraId="1B65E25A" w14:textId="77777777" w:rsidR="006F2344" w:rsidRPr="00557710" w:rsidRDefault="006F2344" w:rsidP="006F2344">
      <w:pPr>
        <w:pStyle w:val="Default"/>
        <w:ind w:firstLine="708"/>
        <w:rPr>
          <w:rFonts w:ascii="Times New Roman" w:hAnsi="Times New Roman" w:cs="Times New Roman"/>
        </w:rPr>
      </w:pPr>
      <w:r w:rsidRPr="00557710">
        <w:rPr>
          <w:rFonts w:ascii="Times New Roman" w:hAnsi="Times New Roman" w:cs="Times New Roman"/>
          <w:u w:val="single"/>
        </w:rPr>
        <w:lastRenderedPageBreak/>
        <w:t xml:space="preserve"> 2.- Posebni dio proračuna</w:t>
      </w:r>
      <w:r w:rsidRPr="00557710">
        <w:rPr>
          <w:rFonts w:ascii="Times New Roman" w:hAnsi="Times New Roman" w:cs="Times New Roman"/>
        </w:rPr>
        <w:t xml:space="preserve"> koji sadrži plan rashoda i izdataka raspoređenih u dva razdjela, koji se sastoje od programa, a isti sadrže aktivnosti, tekuće i kapitalne projekte.</w:t>
      </w:r>
    </w:p>
    <w:p w14:paraId="2EA968E5" w14:textId="77777777" w:rsidR="006F2344" w:rsidRPr="00557710" w:rsidRDefault="006F2344" w:rsidP="006F2344">
      <w:pPr>
        <w:pStyle w:val="Default"/>
        <w:ind w:left="708"/>
        <w:rPr>
          <w:rFonts w:ascii="Times New Roman" w:hAnsi="Times New Roman" w:cs="Times New Roman"/>
        </w:rPr>
      </w:pPr>
    </w:p>
    <w:p w14:paraId="3429D6A2" w14:textId="77777777" w:rsidR="006F2344" w:rsidRPr="00557710" w:rsidRDefault="006F2344" w:rsidP="006F2344">
      <w:pPr>
        <w:pStyle w:val="Default"/>
        <w:ind w:firstLine="708"/>
        <w:rPr>
          <w:rFonts w:ascii="Times New Roman" w:hAnsi="Times New Roman" w:cs="Times New Roman"/>
        </w:rPr>
      </w:pPr>
      <w:r w:rsidRPr="00557710">
        <w:rPr>
          <w:rFonts w:ascii="Times New Roman" w:hAnsi="Times New Roman" w:cs="Times New Roman"/>
        </w:rPr>
        <w:t xml:space="preserve"> Posebni dio proračuna sadrži rashode i izdatke raspoređene po programima, njihovim sastavnim dijelovima –aktivnostima</w:t>
      </w:r>
    </w:p>
    <w:p w14:paraId="441BDC98" w14:textId="77777777" w:rsidR="006F2344" w:rsidRPr="00557710" w:rsidRDefault="006F2344" w:rsidP="006F2344">
      <w:pPr>
        <w:pStyle w:val="Default"/>
        <w:ind w:firstLine="708"/>
        <w:rPr>
          <w:rFonts w:ascii="Times New Roman" w:hAnsi="Times New Roman" w:cs="Times New Roman"/>
        </w:rPr>
      </w:pPr>
    </w:p>
    <w:p w14:paraId="466A2099" w14:textId="77777777" w:rsidR="007873C2" w:rsidRPr="007873C2" w:rsidRDefault="007873C2" w:rsidP="007873C2">
      <w:pPr>
        <w:pStyle w:val="Default"/>
        <w:ind w:firstLine="708"/>
        <w:rPr>
          <w:rFonts w:ascii="Times New Roman" w:hAnsi="Times New Roman" w:cs="Times New Roman"/>
          <w:b/>
          <w:bCs/>
        </w:rPr>
      </w:pPr>
      <w:r w:rsidRPr="007873C2">
        <w:rPr>
          <w:rFonts w:ascii="Times New Roman" w:hAnsi="Times New Roman" w:cs="Times New Roman"/>
          <w:b/>
          <w:bCs/>
        </w:rPr>
        <w:t>2. OPĆI DIO PRORAČUNA</w:t>
      </w:r>
    </w:p>
    <w:p w14:paraId="331B1353" w14:textId="77777777" w:rsidR="00557710" w:rsidRDefault="00557710" w:rsidP="006F2344">
      <w:pPr>
        <w:pStyle w:val="Default"/>
        <w:rPr>
          <w:rFonts w:ascii="Times New Roman" w:hAnsi="Times New Roman" w:cs="Times New Roman"/>
          <w:b/>
          <w:u w:val="single"/>
        </w:rPr>
      </w:pPr>
    </w:p>
    <w:p w14:paraId="0909D879" w14:textId="77777777" w:rsidR="002A5210" w:rsidRDefault="002A5210" w:rsidP="006F2344">
      <w:pPr>
        <w:pStyle w:val="Default"/>
        <w:rPr>
          <w:rFonts w:ascii="Times New Roman" w:hAnsi="Times New Roman" w:cs="Times New Roman"/>
          <w:b/>
          <w:u w:val="single"/>
        </w:rPr>
      </w:pPr>
    </w:p>
    <w:p w14:paraId="30C12D3F" w14:textId="4F74DC47" w:rsidR="006F2344" w:rsidRDefault="007873C2" w:rsidP="006F2344">
      <w:pPr>
        <w:pStyle w:val="Default"/>
        <w:rPr>
          <w:rFonts w:ascii="Times New Roman" w:hAnsi="Times New Roman" w:cs="Times New Roman"/>
          <w:bCs/>
        </w:rPr>
      </w:pPr>
      <w:r w:rsidRPr="007873C2">
        <w:rPr>
          <w:rFonts w:ascii="Times New Roman" w:hAnsi="Times New Roman" w:cs="Times New Roman"/>
          <w:bCs/>
        </w:rPr>
        <w:t xml:space="preserve">2.1  </w:t>
      </w:r>
      <w:r w:rsidR="006F2344" w:rsidRPr="007873C2">
        <w:rPr>
          <w:rFonts w:ascii="Times New Roman" w:hAnsi="Times New Roman" w:cs="Times New Roman"/>
          <w:bCs/>
        </w:rPr>
        <w:t>PRIHODI I PRIMICI</w:t>
      </w:r>
    </w:p>
    <w:p w14:paraId="400E8A7F" w14:textId="77777777" w:rsidR="007873C2" w:rsidRDefault="007873C2" w:rsidP="006F2344">
      <w:pPr>
        <w:pStyle w:val="Default"/>
        <w:rPr>
          <w:rFonts w:ascii="Times New Roman" w:hAnsi="Times New Roman" w:cs="Times New Roman"/>
          <w:bCs/>
        </w:rPr>
      </w:pPr>
    </w:p>
    <w:p w14:paraId="7DF19868" w14:textId="711F91ED" w:rsidR="006F2344" w:rsidRDefault="007873C2" w:rsidP="00AD2CC9">
      <w:pPr>
        <w:pStyle w:val="Sadraj"/>
        <w:spacing w:line="240" w:lineRule="auto"/>
        <w:rPr>
          <w:color w:val="auto"/>
        </w:rPr>
      </w:pPr>
      <w:r w:rsidRPr="00FD62EC">
        <w:rPr>
          <w:color w:val="auto"/>
          <w:shd w:val="clear" w:color="auto" w:fill="FFFFFF"/>
        </w:rPr>
        <w:t>Prilikom planiranja prihoda uzeta je u obzir realizacija istih u 202</w:t>
      </w:r>
      <w:r>
        <w:rPr>
          <w:color w:val="auto"/>
          <w:shd w:val="clear" w:color="auto" w:fill="FFFFFF"/>
        </w:rPr>
        <w:t>3</w:t>
      </w:r>
      <w:r w:rsidRPr="00FD62EC">
        <w:rPr>
          <w:color w:val="auto"/>
          <w:shd w:val="clear" w:color="auto" w:fill="FFFFFF"/>
        </w:rPr>
        <w:t xml:space="preserve">. godini te procjena njihovog kretanja u narednom razdoblju uz uvažavanje gospodarskih i društvenih specifičnosti na lokalnoj razini te </w:t>
      </w:r>
      <w:r w:rsidRPr="00FD62EC">
        <w:rPr>
          <w:color w:val="auto"/>
        </w:rPr>
        <w:t>uzimajući u obzir i planirane izmjene zakonskih propisa</w:t>
      </w:r>
      <w:r w:rsidRPr="00FD62EC">
        <w:rPr>
          <w:color w:val="auto"/>
          <w:shd w:val="clear" w:color="auto" w:fill="FFFFFF"/>
        </w:rPr>
        <w:t>. S obzirom na niz nepoznanica o mogućim kretanjima na državnoj razini u odnosu na ekonomsku i fiskalnu politiku Vlade Republike Hrvatske, procjena prihoda za ovo plansko razdoblje od 202</w:t>
      </w:r>
      <w:r>
        <w:rPr>
          <w:color w:val="auto"/>
          <w:shd w:val="clear" w:color="auto" w:fill="FFFFFF"/>
        </w:rPr>
        <w:t>4</w:t>
      </w:r>
      <w:r w:rsidRPr="00FD62EC">
        <w:rPr>
          <w:color w:val="auto"/>
          <w:shd w:val="clear" w:color="auto" w:fill="FFFFFF"/>
        </w:rPr>
        <w:t>. do 202</w:t>
      </w:r>
      <w:r>
        <w:rPr>
          <w:color w:val="auto"/>
          <w:shd w:val="clear" w:color="auto" w:fill="FFFFFF"/>
        </w:rPr>
        <w:t>6</w:t>
      </w:r>
      <w:r w:rsidRPr="00FD62EC">
        <w:rPr>
          <w:color w:val="auto"/>
          <w:shd w:val="clear" w:color="auto" w:fill="FFFFFF"/>
        </w:rPr>
        <w:t>. godine temeljila se isključivo na postojećim propisima uz uvažavanje Uputa Ministarstva financija za izradu proračuna jedinica lokalne i područne (regionalne) samouprave za razdoblje 202</w:t>
      </w:r>
      <w:r>
        <w:rPr>
          <w:color w:val="auto"/>
          <w:shd w:val="clear" w:color="auto" w:fill="FFFFFF"/>
        </w:rPr>
        <w:t>4</w:t>
      </w:r>
      <w:r w:rsidRPr="00FD62EC">
        <w:rPr>
          <w:color w:val="auto"/>
          <w:shd w:val="clear" w:color="auto" w:fill="FFFFFF"/>
        </w:rPr>
        <w:t>. – 202</w:t>
      </w:r>
      <w:r>
        <w:rPr>
          <w:color w:val="auto"/>
          <w:shd w:val="clear" w:color="auto" w:fill="FFFFFF"/>
        </w:rPr>
        <w:t>6</w:t>
      </w:r>
      <w:r w:rsidRPr="00FD62EC">
        <w:rPr>
          <w:color w:val="auto"/>
          <w:shd w:val="clear" w:color="auto" w:fill="FFFFFF"/>
        </w:rPr>
        <w:t>. godine.</w:t>
      </w:r>
      <w:r w:rsidRPr="008D329E">
        <w:rPr>
          <w:color w:val="auto"/>
        </w:rPr>
        <w:t xml:space="preserve"> </w:t>
      </w:r>
    </w:p>
    <w:p w14:paraId="7BE462C9" w14:textId="77777777" w:rsidR="00AD2CC9" w:rsidRPr="00557710" w:rsidRDefault="00AD2CC9" w:rsidP="00AD2CC9">
      <w:pPr>
        <w:pStyle w:val="Sadraj"/>
        <w:spacing w:line="240" w:lineRule="auto"/>
        <w:rPr>
          <w:b/>
          <w:u w:val="single"/>
        </w:rPr>
      </w:pPr>
    </w:p>
    <w:p w14:paraId="3870DBC5" w14:textId="7BA505BD" w:rsidR="00F52459" w:rsidRDefault="006F2344" w:rsidP="00300E6B">
      <w:pPr>
        <w:pStyle w:val="Default"/>
        <w:rPr>
          <w:rFonts w:ascii="Times New Roman" w:hAnsi="Times New Roman" w:cs="Times New Roman"/>
        </w:rPr>
      </w:pPr>
      <w:r w:rsidRPr="00557710">
        <w:rPr>
          <w:rFonts w:ascii="Times New Roman" w:hAnsi="Times New Roman" w:cs="Times New Roman"/>
        </w:rPr>
        <w:t>Proračun općine Šandrovac  za 202</w:t>
      </w:r>
      <w:r w:rsidR="00EE276A">
        <w:rPr>
          <w:rFonts w:ascii="Times New Roman" w:hAnsi="Times New Roman" w:cs="Times New Roman"/>
        </w:rPr>
        <w:t>4</w:t>
      </w:r>
      <w:r w:rsidRPr="00557710">
        <w:rPr>
          <w:rFonts w:ascii="Times New Roman" w:hAnsi="Times New Roman" w:cs="Times New Roman"/>
        </w:rPr>
        <w:t xml:space="preserve">.g.predlaže se u ukupnom iznosu od </w:t>
      </w:r>
      <w:r w:rsidR="00C909E3">
        <w:rPr>
          <w:rFonts w:ascii="Times New Roman" w:hAnsi="Times New Roman" w:cs="Times New Roman"/>
        </w:rPr>
        <w:t>4.358.000.</w:t>
      </w:r>
      <w:r w:rsidR="00300E6B">
        <w:rPr>
          <w:rFonts w:ascii="Times New Roman" w:hAnsi="Times New Roman" w:cs="Times New Roman"/>
        </w:rPr>
        <w:t xml:space="preserve"> €</w:t>
      </w:r>
    </w:p>
    <w:p w14:paraId="0BBA48AD" w14:textId="45EDAB5F" w:rsidR="002A5210" w:rsidRPr="00557710" w:rsidRDefault="002A5210" w:rsidP="00300E6B">
      <w:pPr>
        <w:pStyle w:val="Default"/>
        <w:rPr>
          <w:rFonts w:ascii="Times New Roman" w:hAnsi="Times New Roman" w:cs="Times New Roman"/>
        </w:rPr>
      </w:pPr>
      <w:r>
        <w:rPr>
          <w:rFonts w:ascii="Times New Roman" w:hAnsi="Times New Roman" w:cs="Times New Roman"/>
        </w:rPr>
        <w:t xml:space="preserve">(Općina :3.756.000.€; </w:t>
      </w:r>
      <w:proofErr w:type="spellStart"/>
      <w:r>
        <w:rPr>
          <w:rFonts w:ascii="Times New Roman" w:hAnsi="Times New Roman" w:cs="Times New Roman"/>
        </w:rPr>
        <w:t>Pror</w:t>
      </w:r>
      <w:proofErr w:type="spellEnd"/>
      <w:r>
        <w:rPr>
          <w:rFonts w:ascii="Times New Roman" w:hAnsi="Times New Roman" w:cs="Times New Roman"/>
        </w:rPr>
        <w:t>.</w:t>
      </w:r>
      <w:r w:rsidR="001E2BD0">
        <w:rPr>
          <w:rFonts w:ascii="Times New Roman" w:hAnsi="Times New Roman" w:cs="Times New Roman"/>
        </w:rPr>
        <w:t xml:space="preserve"> </w:t>
      </w:r>
      <w:r>
        <w:rPr>
          <w:rFonts w:ascii="Times New Roman" w:hAnsi="Times New Roman" w:cs="Times New Roman"/>
        </w:rPr>
        <w:t xml:space="preserve">korisnici: 602.000.€) </w:t>
      </w:r>
    </w:p>
    <w:p w14:paraId="5CABF67F" w14:textId="75AC5670" w:rsidR="00F52459" w:rsidRPr="00557710" w:rsidRDefault="006F2344" w:rsidP="006F2344">
      <w:pPr>
        <w:pStyle w:val="Default"/>
        <w:rPr>
          <w:rFonts w:ascii="Times New Roman" w:hAnsi="Times New Roman" w:cs="Times New Roman"/>
        </w:rPr>
      </w:pPr>
      <w:r w:rsidRPr="00557710">
        <w:rPr>
          <w:rFonts w:ascii="Times New Roman" w:hAnsi="Times New Roman" w:cs="Times New Roman"/>
        </w:rPr>
        <w:t xml:space="preserve"> Od toga su planirani prihodi poslovanja </w:t>
      </w:r>
      <w:r w:rsidR="00C909E3">
        <w:rPr>
          <w:rFonts w:ascii="Times New Roman" w:hAnsi="Times New Roman" w:cs="Times New Roman"/>
        </w:rPr>
        <w:t>4.051.590.</w:t>
      </w:r>
      <w:r w:rsidR="00300E6B">
        <w:rPr>
          <w:rFonts w:ascii="Times New Roman" w:hAnsi="Times New Roman" w:cs="Times New Roman"/>
        </w:rPr>
        <w:t>€</w:t>
      </w:r>
      <w:r w:rsidRPr="00557710">
        <w:rPr>
          <w:rFonts w:ascii="Times New Roman" w:hAnsi="Times New Roman" w:cs="Times New Roman"/>
        </w:rPr>
        <w:t xml:space="preserve"> a prihodi od prodaje nefinancijske imovine </w:t>
      </w:r>
      <w:r w:rsidR="00C909E3">
        <w:rPr>
          <w:rFonts w:ascii="Times New Roman" w:hAnsi="Times New Roman" w:cs="Times New Roman"/>
        </w:rPr>
        <w:t>270.600</w:t>
      </w:r>
      <w:r w:rsidR="00300E6B">
        <w:rPr>
          <w:rFonts w:ascii="Times New Roman" w:hAnsi="Times New Roman" w:cs="Times New Roman"/>
        </w:rPr>
        <w:t xml:space="preserve"> €.</w:t>
      </w:r>
      <w:r w:rsidR="004F75B9">
        <w:rPr>
          <w:rFonts w:ascii="Times New Roman" w:hAnsi="Times New Roman" w:cs="Times New Roman"/>
        </w:rPr>
        <w:t xml:space="preserve"> a planirani V</w:t>
      </w:r>
      <w:r w:rsidR="00AD2CC9">
        <w:rPr>
          <w:rFonts w:ascii="Times New Roman" w:hAnsi="Times New Roman" w:cs="Times New Roman"/>
        </w:rPr>
        <w:t>išak P</w:t>
      </w:r>
      <w:r w:rsidR="004F75B9">
        <w:rPr>
          <w:rFonts w:ascii="Times New Roman" w:hAnsi="Times New Roman" w:cs="Times New Roman"/>
        </w:rPr>
        <w:t>: 35.810.€.</w:t>
      </w:r>
    </w:p>
    <w:p w14:paraId="26FA7321" w14:textId="77777777" w:rsidR="00AD2CC9" w:rsidRDefault="00AD2CC9" w:rsidP="00AD2CC9">
      <w:pPr>
        <w:pStyle w:val="Sadraj"/>
        <w:spacing w:line="240" w:lineRule="auto"/>
        <w:rPr>
          <w:color w:val="auto"/>
        </w:rPr>
      </w:pPr>
      <w:r w:rsidRPr="008D329E">
        <w:rPr>
          <w:color w:val="auto"/>
        </w:rPr>
        <w:t>Objašnjenje navedenih prihoda slijedi u nastavku obrazloženja.</w:t>
      </w:r>
    </w:p>
    <w:p w14:paraId="5B9E7F12" w14:textId="77777777" w:rsidR="001F1F2F" w:rsidRDefault="001F1F2F" w:rsidP="00AD2CC9">
      <w:pPr>
        <w:pStyle w:val="Sadraj"/>
        <w:spacing w:line="240" w:lineRule="auto"/>
        <w:rPr>
          <w:color w:val="auto"/>
        </w:rPr>
      </w:pPr>
    </w:p>
    <w:p w14:paraId="75DD09F4" w14:textId="77777777" w:rsidR="001F1F2F" w:rsidRPr="007873C2" w:rsidRDefault="001F1F2F" w:rsidP="00AD2CC9">
      <w:pPr>
        <w:pStyle w:val="Sadraj"/>
        <w:spacing w:line="240" w:lineRule="auto"/>
        <w:rPr>
          <w:color w:val="auto"/>
          <w:shd w:val="clear" w:color="auto" w:fill="FFFFFF"/>
        </w:rPr>
      </w:pPr>
    </w:p>
    <w:p w14:paraId="4C1C4F7C" w14:textId="77777777" w:rsidR="00C41FCF" w:rsidRPr="00557710" w:rsidRDefault="00C41FCF" w:rsidP="006F2344">
      <w:pPr>
        <w:pStyle w:val="Default"/>
        <w:rPr>
          <w:rFonts w:ascii="Times New Roman" w:hAnsi="Times New Roman" w:cs="Times New Roman"/>
        </w:rPr>
      </w:pPr>
    </w:p>
    <w:p w14:paraId="752230B8" w14:textId="3D4615C8" w:rsidR="00C41FCF" w:rsidRPr="00557710" w:rsidRDefault="006F2344" w:rsidP="00F52459">
      <w:pPr>
        <w:pStyle w:val="Default"/>
        <w:ind w:firstLine="708"/>
        <w:rPr>
          <w:rFonts w:ascii="Times New Roman" w:hAnsi="Times New Roman" w:cs="Times New Roman"/>
        </w:rPr>
      </w:pPr>
      <w:r w:rsidRPr="00557710">
        <w:rPr>
          <w:rFonts w:ascii="Times New Roman" w:hAnsi="Times New Roman" w:cs="Times New Roman"/>
          <w:u w:val="single"/>
        </w:rPr>
        <w:t xml:space="preserve"> Prihodi od poreza skupina- 61</w:t>
      </w:r>
      <w:r w:rsidRPr="00557710">
        <w:rPr>
          <w:rFonts w:ascii="Times New Roman" w:hAnsi="Times New Roman" w:cs="Times New Roman"/>
        </w:rPr>
        <w:t>, procijenjeni su temeljem ostvarenja u 20</w:t>
      </w:r>
      <w:r w:rsidR="00884C2D" w:rsidRPr="00557710">
        <w:rPr>
          <w:rFonts w:ascii="Times New Roman" w:hAnsi="Times New Roman" w:cs="Times New Roman"/>
        </w:rPr>
        <w:t>2</w:t>
      </w:r>
      <w:r w:rsidR="00C909E3">
        <w:rPr>
          <w:rFonts w:ascii="Times New Roman" w:hAnsi="Times New Roman" w:cs="Times New Roman"/>
        </w:rPr>
        <w:t>3</w:t>
      </w:r>
      <w:r w:rsidRPr="00557710">
        <w:rPr>
          <w:rFonts w:ascii="Times New Roman" w:hAnsi="Times New Roman" w:cs="Times New Roman"/>
        </w:rPr>
        <w:t>. godini, te prijedloga Nacrta Zakona o financiranju jedinica lokalne i područne(regionalne) samouprave i smjernica Ministarstva financija RH.</w:t>
      </w:r>
      <w:r w:rsidR="00ED02F5">
        <w:rPr>
          <w:rFonts w:ascii="Times New Roman" w:hAnsi="Times New Roman" w:cs="Times New Roman"/>
        </w:rPr>
        <w:t xml:space="preserve"> Prihodi ove skupine iznose 265.900.€ odnosno 6,15 % prihoda i sastoje se od :</w:t>
      </w:r>
    </w:p>
    <w:p w14:paraId="3BB3F988" w14:textId="77777777" w:rsidR="00C41FCF" w:rsidRPr="00557710" w:rsidRDefault="00C41FCF" w:rsidP="00F52459">
      <w:pPr>
        <w:pStyle w:val="Default"/>
        <w:ind w:firstLine="708"/>
        <w:rPr>
          <w:rFonts w:ascii="Times New Roman" w:hAnsi="Times New Roman" w:cs="Times New Roman"/>
        </w:rPr>
      </w:pPr>
      <w:r w:rsidRPr="00557710">
        <w:rPr>
          <w:rFonts w:ascii="Times New Roman" w:hAnsi="Times New Roman" w:cs="Times New Roman"/>
        </w:rPr>
        <w:t>-</w:t>
      </w:r>
      <w:r w:rsidR="006F2344" w:rsidRPr="00557710">
        <w:rPr>
          <w:rFonts w:ascii="Times New Roman" w:hAnsi="Times New Roman" w:cs="Times New Roman"/>
        </w:rPr>
        <w:t xml:space="preserve"> poreza na dohodak,</w:t>
      </w:r>
    </w:p>
    <w:p w14:paraId="0278A576" w14:textId="77777777" w:rsidR="00C41FCF" w:rsidRPr="00557710" w:rsidRDefault="00C41FCF" w:rsidP="00F52459">
      <w:pPr>
        <w:pStyle w:val="Default"/>
        <w:ind w:firstLine="708"/>
        <w:rPr>
          <w:rFonts w:ascii="Times New Roman" w:hAnsi="Times New Roman" w:cs="Times New Roman"/>
        </w:rPr>
      </w:pPr>
      <w:r w:rsidRPr="00557710">
        <w:rPr>
          <w:rFonts w:ascii="Times New Roman" w:hAnsi="Times New Roman" w:cs="Times New Roman"/>
        </w:rPr>
        <w:t>-</w:t>
      </w:r>
      <w:r w:rsidR="006F2344" w:rsidRPr="00557710">
        <w:rPr>
          <w:rFonts w:ascii="Times New Roman" w:hAnsi="Times New Roman" w:cs="Times New Roman"/>
        </w:rPr>
        <w:t xml:space="preserve"> poreza na imovinu i poreza </w:t>
      </w:r>
      <w:r w:rsidR="00466DDD" w:rsidRPr="00557710">
        <w:rPr>
          <w:rFonts w:ascii="Times New Roman" w:hAnsi="Times New Roman" w:cs="Times New Roman"/>
        </w:rPr>
        <w:t xml:space="preserve">na robu i usluge </w:t>
      </w:r>
      <w:r w:rsidRPr="00557710">
        <w:rPr>
          <w:rFonts w:ascii="Times New Roman" w:hAnsi="Times New Roman" w:cs="Times New Roman"/>
        </w:rPr>
        <w:t>.</w:t>
      </w:r>
    </w:p>
    <w:p w14:paraId="6970452E" w14:textId="77777777" w:rsidR="00466DDD" w:rsidRPr="00557710" w:rsidRDefault="00466DDD" w:rsidP="00F52459">
      <w:pPr>
        <w:pStyle w:val="Default"/>
        <w:ind w:firstLine="708"/>
        <w:rPr>
          <w:rFonts w:ascii="Times New Roman" w:hAnsi="Times New Roman" w:cs="Times New Roman"/>
        </w:rPr>
      </w:pPr>
      <w:r w:rsidRPr="00557710">
        <w:rPr>
          <w:rFonts w:ascii="Times New Roman" w:hAnsi="Times New Roman" w:cs="Times New Roman"/>
        </w:rPr>
        <w:t>.</w:t>
      </w:r>
    </w:p>
    <w:p w14:paraId="131AE117" w14:textId="04928B40" w:rsidR="00625660" w:rsidRPr="00557710" w:rsidRDefault="006F2344" w:rsidP="00F52459">
      <w:pPr>
        <w:pStyle w:val="Default"/>
        <w:ind w:firstLine="708"/>
        <w:rPr>
          <w:rFonts w:ascii="Times New Roman" w:hAnsi="Times New Roman" w:cs="Times New Roman"/>
        </w:rPr>
      </w:pPr>
      <w:r w:rsidRPr="00557710">
        <w:rPr>
          <w:rFonts w:ascii="Times New Roman" w:hAnsi="Times New Roman" w:cs="Times New Roman"/>
          <w:u w:val="single"/>
        </w:rPr>
        <w:t>Prihodi od pomoći –skupine 63</w:t>
      </w:r>
      <w:r w:rsidRPr="00557710">
        <w:rPr>
          <w:rFonts w:ascii="Times New Roman" w:hAnsi="Times New Roman" w:cs="Times New Roman"/>
        </w:rPr>
        <w:t>,</w:t>
      </w:r>
      <w:r w:rsidR="00ED02F5">
        <w:rPr>
          <w:rFonts w:ascii="Times New Roman" w:hAnsi="Times New Roman" w:cs="Times New Roman"/>
        </w:rPr>
        <w:t xml:space="preserve"> iznose 2.710.680.€ odnosno 62,71% prihoda .P</w:t>
      </w:r>
      <w:r w:rsidRPr="00557710">
        <w:rPr>
          <w:rFonts w:ascii="Times New Roman" w:hAnsi="Times New Roman" w:cs="Times New Roman"/>
        </w:rPr>
        <w:t xml:space="preserve">rocijenjeni su temeljem ostvarenja u </w:t>
      </w:r>
      <w:r w:rsidR="00884C2D" w:rsidRPr="00557710">
        <w:rPr>
          <w:rFonts w:ascii="Times New Roman" w:hAnsi="Times New Roman" w:cs="Times New Roman"/>
        </w:rPr>
        <w:t>202</w:t>
      </w:r>
      <w:r w:rsidR="004F75B9">
        <w:rPr>
          <w:rFonts w:ascii="Times New Roman" w:hAnsi="Times New Roman" w:cs="Times New Roman"/>
        </w:rPr>
        <w:t>3</w:t>
      </w:r>
      <w:r w:rsidRPr="00557710">
        <w:rPr>
          <w:rFonts w:ascii="Times New Roman" w:hAnsi="Times New Roman" w:cs="Times New Roman"/>
        </w:rPr>
        <w:t>. godini i odnose</w:t>
      </w:r>
      <w:r w:rsidR="00466DDD" w:rsidRPr="00557710">
        <w:rPr>
          <w:rFonts w:ascii="Times New Roman" w:hAnsi="Times New Roman" w:cs="Times New Roman"/>
        </w:rPr>
        <w:t xml:space="preserve"> se na </w:t>
      </w:r>
      <w:r w:rsidR="00625660" w:rsidRPr="00557710">
        <w:rPr>
          <w:rFonts w:ascii="Times New Roman" w:hAnsi="Times New Roman" w:cs="Times New Roman"/>
        </w:rPr>
        <w:t>:</w:t>
      </w:r>
    </w:p>
    <w:p w14:paraId="0939DEA4" w14:textId="77777777" w:rsidR="00625660" w:rsidRPr="00557710" w:rsidRDefault="00625660" w:rsidP="00F52459">
      <w:pPr>
        <w:pStyle w:val="Default"/>
        <w:ind w:firstLine="708"/>
        <w:rPr>
          <w:rFonts w:ascii="Times New Roman" w:hAnsi="Times New Roman" w:cs="Times New Roman"/>
        </w:rPr>
      </w:pPr>
      <w:r w:rsidRPr="00557710">
        <w:rPr>
          <w:rFonts w:ascii="Times New Roman" w:hAnsi="Times New Roman" w:cs="Times New Roman"/>
        </w:rPr>
        <w:t>-</w:t>
      </w:r>
      <w:r w:rsidR="00466DDD" w:rsidRPr="00557710">
        <w:rPr>
          <w:rFonts w:ascii="Times New Roman" w:hAnsi="Times New Roman" w:cs="Times New Roman"/>
        </w:rPr>
        <w:t xml:space="preserve">tekuće </w:t>
      </w:r>
      <w:r w:rsidR="006F2344" w:rsidRPr="00557710">
        <w:rPr>
          <w:rFonts w:ascii="Times New Roman" w:hAnsi="Times New Roman" w:cs="Times New Roman"/>
        </w:rPr>
        <w:t xml:space="preserve"> pomoći</w:t>
      </w:r>
      <w:r w:rsidR="0004206D" w:rsidRPr="00557710">
        <w:rPr>
          <w:rFonts w:ascii="Times New Roman" w:hAnsi="Times New Roman" w:cs="Times New Roman"/>
        </w:rPr>
        <w:t xml:space="preserve"> iz drugih proračuna </w:t>
      </w:r>
      <w:r w:rsidR="006F2344" w:rsidRPr="00557710">
        <w:rPr>
          <w:rFonts w:ascii="Times New Roman" w:hAnsi="Times New Roman" w:cs="Times New Roman"/>
        </w:rPr>
        <w:t xml:space="preserve"> (</w:t>
      </w:r>
      <w:proofErr w:type="spellStart"/>
      <w:r w:rsidR="00916581" w:rsidRPr="00557710">
        <w:rPr>
          <w:rFonts w:ascii="Times New Roman" w:hAnsi="Times New Roman" w:cs="Times New Roman"/>
        </w:rPr>
        <w:t>Tek.pomoći</w:t>
      </w:r>
      <w:proofErr w:type="spellEnd"/>
      <w:r w:rsidR="00916581" w:rsidRPr="00557710">
        <w:rPr>
          <w:rFonts w:ascii="Times New Roman" w:hAnsi="Times New Roman" w:cs="Times New Roman"/>
        </w:rPr>
        <w:t xml:space="preserve"> iz Državnog proračuna ; Potpore za predškolske djelatnosti</w:t>
      </w:r>
      <w:r w:rsidR="00300E6B">
        <w:rPr>
          <w:rFonts w:ascii="Times New Roman" w:hAnsi="Times New Roman" w:cs="Times New Roman"/>
        </w:rPr>
        <w:t xml:space="preserve">) </w:t>
      </w:r>
      <w:r w:rsidR="00C43565">
        <w:rPr>
          <w:rFonts w:ascii="Times New Roman" w:hAnsi="Times New Roman" w:cs="Times New Roman"/>
        </w:rPr>
        <w:t>.</w:t>
      </w:r>
    </w:p>
    <w:p w14:paraId="32551F4E" w14:textId="6CA48369" w:rsidR="00F34F99" w:rsidRDefault="00EC2168" w:rsidP="00F52459">
      <w:pPr>
        <w:pStyle w:val="Default"/>
        <w:ind w:firstLine="708"/>
        <w:rPr>
          <w:rFonts w:ascii="Times New Roman" w:hAnsi="Times New Roman" w:cs="Times New Roman"/>
        </w:rPr>
      </w:pPr>
      <w:r w:rsidRPr="00557710">
        <w:rPr>
          <w:rFonts w:ascii="Times New Roman" w:hAnsi="Times New Roman" w:cs="Times New Roman"/>
        </w:rPr>
        <w:t>-</w:t>
      </w:r>
      <w:r w:rsidR="00C43565">
        <w:rPr>
          <w:rFonts w:ascii="Times New Roman" w:hAnsi="Times New Roman" w:cs="Times New Roman"/>
        </w:rPr>
        <w:t xml:space="preserve">kapitalne </w:t>
      </w:r>
      <w:r w:rsidRPr="00557710">
        <w:rPr>
          <w:rFonts w:ascii="Times New Roman" w:hAnsi="Times New Roman" w:cs="Times New Roman"/>
        </w:rPr>
        <w:t xml:space="preserve">pomoći </w:t>
      </w:r>
      <w:r w:rsidR="00114C11">
        <w:rPr>
          <w:rFonts w:ascii="Times New Roman" w:hAnsi="Times New Roman" w:cs="Times New Roman"/>
        </w:rPr>
        <w:t xml:space="preserve">iz državnog proračuna </w:t>
      </w:r>
      <w:r w:rsidRPr="00557710">
        <w:rPr>
          <w:rFonts w:ascii="Times New Roman" w:hAnsi="Times New Roman" w:cs="Times New Roman"/>
        </w:rPr>
        <w:t>temeljem prijenosa EU sredstava :(</w:t>
      </w:r>
      <w:r w:rsidR="00114C11">
        <w:rPr>
          <w:rFonts w:ascii="Times New Roman" w:hAnsi="Times New Roman" w:cs="Times New Roman"/>
        </w:rPr>
        <w:t xml:space="preserve">Ag.za </w:t>
      </w:r>
      <w:proofErr w:type="spellStart"/>
      <w:r w:rsidR="00114C11">
        <w:rPr>
          <w:rFonts w:ascii="Times New Roman" w:hAnsi="Times New Roman" w:cs="Times New Roman"/>
        </w:rPr>
        <w:t>pl.u</w:t>
      </w:r>
      <w:proofErr w:type="spellEnd"/>
      <w:r w:rsidR="00114C11">
        <w:rPr>
          <w:rFonts w:ascii="Times New Roman" w:hAnsi="Times New Roman" w:cs="Times New Roman"/>
        </w:rPr>
        <w:t xml:space="preserve"> </w:t>
      </w:r>
      <w:proofErr w:type="spellStart"/>
      <w:r w:rsidR="00114C11">
        <w:rPr>
          <w:rFonts w:ascii="Times New Roman" w:hAnsi="Times New Roman" w:cs="Times New Roman"/>
        </w:rPr>
        <w:t>poljopr</w:t>
      </w:r>
      <w:proofErr w:type="spellEnd"/>
      <w:r w:rsidR="00114C11">
        <w:rPr>
          <w:rFonts w:ascii="Times New Roman" w:hAnsi="Times New Roman" w:cs="Times New Roman"/>
        </w:rPr>
        <w:t xml:space="preserve">.-Azil za </w:t>
      </w:r>
      <w:proofErr w:type="spellStart"/>
      <w:r w:rsidR="00114C11">
        <w:rPr>
          <w:rFonts w:ascii="Times New Roman" w:hAnsi="Times New Roman" w:cs="Times New Roman"/>
        </w:rPr>
        <w:t>živorinje</w:t>
      </w:r>
      <w:proofErr w:type="spellEnd"/>
      <w:r w:rsidR="00114C11">
        <w:rPr>
          <w:rFonts w:ascii="Times New Roman" w:hAnsi="Times New Roman" w:cs="Times New Roman"/>
        </w:rPr>
        <w:t xml:space="preserve">; SDU za </w:t>
      </w:r>
      <w:proofErr w:type="spellStart"/>
      <w:r w:rsidR="00114C11">
        <w:rPr>
          <w:rFonts w:ascii="Times New Roman" w:hAnsi="Times New Roman" w:cs="Times New Roman"/>
        </w:rPr>
        <w:t>stamb.zbrinj</w:t>
      </w:r>
      <w:proofErr w:type="spellEnd"/>
      <w:r w:rsidR="00114C11">
        <w:rPr>
          <w:rFonts w:ascii="Times New Roman" w:hAnsi="Times New Roman" w:cs="Times New Roman"/>
        </w:rPr>
        <w:t>.</w:t>
      </w:r>
      <w:r w:rsidR="00F34F99">
        <w:rPr>
          <w:rFonts w:ascii="Times New Roman" w:hAnsi="Times New Roman" w:cs="Times New Roman"/>
        </w:rPr>
        <w:t xml:space="preserve">-proširenje </w:t>
      </w:r>
      <w:proofErr w:type="spellStart"/>
      <w:r w:rsidR="00F34F99">
        <w:rPr>
          <w:rFonts w:ascii="Times New Roman" w:hAnsi="Times New Roman" w:cs="Times New Roman"/>
        </w:rPr>
        <w:t>groblja;MRRiFEU-Luvačka</w:t>
      </w:r>
      <w:proofErr w:type="spellEnd"/>
      <w:r w:rsidR="00F34F99">
        <w:rPr>
          <w:rFonts w:ascii="Times New Roman" w:hAnsi="Times New Roman" w:cs="Times New Roman"/>
        </w:rPr>
        <w:t xml:space="preserve"> kuća; NPO-FEU-klizište; </w:t>
      </w:r>
      <w:proofErr w:type="spellStart"/>
      <w:r w:rsidR="00F34F99">
        <w:rPr>
          <w:rFonts w:ascii="Times New Roman" w:hAnsi="Times New Roman" w:cs="Times New Roman"/>
        </w:rPr>
        <w:t>MRRiFEU</w:t>
      </w:r>
      <w:proofErr w:type="spellEnd"/>
      <w:r w:rsidR="00F34F99">
        <w:rPr>
          <w:rFonts w:ascii="Times New Roman" w:hAnsi="Times New Roman" w:cs="Times New Roman"/>
        </w:rPr>
        <w:t>- asfaltiranje cesta.</w:t>
      </w:r>
    </w:p>
    <w:p w14:paraId="1742BD3D" w14:textId="0D48E857" w:rsidR="00EC2168" w:rsidRPr="00557710" w:rsidRDefault="00F34F99" w:rsidP="00F52459">
      <w:pPr>
        <w:pStyle w:val="Default"/>
        <w:ind w:firstLine="708"/>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kapit.pomoći</w:t>
      </w:r>
      <w:proofErr w:type="spellEnd"/>
      <w:r>
        <w:rPr>
          <w:rFonts w:ascii="Times New Roman" w:hAnsi="Times New Roman" w:cs="Times New Roman"/>
        </w:rPr>
        <w:t xml:space="preserve"> iz županijskog proračuna- sanacija klizišta,</w:t>
      </w:r>
      <w:r w:rsidR="00EC2168" w:rsidRPr="00557710">
        <w:rPr>
          <w:rFonts w:ascii="Times New Roman" w:hAnsi="Times New Roman" w:cs="Times New Roman"/>
        </w:rPr>
        <w:t xml:space="preserve"> </w:t>
      </w:r>
    </w:p>
    <w:p w14:paraId="76628667" w14:textId="77777777" w:rsidR="00C41FCF" w:rsidRPr="00557710" w:rsidRDefault="00C41FCF" w:rsidP="00F52459">
      <w:pPr>
        <w:pStyle w:val="Default"/>
        <w:ind w:firstLine="708"/>
        <w:rPr>
          <w:rFonts w:ascii="Times New Roman" w:hAnsi="Times New Roman" w:cs="Times New Roman"/>
        </w:rPr>
      </w:pPr>
    </w:p>
    <w:p w14:paraId="3CCB14EE" w14:textId="0679E09F" w:rsidR="00C41FCF" w:rsidRPr="00557710" w:rsidRDefault="006F2344" w:rsidP="00F52459">
      <w:pPr>
        <w:pStyle w:val="Default"/>
        <w:ind w:firstLine="708"/>
        <w:rPr>
          <w:rFonts w:ascii="Times New Roman" w:hAnsi="Times New Roman" w:cs="Times New Roman"/>
        </w:rPr>
      </w:pPr>
      <w:r w:rsidRPr="00557710">
        <w:rPr>
          <w:rFonts w:ascii="Times New Roman" w:hAnsi="Times New Roman" w:cs="Times New Roman"/>
          <w:u w:val="single"/>
        </w:rPr>
        <w:t>Prihodi od imovine –skupina 64</w:t>
      </w:r>
      <w:r w:rsidR="00AD5D27" w:rsidRPr="00AD5D27">
        <w:rPr>
          <w:rFonts w:ascii="Times New Roman" w:hAnsi="Times New Roman" w:cs="Times New Roman"/>
        </w:rPr>
        <w:t>, iznose 322.510.€ odnosno 7,46</w:t>
      </w:r>
      <w:r w:rsidR="00AD5D27">
        <w:rPr>
          <w:rFonts w:ascii="Times New Roman" w:hAnsi="Times New Roman" w:cs="Times New Roman"/>
        </w:rPr>
        <w:t>%</w:t>
      </w:r>
      <w:r w:rsidR="00AD5D27" w:rsidRPr="00AD5D27">
        <w:rPr>
          <w:rFonts w:ascii="Times New Roman" w:hAnsi="Times New Roman" w:cs="Times New Roman"/>
        </w:rPr>
        <w:t>prihoda</w:t>
      </w:r>
      <w:r w:rsidR="00AD5D27">
        <w:rPr>
          <w:rFonts w:ascii="Times New Roman" w:hAnsi="Times New Roman" w:cs="Times New Roman"/>
          <w:u w:val="single"/>
        </w:rPr>
        <w:t xml:space="preserve"> </w:t>
      </w:r>
      <w:r w:rsidRPr="00557710">
        <w:rPr>
          <w:rFonts w:ascii="Times New Roman" w:hAnsi="Times New Roman" w:cs="Times New Roman"/>
          <w:u w:val="single"/>
        </w:rPr>
        <w:t xml:space="preserve"> </w:t>
      </w:r>
      <w:r w:rsidRPr="00557710">
        <w:rPr>
          <w:rFonts w:ascii="Times New Roman" w:hAnsi="Times New Roman" w:cs="Times New Roman"/>
        </w:rPr>
        <w:t xml:space="preserve">- odnosi se na </w:t>
      </w:r>
      <w:r w:rsidR="00625660" w:rsidRPr="00557710">
        <w:rPr>
          <w:rFonts w:ascii="Times New Roman" w:hAnsi="Times New Roman" w:cs="Times New Roman"/>
        </w:rPr>
        <w:t xml:space="preserve">prihode od </w:t>
      </w:r>
      <w:r w:rsidR="00C41FCF" w:rsidRPr="00557710">
        <w:rPr>
          <w:rFonts w:ascii="Times New Roman" w:hAnsi="Times New Roman" w:cs="Times New Roman"/>
        </w:rPr>
        <w:t>:</w:t>
      </w:r>
    </w:p>
    <w:p w14:paraId="42E91644" w14:textId="77777777" w:rsidR="00C41FCF" w:rsidRPr="00557710" w:rsidRDefault="00C41FCF" w:rsidP="00F52459">
      <w:pPr>
        <w:pStyle w:val="Default"/>
        <w:ind w:firstLine="708"/>
        <w:rPr>
          <w:rFonts w:ascii="Times New Roman" w:hAnsi="Times New Roman" w:cs="Times New Roman"/>
        </w:rPr>
      </w:pPr>
      <w:r w:rsidRPr="00557710">
        <w:rPr>
          <w:rFonts w:ascii="Times New Roman" w:hAnsi="Times New Roman" w:cs="Times New Roman"/>
        </w:rPr>
        <w:t>-</w:t>
      </w:r>
      <w:r w:rsidR="00625660" w:rsidRPr="00557710">
        <w:rPr>
          <w:rFonts w:ascii="Times New Roman" w:hAnsi="Times New Roman" w:cs="Times New Roman"/>
        </w:rPr>
        <w:t xml:space="preserve">financijske (kamate na depozit po viđenju) i </w:t>
      </w:r>
    </w:p>
    <w:p w14:paraId="03081A14" w14:textId="77777777" w:rsidR="000B58A3" w:rsidRPr="00557710" w:rsidRDefault="00C41FCF" w:rsidP="00F52459">
      <w:pPr>
        <w:pStyle w:val="Default"/>
        <w:ind w:firstLine="708"/>
        <w:rPr>
          <w:rFonts w:ascii="Times New Roman" w:hAnsi="Times New Roman" w:cs="Times New Roman"/>
        </w:rPr>
      </w:pPr>
      <w:r w:rsidRPr="00557710">
        <w:rPr>
          <w:rFonts w:ascii="Times New Roman" w:hAnsi="Times New Roman" w:cs="Times New Roman"/>
        </w:rPr>
        <w:lastRenderedPageBreak/>
        <w:t>-</w:t>
      </w:r>
      <w:r w:rsidR="00625660" w:rsidRPr="00557710">
        <w:rPr>
          <w:rFonts w:ascii="Times New Roman" w:hAnsi="Times New Roman" w:cs="Times New Roman"/>
        </w:rPr>
        <w:t>nefinancijske imovine  (</w:t>
      </w:r>
      <w:r w:rsidR="006F2344" w:rsidRPr="00557710">
        <w:rPr>
          <w:rFonts w:ascii="Times New Roman" w:hAnsi="Times New Roman" w:cs="Times New Roman"/>
        </w:rPr>
        <w:t xml:space="preserve"> zakup poljoprivrednog zemljišta u </w:t>
      </w:r>
      <w:proofErr w:type="spellStart"/>
      <w:r w:rsidR="006F2344" w:rsidRPr="00557710">
        <w:rPr>
          <w:rFonts w:ascii="Times New Roman" w:hAnsi="Times New Roman" w:cs="Times New Roman"/>
        </w:rPr>
        <w:t>vl</w:t>
      </w:r>
      <w:proofErr w:type="spellEnd"/>
      <w:r w:rsidR="006F2344" w:rsidRPr="00557710">
        <w:rPr>
          <w:rFonts w:ascii="Times New Roman" w:hAnsi="Times New Roman" w:cs="Times New Roman"/>
        </w:rPr>
        <w:t>. RH i općine,</w:t>
      </w:r>
      <w:r w:rsidRPr="00557710">
        <w:rPr>
          <w:rFonts w:ascii="Times New Roman" w:hAnsi="Times New Roman" w:cs="Times New Roman"/>
        </w:rPr>
        <w:t xml:space="preserve"> prihod od najma objekata i zemljišta  u vlasništvu Općine, naknada od eksploatacije mineralnih sirovina i </w:t>
      </w:r>
      <w:proofErr w:type="spellStart"/>
      <w:r w:rsidRPr="00557710">
        <w:rPr>
          <w:rFonts w:ascii="Times New Roman" w:hAnsi="Times New Roman" w:cs="Times New Roman"/>
        </w:rPr>
        <w:t>kaptažnog</w:t>
      </w:r>
      <w:proofErr w:type="spellEnd"/>
      <w:r w:rsidRPr="00557710">
        <w:rPr>
          <w:rFonts w:ascii="Times New Roman" w:hAnsi="Times New Roman" w:cs="Times New Roman"/>
        </w:rPr>
        <w:t xml:space="preserve"> plina ,n</w:t>
      </w:r>
      <w:r w:rsidR="006F2344" w:rsidRPr="00557710">
        <w:rPr>
          <w:rFonts w:ascii="Times New Roman" w:hAnsi="Times New Roman" w:cs="Times New Roman"/>
        </w:rPr>
        <w:t>aknade za zadržavan</w:t>
      </w:r>
      <w:r w:rsidRPr="00557710">
        <w:rPr>
          <w:rFonts w:ascii="Times New Roman" w:hAnsi="Times New Roman" w:cs="Times New Roman"/>
        </w:rPr>
        <w:t>je nezakonito izgrađenih zgrada , prava služnosti i sl.)</w:t>
      </w:r>
      <w:r w:rsidR="006F2344" w:rsidRPr="00557710">
        <w:rPr>
          <w:rFonts w:ascii="Times New Roman" w:hAnsi="Times New Roman" w:cs="Times New Roman"/>
        </w:rPr>
        <w:t>.</w:t>
      </w:r>
    </w:p>
    <w:p w14:paraId="68DD2FE7" w14:textId="77777777" w:rsidR="00C41FCF" w:rsidRPr="00557710" w:rsidRDefault="00C41FCF" w:rsidP="00F52459">
      <w:pPr>
        <w:pStyle w:val="Default"/>
        <w:ind w:firstLine="708"/>
        <w:rPr>
          <w:rFonts w:ascii="Times New Roman" w:hAnsi="Times New Roman" w:cs="Times New Roman"/>
        </w:rPr>
      </w:pPr>
    </w:p>
    <w:p w14:paraId="0883AB6F" w14:textId="0E9B675F" w:rsidR="00C41FCF" w:rsidRPr="00557710" w:rsidRDefault="00C41FCF" w:rsidP="00F52459">
      <w:pPr>
        <w:pStyle w:val="Default"/>
        <w:ind w:firstLine="708"/>
        <w:rPr>
          <w:rFonts w:ascii="Times New Roman" w:hAnsi="Times New Roman" w:cs="Times New Roman"/>
        </w:rPr>
      </w:pPr>
      <w:r w:rsidRPr="00557710">
        <w:rPr>
          <w:rFonts w:ascii="Times New Roman" w:hAnsi="Times New Roman" w:cs="Times New Roman"/>
          <w:u w:val="single"/>
        </w:rPr>
        <w:t xml:space="preserve">Prihodi od </w:t>
      </w:r>
      <w:proofErr w:type="spellStart"/>
      <w:r w:rsidRPr="00557710">
        <w:rPr>
          <w:rFonts w:ascii="Times New Roman" w:hAnsi="Times New Roman" w:cs="Times New Roman"/>
          <w:u w:val="single"/>
        </w:rPr>
        <w:t>administr</w:t>
      </w:r>
      <w:proofErr w:type="spellEnd"/>
      <w:r w:rsidR="00F34F99">
        <w:rPr>
          <w:rFonts w:ascii="Times New Roman" w:hAnsi="Times New Roman" w:cs="Times New Roman"/>
          <w:u w:val="single"/>
        </w:rPr>
        <w:t>.</w:t>
      </w:r>
      <w:r w:rsidRPr="00557710">
        <w:rPr>
          <w:rFonts w:ascii="Times New Roman" w:hAnsi="Times New Roman" w:cs="Times New Roman"/>
          <w:u w:val="single"/>
        </w:rPr>
        <w:t xml:space="preserve"> pristojbi i po posebnim propisima-skupina 65</w:t>
      </w:r>
      <w:r w:rsidRPr="00557710">
        <w:rPr>
          <w:rFonts w:ascii="Times New Roman" w:hAnsi="Times New Roman" w:cs="Times New Roman"/>
        </w:rPr>
        <w:t>-</w:t>
      </w:r>
      <w:r w:rsidR="00AD5D27">
        <w:rPr>
          <w:rFonts w:ascii="Times New Roman" w:hAnsi="Times New Roman" w:cs="Times New Roman"/>
        </w:rPr>
        <w:t xml:space="preserve"> iznose 576.900.€ -13,35% prihoda </w:t>
      </w:r>
      <w:r w:rsidRPr="00557710">
        <w:rPr>
          <w:rFonts w:ascii="Times New Roman" w:hAnsi="Times New Roman" w:cs="Times New Roman"/>
        </w:rPr>
        <w:t xml:space="preserve"> sastoje se od </w:t>
      </w:r>
    </w:p>
    <w:p w14:paraId="3E5464C4" w14:textId="77777777" w:rsidR="00DB45A8" w:rsidRPr="00557710" w:rsidRDefault="00C41FCF" w:rsidP="00F52459">
      <w:pPr>
        <w:pStyle w:val="Default"/>
        <w:ind w:firstLine="708"/>
        <w:rPr>
          <w:rFonts w:ascii="Times New Roman" w:hAnsi="Times New Roman" w:cs="Times New Roman"/>
        </w:rPr>
      </w:pPr>
      <w:r w:rsidRPr="00557710">
        <w:rPr>
          <w:rFonts w:ascii="Times New Roman" w:hAnsi="Times New Roman" w:cs="Times New Roman"/>
        </w:rPr>
        <w:t>-</w:t>
      </w:r>
      <w:r w:rsidR="00DB45A8" w:rsidRPr="00557710">
        <w:rPr>
          <w:rFonts w:ascii="Times New Roman" w:hAnsi="Times New Roman" w:cs="Times New Roman"/>
        </w:rPr>
        <w:t>upravnih i administrativnih pristojbi (</w:t>
      </w:r>
      <w:r w:rsidRPr="00557710">
        <w:rPr>
          <w:rFonts w:ascii="Times New Roman" w:hAnsi="Times New Roman" w:cs="Times New Roman"/>
        </w:rPr>
        <w:t xml:space="preserve"> prodaje državnih biljega </w:t>
      </w:r>
      <w:r w:rsidR="00DB45A8" w:rsidRPr="00557710">
        <w:rPr>
          <w:rFonts w:ascii="Times New Roman" w:hAnsi="Times New Roman" w:cs="Times New Roman"/>
        </w:rPr>
        <w:t xml:space="preserve"> i  ostalih naknada donesenih općinskom odlukom).</w:t>
      </w:r>
    </w:p>
    <w:p w14:paraId="46AA89D2" w14:textId="77777777" w:rsidR="00DB45A8" w:rsidRPr="00557710" w:rsidRDefault="00DB45A8" w:rsidP="00F52459">
      <w:pPr>
        <w:pStyle w:val="Default"/>
        <w:ind w:firstLine="708"/>
        <w:rPr>
          <w:rFonts w:ascii="Times New Roman" w:hAnsi="Times New Roman" w:cs="Times New Roman"/>
        </w:rPr>
      </w:pPr>
      <w:r w:rsidRPr="00557710">
        <w:rPr>
          <w:rFonts w:ascii="Times New Roman" w:hAnsi="Times New Roman" w:cs="Times New Roman"/>
        </w:rPr>
        <w:t xml:space="preserve">-prihoda po posebnim propisima : (vodni doprinos, doprinos za šume, ostali </w:t>
      </w:r>
      <w:proofErr w:type="spellStart"/>
      <w:r w:rsidRPr="00557710">
        <w:rPr>
          <w:rFonts w:ascii="Times New Roman" w:hAnsi="Times New Roman" w:cs="Times New Roman"/>
        </w:rPr>
        <w:t>nesp.prihodi</w:t>
      </w:r>
      <w:proofErr w:type="spellEnd"/>
      <w:r w:rsidR="00C41FCF" w:rsidRPr="00557710">
        <w:rPr>
          <w:rFonts w:ascii="Times New Roman" w:hAnsi="Times New Roman" w:cs="Times New Roman"/>
        </w:rPr>
        <w:t xml:space="preserve">, </w:t>
      </w:r>
      <w:r w:rsidRPr="00557710">
        <w:rPr>
          <w:rFonts w:ascii="Times New Roman" w:hAnsi="Times New Roman" w:cs="Times New Roman"/>
        </w:rPr>
        <w:t>prenamjena poljoprivrednog zemljišta u građevinsko )</w:t>
      </w:r>
    </w:p>
    <w:p w14:paraId="1776163B" w14:textId="77777777" w:rsidR="008F651C" w:rsidRPr="00557710" w:rsidRDefault="00DB45A8" w:rsidP="00F52459">
      <w:pPr>
        <w:pStyle w:val="Default"/>
        <w:ind w:firstLine="708"/>
        <w:rPr>
          <w:rFonts w:ascii="Times New Roman" w:hAnsi="Times New Roman" w:cs="Times New Roman"/>
        </w:rPr>
      </w:pPr>
      <w:r w:rsidRPr="00557710">
        <w:rPr>
          <w:rFonts w:ascii="Times New Roman" w:hAnsi="Times New Roman" w:cs="Times New Roman"/>
        </w:rPr>
        <w:t xml:space="preserve">-komunalni doprinosi i naknade </w:t>
      </w:r>
      <w:r w:rsidR="008F651C" w:rsidRPr="00557710">
        <w:rPr>
          <w:rFonts w:ascii="Times New Roman" w:hAnsi="Times New Roman" w:cs="Times New Roman"/>
        </w:rPr>
        <w:t xml:space="preserve">od kojih je </w:t>
      </w:r>
      <w:r w:rsidR="00C41FCF" w:rsidRPr="00557710">
        <w:rPr>
          <w:rFonts w:ascii="Times New Roman" w:hAnsi="Times New Roman" w:cs="Times New Roman"/>
        </w:rPr>
        <w:t xml:space="preserve"> u najvećoj mjeri </w:t>
      </w:r>
      <w:r w:rsidR="008F651C" w:rsidRPr="00557710">
        <w:rPr>
          <w:rFonts w:ascii="Times New Roman" w:hAnsi="Times New Roman" w:cs="Times New Roman"/>
        </w:rPr>
        <w:t xml:space="preserve">prihod </w:t>
      </w:r>
      <w:r w:rsidR="00C41FCF" w:rsidRPr="00557710">
        <w:rPr>
          <w:rFonts w:ascii="Times New Roman" w:hAnsi="Times New Roman" w:cs="Times New Roman"/>
        </w:rPr>
        <w:t xml:space="preserve">komunalne naknade. </w:t>
      </w:r>
    </w:p>
    <w:p w14:paraId="283FA037" w14:textId="77777777" w:rsidR="00D03489" w:rsidRDefault="00D03489" w:rsidP="00F52459">
      <w:pPr>
        <w:pStyle w:val="Default"/>
        <w:ind w:firstLine="708"/>
        <w:rPr>
          <w:rFonts w:ascii="Times New Roman" w:hAnsi="Times New Roman" w:cs="Times New Roman"/>
        </w:rPr>
      </w:pPr>
      <w:r w:rsidRPr="00557710">
        <w:rPr>
          <w:rFonts w:ascii="Times New Roman" w:hAnsi="Times New Roman" w:cs="Times New Roman"/>
        </w:rPr>
        <w:t>-naknade za priključenje na komunalnu infrastrukturu.</w:t>
      </w:r>
    </w:p>
    <w:p w14:paraId="5859CA62" w14:textId="66DED706" w:rsidR="00C909E3" w:rsidRDefault="00C909E3" w:rsidP="00F52459">
      <w:pPr>
        <w:pStyle w:val="Default"/>
        <w:ind w:firstLine="708"/>
        <w:rPr>
          <w:rFonts w:ascii="Times New Roman" w:hAnsi="Times New Roman" w:cs="Times New Roman"/>
        </w:rPr>
      </w:pPr>
      <w:r>
        <w:rPr>
          <w:rFonts w:ascii="Times New Roman" w:hAnsi="Times New Roman" w:cs="Times New Roman"/>
        </w:rPr>
        <w:t>-prihodi od smještaja kod proračunskih korisnika.</w:t>
      </w:r>
    </w:p>
    <w:p w14:paraId="405519CA" w14:textId="77777777" w:rsidR="00C909E3" w:rsidRDefault="00C909E3" w:rsidP="00F52459">
      <w:pPr>
        <w:pStyle w:val="Default"/>
        <w:ind w:firstLine="708"/>
        <w:rPr>
          <w:rFonts w:ascii="Times New Roman" w:hAnsi="Times New Roman" w:cs="Times New Roman"/>
        </w:rPr>
      </w:pPr>
    </w:p>
    <w:p w14:paraId="5CEA2886" w14:textId="14FEBE1B" w:rsidR="00C909E3" w:rsidRPr="00557710" w:rsidRDefault="00C909E3" w:rsidP="00F52459">
      <w:pPr>
        <w:pStyle w:val="Default"/>
        <w:ind w:firstLine="708"/>
        <w:rPr>
          <w:rFonts w:ascii="Times New Roman" w:hAnsi="Times New Roman" w:cs="Times New Roman"/>
        </w:rPr>
      </w:pPr>
      <w:r>
        <w:rPr>
          <w:rFonts w:ascii="Times New Roman" w:hAnsi="Times New Roman" w:cs="Times New Roman"/>
          <w:u w:val="single"/>
        </w:rPr>
        <w:t>Prihodi od pruženih usluga</w:t>
      </w:r>
      <w:r w:rsidRPr="00557710">
        <w:rPr>
          <w:rFonts w:ascii="Times New Roman" w:hAnsi="Times New Roman" w:cs="Times New Roman"/>
          <w:u w:val="single"/>
        </w:rPr>
        <w:t xml:space="preserve">  – skupina 6</w:t>
      </w:r>
      <w:r>
        <w:rPr>
          <w:rFonts w:ascii="Times New Roman" w:hAnsi="Times New Roman" w:cs="Times New Roman"/>
          <w:u w:val="single"/>
        </w:rPr>
        <w:t>6</w:t>
      </w:r>
      <w:r w:rsidR="00AD5D27">
        <w:rPr>
          <w:rFonts w:ascii="Times New Roman" w:hAnsi="Times New Roman" w:cs="Times New Roman"/>
          <w:u w:val="single"/>
        </w:rPr>
        <w:t xml:space="preserve"> -</w:t>
      </w:r>
      <w:r w:rsidRPr="00557710">
        <w:rPr>
          <w:rFonts w:ascii="Times New Roman" w:hAnsi="Times New Roman" w:cs="Times New Roman"/>
        </w:rPr>
        <w:t>odnosi se na</w:t>
      </w:r>
      <w:r>
        <w:rPr>
          <w:rFonts w:ascii="Times New Roman" w:hAnsi="Times New Roman" w:cs="Times New Roman"/>
        </w:rPr>
        <w:t xml:space="preserve"> sredstva </w:t>
      </w:r>
      <w:r w:rsidRPr="00557710">
        <w:rPr>
          <w:rFonts w:ascii="Times New Roman" w:hAnsi="Times New Roman" w:cs="Times New Roman"/>
        </w:rPr>
        <w:t xml:space="preserve"> </w:t>
      </w:r>
      <w:r>
        <w:rPr>
          <w:rFonts w:ascii="Times New Roman" w:hAnsi="Times New Roman" w:cs="Times New Roman"/>
        </w:rPr>
        <w:t>proračunskog korisnika od pruženih usluga</w:t>
      </w:r>
      <w:r w:rsidR="00AD5D27">
        <w:rPr>
          <w:rFonts w:ascii="Times New Roman" w:hAnsi="Times New Roman" w:cs="Times New Roman"/>
        </w:rPr>
        <w:t xml:space="preserve"> u iznosu od 28.000.°€ i čine 0,65% prihoda .</w:t>
      </w:r>
    </w:p>
    <w:p w14:paraId="2BF21C19" w14:textId="282E9F8B" w:rsidR="008F651C" w:rsidRPr="00557710" w:rsidRDefault="00C909E3" w:rsidP="00F52459">
      <w:pPr>
        <w:pStyle w:val="Default"/>
        <w:ind w:firstLine="708"/>
        <w:rPr>
          <w:rFonts w:ascii="Times New Roman" w:hAnsi="Times New Roman" w:cs="Times New Roman"/>
        </w:rPr>
      </w:pPr>
      <w:r>
        <w:rPr>
          <w:rFonts w:ascii="Times New Roman" w:hAnsi="Times New Roman" w:cs="Times New Roman"/>
          <w:u w:val="single"/>
        </w:rPr>
        <w:t>Prihodi iz nadležnog proračuna</w:t>
      </w:r>
      <w:r w:rsidRPr="00557710">
        <w:rPr>
          <w:rFonts w:ascii="Times New Roman" w:hAnsi="Times New Roman" w:cs="Times New Roman"/>
          <w:u w:val="single"/>
        </w:rPr>
        <w:t xml:space="preserve">  – skupina 6</w:t>
      </w:r>
      <w:r>
        <w:rPr>
          <w:rFonts w:ascii="Times New Roman" w:hAnsi="Times New Roman" w:cs="Times New Roman"/>
          <w:u w:val="single"/>
        </w:rPr>
        <w:t>7</w:t>
      </w:r>
      <w:r w:rsidRPr="00557710">
        <w:rPr>
          <w:rFonts w:ascii="Times New Roman" w:hAnsi="Times New Roman" w:cs="Times New Roman"/>
          <w:u w:val="single"/>
        </w:rPr>
        <w:t>-</w:t>
      </w:r>
      <w:r w:rsidRPr="00557710">
        <w:rPr>
          <w:rFonts w:ascii="Times New Roman" w:hAnsi="Times New Roman" w:cs="Times New Roman"/>
        </w:rPr>
        <w:t xml:space="preserve">odnosi se na sredstva </w:t>
      </w:r>
      <w:r>
        <w:rPr>
          <w:rFonts w:ascii="Times New Roman" w:hAnsi="Times New Roman" w:cs="Times New Roman"/>
        </w:rPr>
        <w:t>proračunskih korisnika</w:t>
      </w:r>
      <w:r w:rsidR="00AD5D27">
        <w:rPr>
          <w:rFonts w:ascii="Times New Roman" w:hAnsi="Times New Roman" w:cs="Times New Roman"/>
        </w:rPr>
        <w:t xml:space="preserve"> i čine 3,25% prihoda u iznosu od 140.600.€</w:t>
      </w:r>
    </w:p>
    <w:p w14:paraId="022CB4D1" w14:textId="3C60D911" w:rsidR="008F651C" w:rsidRPr="00557710" w:rsidRDefault="00884C2D" w:rsidP="00F52459">
      <w:pPr>
        <w:pStyle w:val="Default"/>
        <w:ind w:firstLine="708"/>
        <w:rPr>
          <w:rFonts w:ascii="Times New Roman" w:hAnsi="Times New Roman" w:cs="Times New Roman"/>
        </w:rPr>
      </w:pPr>
      <w:r w:rsidRPr="00557710">
        <w:rPr>
          <w:rFonts w:ascii="Times New Roman" w:hAnsi="Times New Roman" w:cs="Times New Roman"/>
          <w:u w:val="single"/>
        </w:rPr>
        <w:t>Ostali p</w:t>
      </w:r>
      <w:r w:rsidR="008F651C" w:rsidRPr="00557710">
        <w:rPr>
          <w:rFonts w:ascii="Times New Roman" w:hAnsi="Times New Roman" w:cs="Times New Roman"/>
          <w:u w:val="single"/>
        </w:rPr>
        <w:t>rihodi  – skupina 6</w:t>
      </w:r>
      <w:r w:rsidRPr="00557710">
        <w:rPr>
          <w:rFonts w:ascii="Times New Roman" w:hAnsi="Times New Roman" w:cs="Times New Roman"/>
          <w:u w:val="single"/>
        </w:rPr>
        <w:t>8</w:t>
      </w:r>
      <w:r w:rsidR="008F651C" w:rsidRPr="00557710">
        <w:rPr>
          <w:rFonts w:ascii="Times New Roman" w:hAnsi="Times New Roman" w:cs="Times New Roman"/>
          <w:u w:val="single"/>
        </w:rPr>
        <w:t>-</w:t>
      </w:r>
      <w:r w:rsidR="008F651C" w:rsidRPr="00557710">
        <w:rPr>
          <w:rFonts w:ascii="Times New Roman" w:hAnsi="Times New Roman" w:cs="Times New Roman"/>
        </w:rPr>
        <w:t xml:space="preserve">odnosi se na </w:t>
      </w:r>
      <w:r w:rsidRPr="00557710">
        <w:rPr>
          <w:rFonts w:ascii="Times New Roman" w:hAnsi="Times New Roman" w:cs="Times New Roman"/>
        </w:rPr>
        <w:t xml:space="preserve">sredstva </w:t>
      </w:r>
      <w:r w:rsidR="00A27D37">
        <w:rPr>
          <w:rFonts w:ascii="Times New Roman" w:hAnsi="Times New Roman" w:cs="Times New Roman"/>
        </w:rPr>
        <w:t>proračunskog korisnika</w:t>
      </w:r>
      <w:r w:rsidR="00AD5D27">
        <w:rPr>
          <w:rFonts w:ascii="Times New Roman" w:hAnsi="Times New Roman" w:cs="Times New Roman"/>
        </w:rPr>
        <w:t xml:space="preserve"> i čine 0,16% prihoda ( 7.000.€)</w:t>
      </w:r>
    </w:p>
    <w:p w14:paraId="08215F37" w14:textId="77777777" w:rsidR="008F651C" w:rsidRPr="00557710" w:rsidRDefault="008F651C" w:rsidP="00F52459">
      <w:pPr>
        <w:pStyle w:val="Default"/>
        <w:ind w:firstLine="708"/>
        <w:rPr>
          <w:rFonts w:ascii="Times New Roman" w:hAnsi="Times New Roman" w:cs="Times New Roman"/>
        </w:rPr>
      </w:pPr>
    </w:p>
    <w:p w14:paraId="74522F9B" w14:textId="3AFBAB4D" w:rsidR="006F2344" w:rsidRPr="00557710" w:rsidRDefault="00884C2D" w:rsidP="00E17492">
      <w:pPr>
        <w:pStyle w:val="Default"/>
        <w:ind w:firstLine="708"/>
        <w:rPr>
          <w:rFonts w:ascii="Times New Roman" w:hAnsi="Times New Roman" w:cs="Times New Roman"/>
        </w:rPr>
      </w:pPr>
      <w:r w:rsidRPr="00557710">
        <w:rPr>
          <w:rFonts w:ascii="Times New Roman" w:hAnsi="Times New Roman" w:cs="Times New Roman"/>
          <w:u w:val="single"/>
        </w:rPr>
        <w:t>P</w:t>
      </w:r>
      <w:r w:rsidR="00C41FCF" w:rsidRPr="00557710">
        <w:rPr>
          <w:rFonts w:ascii="Times New Roman" w:hAnsi="Times New Roman" w:cs="Times New Roman"/>
          <w:u w:val="single"/>
        </w:rPr>
        <w:t>rihodi od prodaje nefinancijske imovine-skupina 71 i 72</w:t>
      </w:r>
      <w:r w:rsidR="00C41FCF" w:rsidRPr="00557710">
        <w:rPr>
          <w:rFonts w:ascii="Times New Roman" w:hAnsi="Times New Roman" w:cs="Times New Roman"/>
        </w:rPr>
        <w:t xml:space="preserve"> odnose se na prihode od: prodaje poljoprivrednog zemljišta u </w:t>
      </w:r>
      <w:proofErr w:type="spellStart"/>
      <w:r w:rsidR="00C41FCF" w:rsidRPr="00557710">
        <w:rPr>
          <w:rFonts w:ascii="Times New Roman" w:hAnsi="Times New Roman" w:cs="Times New Roman"/>
        </w:rPr>
        <w:t>vl</w:t>
      </w:r>
      <w:proofErr w:type="spellEnd"/>
      <w:r w:rsidR="00C41FCF" w:rsidRPr="00557710">
        <w:rPr>
          <w:rFonts w:ascii="Times New Roman" w:hAnsi="Times New Roman" w:cs="Times New Roman"/>
        </w:rPr>
        <w:t>. države i prodaja</w:t>
      </w:r>
      <w:r w:rsidR="00A27D37">
        <w:rPr>
          <w:rFonts w:ascii="Times New Roman" w:hAnsi="Times New Roman" w:cs="Times New Roman"/>
        </w:rPr>
        <w:t xml:space="preserve"> nekretnina te prihod </w:t>
      </w:r>
      <w:r w:rsidR="00C41FCF" w:rsidRPr="00557710">
        <w:rPr>
          <w:rFonts w:ascii="Times New Roman" w:hAnsi="Times New Roman" w:cs="Times New Roman"/>
        </w:rPr>
        <w:t xml:space="preserve"> od stanova sa stanarskim pravom.</w:t>
      </w:r>
      <w:r w:rsidR="00AD5D27">
        <w:rPr>
          <w:rFonts w:ascii="Times New Roman" w:hAnsi="Times New Roman" w:cs="Times New Roman"/>
        </w:rPr>
        <w:t xml:space="preserve"> Ukupan iznos od 220.600.€ čini 6,26°% prihoda</w:t>
      </w:r>
    </w:p>
    <w:p w14:paraId="0FF9435B" w14:textId="440693E6" w:rsidR="00716D94" w:rsidRDefault="00C41ABA" w:rsidP="00716D94">
      <w:pPr>
        <w:pStyle w:val="Default"/>
        <w:ind w:firstLine="708"/>
        <w:rPr>
          <w:rFonts w:ascii="Times New Roman" w:hAnsi="Times New Roman" w:cs="Times New Roman"/>
          <w:bCs/>
        </w:rPr>
      </w:pPr>
      <w:r>
        <w:rPr>
          <w:rFonts w:ascii="Times New Roman" w:hAnsi="Times New Roman" w:cs="Times New Roman"/>
          <w:bCs/>
        </w:rPr>
        <w:t xml:space="preserve">2.2. </w:t>
      </w:r>
      <w:r w:rsidR="00F81EDA" w:rsidRPr="00C41ABA">
        <w:rPr>
          <w:rFonts w:ascii="Times New Roman" w:hAnsi="Times New Roman" w:cs="Times New Roman"/>
          <w:bCs/>
        </w:rPr>
        <w:t>RASHODI I IZDACI</w:t>
      </w:r>
    </w:p>
    <w:p w14:paraId="70B55B5D" w14:textId="77777777" w:rsidR="00C41ABA" w:rsidRDefault="00C41ABA" w:rsidP="00716D94">
      <w:pPr>
        <w:pStyle w:val="Default"/>
        <w:ind w:firstLine="708"/>
        <w:rPr>
          <w:rFonts w:ascii="Times New Roman" w:hAnsi="Times New Roman" w:cs="Times New Roman"/>
          <w:bCs/>
        </w:rPr>
      </w:pPr>
    </w:p>
    <w:p w14:paraId="6A00C54B" w14:textId="452AAEC1" w:rsidR="00C41ABA" w:rsidRPr="00773902" w:rsidRDefault="00C41ABA" w:rsidP="00C41ABA">
      <w:pPr>
        <w:pStyle w:val="Sadraj"/>
        <w:spacing w:line="240" w:lineRule="auto"/>
        <w:rPr>
          <w:color w:val="auto"/>
        </w:rPr>
      </w:pPr>
      <w:r w:rsidRPr="00773902">
        <w:rPr>
          <w:color w:val="auto"/>
        </w:rPr>
        <w:t xml:space="preserve">S obzirom na planirani preneseni višak u iznosu od </w:t>
      </w:r>
      <w:r>
        <w:rPr>
          <w:color w:val="auto"/>
        </w:rPr>
        <w:t>35.810.</w:t>
      </w:r>
      <w:r w:rsidRPr="00773902">
        <w:rPr>
          <w:color w:val="auto"/>
        </w:rPr>
        <w:t xml:space="preserve"> €, rashodi i izdaci Proračuna Općine </w:t>
      </w:r>
      <w:r>
        <w:rPr>
          <w:color w:val="auto"/>
        </w:rPr>
        <w:t xml:space="preserve">Šandrovac </w:t>
      </w:r>
      <w:r w:rsidRPr="00773902">
        <w:rPr>
          <w:color w:val="auto"/>
        </w:rPr>
        <w:t xml:space="preserve"> za 2024. godinu planirani su u iznosu </w:t>
      </w:r>
      <w:r>
        <w:rPr>
          <w:color w:val="auto"/>
        </w:rPr>
        <w:t>4.358.000.</w:t>
      </w:r>
      <w:r w:rsidRPr="00773902">
        <w:rPr>
          <w:color w:val="auto"/>
        </w:rPr>
        <w:t xml:space="preserve"> €, koliko iznose i ukupna raspoloživa sredstva za tu godinu, odnosno ukupni prihodi i primici. Pri planiranju rashodne strane Proračuna za 2024. godinu i projekcija za iduće dvije godine redoslijed prioriteta osiguravanja sredstava bio je slijedeći:</w:t>
      </w:r>
    </w:p>
    <w:p w14:paraId="3A9DCF20" w14:textId="77777777" w:rsidR="00C41ABA" w:rsidRPr="00773902" w:rsidRDefault="00C41ABA" w:rsidP="00C41ABA">
      <w:pPr>
        <w:pStyle w:val="Sadraj"/>
        <w:numPr>
          <w:ilvl w:val="0"/>
          <w:numId w:val="5"/>
        </w:numPr>
        <w:spacing w:line="240" w:lineRule="auto"/>
        <w:rPr>
          <w:color w:val="auto"/>
        </w:rPr>
      </w:pPr>
      <w:r w:rsidRPr="00773902">
        <w:rPr>
          <w:color w:val="auto"/>
        </w:rPr>
        <w:t>financiranje obveza što proizlaze iz zakona, te odluka Općinskog vijeća i  Općinskog načelnika</w:t>
      </w:r>
    </w:p>
    <w:p w14:paraId="531FC249" w14:textId="77777777" w:rsidR="00C41ABA" w:rsidRPr="00773902" w:rsidRDefault="00C41ABA" w:rsidP="00C41ABA">
      <w:pPr>
        <w:pStyle w:val="Sadraj"/>
        <w:numPr>
          <w:ilvl w:val="0"/>
          <w:numId w:val="5"/>
        </w:numPr>
        <w:spacing w:line="240" w:lineRule="auto"/>
        <w:rPr>
          <w:color w:val="auto"/>
        </w:rPr>
      </w:pPr>
      <w:r w:rsidRPr="00773902">
        <w:rPr>
          <w:color w:val="auto"/>
        </w:rPr>
        <w:t>financiranje obveznih zakonom utvrđenih funkcija Općine (financiranje svih javnih usluga od rashoda za zaposlene u upravnim tijelima Općine i kod proračunskog korisnika, naknada svim ostalim korisnicima proračunskih sredstava, materijalnih rashoda funkcioniranja upravnih tijela i materijalnih rashoda održavanja komunalne infrastrukture);</w:t>
      </w:r>
    </w:p>
    <w:p w14:paraId="046D4530" w14:textId="77777777" w:rsidR="00C41ABA" w:rsidRPr="00773902" w:rsidRDefault="00C41ABA" w:rsidP="00C41ABA">
      <w:pPr>
        <w:pStyle w:val="Sadraj"/>
        <w:numPr>
          <w:ilvl w:val="0"/>
          <w:numId w:val="5"/>
        </w:numPr>
        <w:spacing w:line="240" w:lineRule="auto"/>
        <w:jc w:val="left"/>
        <w:rPr>
          <w:color w:val="auto"/>
        </w:rPr>
      </w:pPr>
      <w:r w:rsidRPr="00773902">
        <w:rPr>
          <w:color w:val="auto"/>
        </w:rPr>
        <w:t>financiranje neophodnih kapitalnih projekata vodeći računa o već započetim projektima i preuzetim obvezama, kapitalnih projekata na području izgradnje komunalne infrastrukture, ulaganja u razvoj komunalnih građevina, gradnje građevina za gospodarenje komunalnim otpadom te kapitalnih ulaganja iz programa javnih potreba na području predškolskog odgoja.</w:t>
      </w:r>
    </w:p>
    <w:p w14:paraId="6F03EDAB" w14:textId="77777777" w:rsidR="00C41ABA" w:rsidRPr="00773902" w:rsidRDefault="00C41ABA" w:rsidP="00C41ABA">
      <w:pPr>
        <w:pStyle w:val="Sadraj"/>
        <w:numPr>
          <w:ilvl w:val="0"/>
          <w:numId w:val="5"/>
        </w:numPr>
        <w:spacing w:line="240" w:lineRule="auto"/>
        <w:rPr>
          <w:color w:val="auto"/>
        </w:rPr>
      </w:pPr>
      <w:r w:rsidRPr="00773902">
        <w:rPr>
          <w:color w:val="auto"/>
        </w:rPr>
        <w:t>financiranje nestandardnih rashoda i izdataka, a ovisno o mogućnostima Proračuna.</w:t>
      </w:r>
    </w:p>
    <w:p w14:paraId="04C1B1E9" w14:textId="77777777" w:rsidR="00C41ABA" w:rsidRPr="00773902" w:rsidRDefault="00C41ABA" w:rsidP="00C41ABA">
      <w:pPr>
        <w:pStyle w:val="Sadraj"/>
        <w:spacing w:line="240" w:lineRule="auto"/>
        <w:rPr>
          <w:color w:val="auto"/>
        </w:rPr>
      </w:pPr>
    </w:p>
    <w:p w14:paraId="6899A8E3" w14:textId="77777777" w:rsidR="00776F34" w:rsidRPr="00557710" w:rsidRDefault="00776F34" w:rsidP="00776F34">
      <w:pPr>
        <w:autoSpaceDE w:val="0"/>
        <w:autoSpaceDN w:val="0"/>
        <w:adjustRightInd w:val="0"/>
        <w:spacing w:after="0" w:line="240" w:lineRule="auto"/>
        <w:rPr>
          <w:rFonts w:ascii="Times New Roman" w:hAnsi="Times New Roman" w:cs="Times New Roman"/>
          <w:color w:val="000000"/>
          <w:sz w:val="24"/>
          <w:szCs w:val="24"/>
        </w:rPr>
      </w:pPr>
    </w:p>
    <w:p w14:paraId="69F0FA75" w14:textId="4112578F" w:rsidR="00716D94" w:rsidRDefault="00716D94"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t>Rashodi su</w:t>
      </w:r>
      <w:r w:rsidR="00A27D37">
        <w:rPr>
          <w:rFonts w:ascii="Times New Roman" w:hAnsi="Times New Roman" w:cs="Times New Roman"/>
          <w:color w:val="000000"/>
          <w:sz w:val="24"/>
          <w:szCs w:val="24"/>
        </w:rPr>
        <w:t xml:space="preserve"> </w:t>
      </w:r>
      <w:r w:rsidRPr="00557710">
        <w:rPr>
          <w:rFonts w:ascii="Times New Roman" w:hAnsi="Times New Roman" w:cs="Times New Roman"/>
          <w:color w:val="000000"/>
          <w:sz w:val="24"/>
          <w:szCs w:val="24"/>
        </w:rPr>
        <w:t xml:space="preserve">planirani u ukupnom iznosu </w:t>
      </w:r>
      <w:r w:rsidR="00A27D37">
        <w:rPr>
          <w:rFonts w:ascii="Times New Roman" w:hAnsi="Times New Roman" w:cs="Times New Roman"/>
          <w:color w:val="000000"/>
          <w:sz w:val="24"/>
          <w:szCs w:val="24"/>
        </w:rPr>
        <w:t>4.358.000</w:t>
      </w:r>
      <w:r w:rsidR="004707B3">
        <w:rPr>
          <w:rFonts w:ascii="Times New Roman" w:hAnsi="Times New Roman" w:cs="Times New Roman"/>
          <w:color w:val="000000"/>
          <w:sz w:val="24"/>
          <w:szCs w:val="24"/>
        </w:rPr>
        <w:t xml:space="preserve"> €</w:t>
      </w:r>
      <w:r w:rsidRPr="00557710">
        <w:rPr>
          <w:rFonts w:ascii="Times New Roman" w:hAnsi="Times New Roman" w:cs="Times New Roman"/>
          <w:color w:val="000000"/>
          <w:sz w:val="24"/>
          <w:szCs w:val="24"/>
        </w:rPr>
        <w:t xml:space="preserve">  , od čega se na rashode poslovanja odnosi   </w:t>
      </w:r>
      <w:r w:rsidR="00F34F99">
        <w:rPr>
          <w:rFonts w:ascii="Times New Roman" w:hAnsi="Times New Roman" w:cs="Times New Roman"/>
          <w:color w:val="000000"/>
          <w:sz w:val="24"/>
          <w:szCs w:val="24"/>
        </w:rPr>
        <w:t>3.037.200.</w:t>
      </w:r>
      <w:r w:rsidR="0002385D">
        <w:rPr>
          <w:rFonts w:ascii="Times New Roman" w:hAnsi="Times New Roman" w:cs="Times New Roman"/>
          <w:color w:val="000000"/>
          <w:sz w:val="24"/>
          <w:szCs w:val="24"/>
        </w:rPr>
        <w:t xml:space="preserve"> €</w:t>
      </w:r>
      <w:r w:rsidRPr="00557710">
        <w:rPr>
          <w:rFonts w:ascii="Times New Roman" w:hAnsi="Times New Roman" w:cs="Times New Roman"/>
          <w:color w:val="000000"/>
          <w:sz w:val="24"/>
          <w:szCs w:val="24"/>
        </w:rPr>
        <w:t xml:space="preserve">  </w:t>
      </w:r>
      <w:r w:rsidR="00726E87" w:rsidRPr="00557710">
        <w:rPr>
          <w:rFonts w:ascii="Times New Roman" w:hAnsi="Times New Roman" w:cs="Times New Roman"/>
          <w:color w:val="000000"/>
          <w:sz w:val="24"/>
          <w:szCs w:val="24"/>
        </w:rPr>
        <w:t xml:space="preserve"> </w:t>
      </w:r>
      <w:r w:rsidR="008236FA">
        <w:rPr>
          <w:rFonts w:ascii="Times New Roman" w:hAnsi="Times New Roman" w:cs="Times New Roman"/>
          <w:color w:val="000000"/>
          <w:sz w:val="24"/>
          <w:szCs w:val="24"/>
        </w:rPr>
        <w:t>,</w:t>
      </w:r>
      <w:r w:rsidR="00726E87" w:rsidRPr="00557710">
        <w:rPr>
          <w:rFonts w:ascii="Times New Roman" w:hAnsi="Times New Roman" w:cs="Times New Roman"/>
          <w:color w:val="000000"/>
          <w:sz w:val="24"/>
          <w:szCs w:val="24"/>
        </w:rPr>
        <w:t xml:space="preserve"> </w:t>
      </w:r>
      <w:r w:rsidR="00F554BC" w:rsidRPr="00557710">
        <w:rPr>
          <w:rFonts w:ascii="Times New Roman" w:hAnsi="Times New Roman" w:cs="Times New Roman"/>
          <w:color w:val="000000"/>
          <w:sz w:val="24"/>
          <w:szCs w:val="24"/>
        </w:rPr>
        <w:t xml:space="preserve"> </w:t>
      </w:r>
      <w:r w:rsidR="0002385D">
        <w:rPr>
          <w:rFonts w:ascii="Times New Roman" w:hAnsi="Times New Roman" w:cs="Times New Roman"/>
          <w:color w:val="000000"/>
          <w:sz w:val="24"/>
          <w:szCs w:val="24"/>
        </w:rPr>
        <w:t>1.2</w:t>
      </w:r>
      <w:r w:rsidR="008236FA">
        <w:rPr>
          <w:rFonts w:ascii="Times New Roman" w:hAnsi="Times New Roman" w:cs="Times New Roman"/>
          <w:color w:val="000000"/>
          <w:sz w:val="24"/>
          <w:szCs w:val="24"/>
        </w:rPr>
        <w:t>90</w:t>
      </w:r>
      <w:r w:rsidR="0002385D">
        <w:rPr>
          <w:rFonts w:ascii="Times New Roman" w:hAnsi="Times New Roman" w:cs="Times New Roman"/>
          <w:color w:val="000000"/>
          <w:sz w:val="24"/>
          <w:szCs w:val="24"/>
        </w:rPr>
        <w:t>.</w:t>
      </w:r>
      <w:r w:rsidR="008236FA">
        <w:rPr>
          <w:rFonts w:ascii="Times New Roman" w:hAnsi="Times New Roman" w:cs="Times New Roman"/>
          <w:color w:val="000000"/>
          <w:sz w:val="24"/>
          <w:szCs w:val="24"/>
        </w:rPr>
        <w:t>800.</w:t>
      </w:r>
      <w:r w:rsidR="0002385D">
        <w:rPr>
          <w:rFonts w:ascii="Times New Roman" w:hAnsi="Times New Roman" w:cs="Times New Roman"/>
          <w:color w:val="000000"/>
          <w:sz w:val="24"/>
          <w:szCs w:val="24"/>
        </w:rPr>
        <w:t xml:space="preserve"> €</w:t>
      </w:r>
      <w:r w:rsidRPr="00557710">
        <w:rPr>
          <w:rFonts w:ascii="Times New Roman" w:hAnsi="Times New Roman" w:cs="Times New Roman"/>
          <w:color w:val="000000"/>
          <w:sz w:val="24"/>
          <w:szCs w:val="24"/>
        </w:rPr>
        <w:t xml:space="preserve"> </w:t>
      </w:r>
      <w:r w:rsidR="008236FA">
        <w:rPr>
          <w:rFonts w:ascii="Times New Roman" w:hAnsi="Times New Roman" w:cs="Times New Roman"/>
          <w:color w:val="000000"/>
          <w:sz w:val="24"/>
          <w:szCs w:val="24"/>
        </w:rPr>
        <w:t xml:space="preserve"> i </w:t>
      </w:r>
      <w:r w:rsidRPr="00557710">
        <w:rPr>
          <w:rFonts w:ascii="Times New Roman" w:hAnsi="Times New Roman" w:cs="Times New Roman"/>
          <w:color w:val="000000"/>
          <w:sz w:val="24"/>
          <w:szCs w:val="24"/>
        </w:rPr>
        <w:t xml:space="preserve"> na rashode za nabavu nefinancijske imovine (investicije i ulaganja)</w:t>
      </w:r>
      <w:r w:rsidR="00F155D6" w:rsidRPr="00557710">
        <w:rPr>
          <w:rFonts w:ascii="Times New Roman" w:hAnsi="Times New Roman" w:cs="Times New Roman"/>
          <w:color w:val="000000"/>
          <w:sz w:val="24"/>
          <w:szCs w:val="24"/>
        </w:rPr>
        <w:t xml:space="preserve"> te </w:t>
      </w:r>
      <w:r w:rsidR="008236FA">
        <w:rPr>
          <w:rFonts w:ascii="Times New Roman" w:hAnsi="Times New Roman" w:cs="Times New Roman"/>
          <w:color w:val="000000"/>
          <w:sz w:val="24"/>
          <w:szCs w:val="24"/>
        </w:rPr>
        <w:t>30.000.</w:t>
      </w:r>
      <w:r w:rsidR="0002385D">
        <w:rPr>
          <w:rFonts w:ascii="Times New Roman" w:hAnsi="Times New Roman" w:cs="Times New Roman"/>
          <w:color w:val="000000"/>
          <w:sz w:val="24"/>
          <w:szCs w:val="24"/>
        </w:rPr>
        <w:t xml:space="preserve"> €</w:t>
      </w:r>
      <w:r w:rsidR="00F155D6" w:rsidRPr="00557710">
        <w:rPr>
          <w:rFonts w:ascii="Times New Roman" w:hAnsi="Times New Roman" w:cs="Times New Roman"/>
          <w:color w:val="000000"/>
          <w:sz w:val="24"/>
          <w:szCs w:val="24"/>
        </w:rPr>
        <w:t xml:space="preserve"> na izdatke za otplatu zajma.</w:t>
      </w:r>
    </w:p>
    <w:p w14:paraId="3729CEC9" w14:textId="77777777" w:rsidR="00E774AC" w:rsidRPr="00557710" w:rsidRDefault="00E774AC" w:rsidP="00776F34">
      <w:pPr>
        <w:autoSpaceDE w:val="0"/>
        <w:autoSpaceDN w:val="0"/>
        <w:adjustRightInd w:val="0"/>
        <w:spacing w:after="0" w:line="240" w:lineRule="auto"/>
        <w:rPr>
          <w:rFonts w:ascii="Times New Roman" w:hAnsi="Times New Roman" w:cs="Times New Roman"/>
          <w:color w:val="000000"/>
          <w:sz w:val="24"/>
          <w:szCs w:val="24"/>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0958"/>
        <w:gridCol w:w="4394"/>
      </w:tblGrid>
      <w:tr w:rsidR="00D911C7" w:rsidRPr="00D911C7" w14:paraId="4011055B" w14:textId="77777777" w:rsidTr="009E3D62">
        <w:trPr>
          <w:jc w:val="center"/>
        </w:trPr>
        <w:tc>
          <w:tcPr>
            <w:tcW w:w="3569" w:type="pct"/>
            <w:tcBorders>
              <w:top w:val="single" w:sz="4" w:space="0" w:color="000000"/>
              <w:left w:val="nil"/>
              <w:bottom w:val="single" w:sz="4" w:space="0" w:color="000000"/>
              <w:right w:val="nil"/>
            </w:tcBorders>
            <w:shd w:val="clear" w:color="auto" w:fill="BDD6EE" w:themeFill="accent5" w:themeFillTint="66"/>
          </w:tcPr>
          <w:p w14:paraId="6E1730B3" w14:textId="77777777" w:rsidR="00D911C7" w:rsidRPr="00D911C7" w:rsidRDefault="00D911C7" w:rsidP="00E646A2">
            <w:pPr>
              <w:jc w:val="both"/>
              <w:rPr>
                <w:rFonts w:ascii="Times New Roman" w:hAnsi="Times New Roman" w:cs="Times New Roman"/>
                <w:b/>
                <w:bCs/>
                <w:i/>
                <w:iCs/>
              </w:rPr>
            </w:pPr>
            <w:r w:rsidRPr="00D911C7">
              <w:rPr>
                <w:rFonts w:ascii="Times New Roman" w:hAnsi="Times New Roman" w:cs="Times New Roman"/>
                <w:b/>
                <w:bCs/>
                <w:i/>
                <w:iCs/>
              </w:rPr>
              <w:lastRenderedPageBreak/>
              <w:t>RASHODI POSLOVANJA</w:t>
            </w:r>
          </w:p>
        </w:tc>
        <w:tc>
          <w:tcPr>
            <w:tcW w:w="1431" w:type="pct"/>
            <w:tcBorders>
              <w:top w:val="single" w:sz="4" w:space="0" w:color="000000"/>
              <w:left w:val="nil"/>
              <w:bottom w:val="single" w:sz="4" w:space="0" w:color="000000"/>
              <w:right w:val="nil"/>
            </w:tcBorders>
            <w:shd w:val="clear" w:color="auto" w:fill="BDD6EE" w:themeFill="accent5" w:themeFillTint="66"/>
          </w:tcPr>
          <w:p w14:paraId="0AB4403C" w14:textId="72156398" w:rsidR="00D911C7" w:rsidRPr="00D911C7" w:rsidRDefault="00D911C7" w:rsidP="00E646A2">
            <w:pPr>
              <w:jc w:val="right"/>
              <w:rPr>
                <w:rFonts w:ascii="Times New Roman" w:hAnsi="Times New Roman" w:cs="Times New Roman"/>
                <w:b/>
                <w:bCs/>
              </w:rPr>
            </w:pPr>
            <w:r>
              <w:rPr>
                <w:rFonts w:ascii="Times New Roman" w:hAnsi="Times New Roman" w:cs="Times New Roman"/>
                <w:b/>
                <w:bCs/>
              </w:rPr>
              <w:t>3.037.200.</w:t>
            </w:r>
            <w:r w:rsidRPr="00D911C7">
              <w:rPr>
                <w:rFonts w:ascii="Times New Roman" w:hAnsi="Times New Roman" w:cs="Times New Roman"/>
                <w:b/>
                <w:bCs/>
              </w:rPr>
              <w:t xml:space="preserve"> </w:t>
            </w:r>
            <w:r w:rsidRPr="00D911C7">
              <w:rPr>
                <w:rFonts w:ascii="Times New Roman" w:hAnsi="Times New Roman" w:cs="Times New Roman"/>
                <w:b/>
                <w:bCs/>
                <w:i/>
                <w:iCs/>
              </w:rPr>
              <w:t>€</w:t>
            </w:r>
          </w:p>
        </w:tc>
      </w:tr>
      <w:tr w:rsidR="00D911C7" w:rsidRPr="00D911C7" w14:paraId="6B96984E" w14:textId="77777777" w:rsidTr="009E3D62">
        <w:trPr>
          <w:jc w:val="center"/>
        </w:trPr>
        <w:tc>
          <w:tcPr>
            <w:tcW w:w="3569" w:type="pct"/>
            <w:tcBorders>
              <w:top w:val="single" w:sz="4" w:space="0" w:color="000000"/>
              <w:left w:val="nil"/>
              <w:bottom w:val="single" w:sz="4" w:space="0" w:color="B6D99A"/>
            </w:tcBorders>
            <w:shd w:val="clear" w:color="auto" w:fill="FFFFFF" w:themeFill="background1"/>
          </w:tcPr>
          <w:p w14:paraId="68073971"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Rashodi za zaposlene</w:t>
            </w:r>
          </w:p>
        </w:tc>
        <w:tc>
          <w:tcPr>
            <w:tcW w:w="1431" w:type="pct"/>
            <w:tcBorders>
              <w:top w:val="single" w:sz="4" w:space="0" w:color="000000"/>
            </w:tcBorders>
            <w:shd w:val="clear" w:color="auto" w:fill="DEEAF6" w:themeFill="accent5" w:themeFillTint="33"/>
          </w:tcPr>
          <w:p w14:paraId="78338588" w14:textId="516E23C8" w:rsidR="00D911C7" w:rsidRPr="00D911C7" w:rsidRDefault="00D911C7" w:rsidP="00E646A2">
            <w:pPr>
              <w:jc w:val="right"/>
              <w:rPr>
                <w:rFonts w:ascii="Times New Roman" w:hAnsi="Times New Roman" w:cs="Times New Roman"/>
                <w:i/>
                <w:iCs/>
              </w:rPr>
            </w:pPr>
            <w:r>
              <w:rPr>
                <w:rFonts w:ascii="Times New Roman" w:hAnsi="Times New Roman" w:cs="Times New Roman"/>
                <w:i/>
                <w:iCs/>
              </w:rPr>
              <w:t>542.950.</w:t>
            </w:r>
            <w:r w:rsidRPr="00D911C7">
              <w:rPr>
                <w:rFonts w:ascii="Times New Roman" w:hAnsi="Times New Roman" w:cs="Times New Roman"/>
                <w:i/>
                <w:iCs/>
              </w:rPr>
              <w:t xml:space="preserve"> €</w:t>
            </w:r>
          </w:p>
        </w:tc>
      </w:tr>
      <w:tr w:rsidR="00D911C7" w:rsidRPr="00D911C7" w14:paraId="2C9D8159" w14:textId="77777777" w:rsidTr="009E3D62">
        <w:trPr>
          <w:jc w:val="center"/>
        </w:trPr>
        <w:tc>
          <w:tcPr>
            <w:tcW w:w="3569" w:type="pct"/>
            <w:tcBorders>
              <w:left w:val="nil"/>
              <w:bottom w:val="single" w:sz="4" w:space="0" w:color="B6D99A"/>
            </w:tcBorders>
            <w:shd w:val="clear" w:color="auto" w:fill="FFFFFF" w:themeFill="background1"/>
          </w:tcPr>
          <w:p w14:paraId="0B5DE9BE"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Materijalni rashodi</w:t>
            </w:r>
          </w:p>
        </w:tc>
        <w:tc>
          <w:tcPr>
            <w:tcW w:w="1431" w:type="pct"/>
            <w:shd w:val="clear" w:color="auto" w:fill="FFFFFF" w:themeFill="background1"/>
          </w:tcPr>
          <w:p w14:paraId="2CDCC5D0" w14:textId="5A5BCBB9" w:rsidR="00D911C7" w:rsidRPr="00D911C7" w:rsidRDefault="00D911C7" w:rsidP="00E646A2">
            <w:pPr>
              <w:jc w:val="right"/>
              <w:rPr>
                <w:rFonts w:ascii="Times New Roman" w:hAnsi="Times New Roman" w:cs="Times New Roman"/>
                <w:i/>
                <w:iCs/>
              </w:rPr>
            </w:pPr>
            <w:r>
              <w:rPr>
                <w:rFonts w:ascii="Times New Roman" w:hAnsi="Times New Roman" w:cs="Times New Roman"/>
                <w:i/>
                <w:iCs/>
              </w:rPr>
              <w:t>2.153.800.</w:t>
            </w:r>
            <w:r w:rsidRPr="00D911C7">
              <w:rPr>
                <w:rFonts w:ascii="Times New Roman" w:hAnsi="Times New Roman" w:cs="Times New Roman"/>
                <w:i/>
                <w:iCs/>
              </w:rPr>
              <w:t xml:space="preserve"> €</w:t>
            </w:r>
          </w:p>
        </w:tc>
      </w:tr>
      <w:tr w:rsidR="00D911C7" w:rsidRPr="00D911C7" w14:paraId="7EE29AA2" w14:textId="77777777" w:rsidTr="009E3D62">
        <w:trPr>
          <w:jc w:val="center"/>
        </w:trPr>
        <w:tc>
          <w:tcPr>
            <w:tcW w:w="3569" w:type="pct"/>
            <w:tcBorders>
              <w:left w:val="nil"/>
              <w:bottom w:val="single" w:sz="4" w:space="0" w:color="B6D99A"/>
            </w:tcBorders>
            <w:shd w:val="clear" w:color="auto" w:fill="FFFFFF" w:themeFill="background1"/>
          </w:tcPr>
          <w:p w14:paraId="3178036E"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Financijski rashodi</w:t>
            </w:r>
          </w:p>
        </w:tc>
        <w:tc>
          <w:tcPr>
            <w:tcW w:w="1431" w:type="pct"/>
            <w:shd w:val="clear" w:color="auto" w:fill="DEEAF6" w:themeFill="accent5" w:themeFillTint="33"/>
          </w:tcPr>
          <w:p w14:paraId="64287377" w14:textId="7D5423C6" w:rsidR="00D911C7" w:rsidRPr="00D911C7" w:rsidRDefault="00D911C7" w:rsidP="00E646A2">
            <w:pPr>
              <w:jc w:val="right"/>
              <w:rPr>
                <w:rFonts w:ascii="Times New Roman" w:hAnsi="Times New Roman" w:cs="Times New Roman"/>
                <w:i/>
                <w:iCs/>
              </w:rPr>
            </w:pPr>
            <w:r>
              <w:rPr>
                <w:rFonts w:ascii="Times New Roman" w:hAnsi="Times New Roman" w:cs="Times New Roman"/>
                <w:i/>
                <w:iCs/>
              </w:rPr>
              <w:t>33.550.</w:t>
            </w:r>
            <w:r w:rsidRPr="00D911C7">
              <w:rPr>
                <w:rFonts w:ascii="Times New Roman" w:hAnsi="Times New Roman" w:cs="Times New Roman"/>
                <w:i/>
                <w:iCs/>
              </w:rPr>
              <w:t xml:space="preserve"> €</w:t>
            </w:r>
          </w:p>
        </w:tc>
      </w:tr>
      <w:tr w:rsidR="00D911C7" w:rsidRPr="00D911C7" w14:paraId="2F2C3CA5" w14:textId="77777777" w:rsidTr="009E3D62">
        <w:trPr>
          <w:jc w:val="center"/>
        </w:trPr>
        <w:tc>
          <w:tcPr>
            <w:tcW w:w="3569" w:type="pct"/>
            <w:tcBorders>
              <w:left w:val="nil"/>
              <w:bottom w:val="single" w:sz="4" w:space="0" w:color="B6D99A"/>
            </w:tcBorders>
            <w:shd w:val="clear" w:color="auto" w:fill="FFFFFF" w:themeFill="background1"/>
          </w:tcPr>
          <w:p w14:paraId="56532319"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Subvencije</w:t>
            </w:r>
          </w:p>
        </w:tc>
        <w:tc>
          <w:tcPr>
            <w:tcW w:w="1431" w:type="pct"/>
            <w:shd w:val="clear" w:color="auto" w:fill="FFFFFF" w:themeFill="background1"/>
          </w:tcPr>
          <w:p w14:paraId="4E7665CD" w14:textId="39ECDE78" w:rsidR="00D911C7" w:rsidRPr="00D911C7" w:rsidRDefault="00E17492" w:rsidP="00E646A2">
            <w:pPr>
              <w:jc w:val="right"/>
              <w:rPr>
                <w:rFonts w:ascii="Times New Roman" w:hAnsi="Times New Roman" w:cs="Times New Roman"/>
                <w:i/>
                <w:iCs/>
              </w:rPr>
            </w:pPr>
            <w:r>
              <w:rPr>
                <w:rFonts w:ascii="Times New Roman" w:hAnsi="Times New Roman" w:cs="Times New Roman"/>
                <w:i/>
                <w:iCs/>
              </w:rPr>
              <w:t>15.000.</w:t>
            </w:r>
            <w:r w:rsidR="00D911C7" w:rsidRPr="00D911C7">
              <w:rPr>
                <w:rFonts w:ascii="Times New Roman" w:hAnsi="Times New Roman" w:cs="Times New Roman"/>
                <w:i/>
                <w:iCs/>
              </w:rPr>
              <w:t xml:space="preserve"> €</w:t>
            </w:r>
          </w:p>
        </w:tc>
      </w:tr>
      <w:tr w:rsidR="00D911C7" w:rsidRPr="00D911C7" w14:paraId="6C092A1D" w14:textId="77777777" w:rsidTr="009E3D62">
        <w:trPr>
          <w:jc w:val="center"/>
        </w:trPr>
        <w:tc>
          <w:tcPr>
            <w:tcW w:w="3569" w:type="pct"/>
            <w:tcBorders>
              <w:left w:val="nil"/>
              <w:bottom w:val="single" w:sz="4" w:space="0" w:color="B6D99A"/>
            </w:tcBorders>
            <w:shd w:val="clear" w:color="auto" w:fill="FFFFFF" w:themeFill="background1"/>
          </w:tcPr>
          <w:p w14:paraId="4F1F513E"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Pomoći dane unutar općeg proračuna</w:t>
            </w:r>
          </w:p>
        </w:tc>
        <w:tc>
          <w:tcPr>
            <w:tcW w:w="1431" w:type="pct"/>
            <w:tcBorders>
              <w:bottom w:val="single" w:sz="4" w:space="0" w:color="B6D99A"/>
            </w:tcBorders>
            <w:shd w:val="clear" w:color="auto" w:fill="DEEAF6" w:themeFill="accent5" w:themeFillTint="33"/>
          </w:tcPr>
          <w:p w14:paraId="7F7CA66A" w14:textId="6F3A748C" w:rsidR="00D911C7" w:rsidRPr="00D911C7" w:rsidRDefault="00E17492" w:rsidP="00E646A2">
            <w:pPr>
              <w:jc w:val="right"/>
              <w:rPr>
                <w:rFonts w:ascii="Times New Roman" w:hAnsi="Times New Roman" w:cs="Times New Roman"/>
                <w:i/>
                <w:iCs/>
              </w:rPr>
            </w:pPr>
            <w:r>
              <w:rPr>
                <w:rFonts w:ascii="Times New Roman" w:hAnsi="Times New Roman" w:cs="Times New Roman"/>
                <w:i/>
                <w:iCs/>
              </w:rPr>
              <w:t>140.600.</w:t>
            </w:r>
            <w:r w:rsidR="00D911C7" w:rsidRPr="00D911C7">
              <w:rPr>
                <w:rFonts w:ascii="Times New Roman" w:hAnsi="Times New Roman" w:cs="Times New Roman"/>
                <w:i/>
                <w:iCs/>
              </w:rPr>
              <w:t xml:space="preserve"> €</w:t>
            </w:r>
          </w:p>
        </w:tc>
      </w:tr>
      <w:tr w:rsidR="00D911C7" w:rsidRPr="00D911C7" w14:paraId="1A791713" w14:textId="77777777" w:rsidTr="009E3D62">
        <w:trPr>
          <w:jc w:val="center"/>
        </w:trPr>
        <w:tc>
          <w:tcPr>
            <w:tcW w:w="3569" w:type="pct"/>
            <w:tcBorders>
              <w:left w:val="nil"/>
              <w:bottom w:val="single" w:sz="4" w:space="0" w:color="B6D99A"/>
            </w:tcBorders>
            <w:shd w:val="clear" w:color="auto" w:fill="FFFFFF" w:themeFill="background1"/>
          </w:tcPr>
          <w:p w14:paraId="36A1933F"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Naknade građanima i kućanstvima</w:t>
            </w:r>
          </w:p>
        </w:tc>
        <w:tc>
          <w:tcPr>
            <w:tcW w:w="1431" w:type="pct"/>
            <w:shd w:val="clear" w:color="auto" w:fill="FFFFFF" w:themeFill="background1"/>
          </w:tcPr>
          <w:p w14:paraId="6F9AA356" w14:textId="42629D48" w:rsidR="00D911C7" w:rsidRPr="00D911C7" w:rsidRDefault="00E17492" w:rsidP="00E646A2">
            <w:pPr>
              <w:jc w:val="right"/>
              <w:rPr>
                <w:rFonts w:ascii="Times New Roman" w:hAnsi="Times New Roman" w:cs="Times New Roman"/>
                <w:i/>
                <w:iCs/>
              </w:rPr>
            </w:pPr>
            <w:r>
              <w:rPr>
                <w:rFonts w:ascii="Times New Roman" w:hAnsi="Times New Roman" w:cs="Times New Roman"/>
                <w:i/>
                <w:iCs/>
              </w:rPr>
              <w:t>48.700.</w:t>
            </w:r>
            <w:r w:rsidR="00D911C7" w:rsidRPr="00D911C7">
              <w:rPr>
                <w:rFonts w:ascii="Times New Roman" w:hAnsi="Times New Roman" w:cs="Times New Roman"/>
                <w:i/>
                <w:iCs/>
              </w:rPr>
              <w:t xml:space="preserve"> €</w:t>
            </w:r>
          </w:p>
        </w:tc>
      </w:tr>
      <w:tr w:rsidR="00D911C7" w:rsidRPr="00D911C7" w14:paraId="634C8A7B" w14:textId="77777777" w:rsidTr="009E3D62">
        <w:trPr>
          <w:jc w:val="center"/>
        </w:trPr>
        <w:tc>
          <w:tcPr>
            <w:tcW w:w="3569" w:type="pct"/>
            <w:tcBorders>
              <w:left w:val="nil"/>
              <w:bottom w:val="single" w:sz="4" w:space="0" w:color="B6D99A"/>
            </w:tcBorders>
            <w:shd w:val="clear" w:color="auto" w:fill="FFFFFF" w:themeFill="background1"/>
          </w:tcPr>
          <w:p w14:paraId="3276FF0E"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Ostali rashodi</w:t>
            </w:r>
          </w:p>
        </w:tc>
        <w:tc>
          <w:tcPr>
            <w:tcW w:w="1431" w:type="pct"/>
            <w:tcBorders>
              <w:bottom w:val="single" w:sz="4" w:space="0" w:color="000000"/>
            </w:tcBorders>
            <w:shd w:val="clear" w:color="auto" w:fill="DEEAF6" w:themeFill="accent5" w:themeFillTint="33"/>
          </w:tcPr>
          <w:p w14:paraId="1A239D0C" w14:textId="48D53016" w:rsidR="00D911C7" w:rsidRPr="00D911C7" w:rsidRDefault="00E17492" w:rsidP="00E646A2">
            <w:pPr>
              <w:jc w:val="right"/>
              <w:rPr>
                <w:rFonts w:ascii="Times New Roman" w:hAnsi="Times New Roman" w:cs="Times New Roman"/>
                <w:i/>
                <w:iCs/>
              </w:rPr>
            </w:pPr>
            <w:r>
              <w:rPr>
                <w:rFonts w:ascii="Times New Roman" w:hAnsi="Times New Roman" w:cs="Times New Roman"/>
                <w:i/>
                <w:iCs/>
              </w:rPr>
              <w:t>102.600.</w:t>
            </w:r>
            <w:r w:rsidR="00D911C7" w:rsidRPr="00D911C7">
              <w:rPr>
                <w:rFonts w:ascii="Times New Roman" w:hAnsi="Times New Roman" w:cs="Times New Roman"/>
                <w:i/>
                <w:iCs/>
              </w:rPr>
              <w:t xml:space="preserve"> €</w:t>
            </w:r>
          </w:p>
        </w:tc>
      </w:tr>
      <w:tr w:rsidR="00D911C7" w:rsidRPr="00D911C7" w14:paraId="2A83FC3E" w14:textId="77777777" w:rsidTr="009E3D62">
        <w:trPr>
          <w:jc w:val="center"/>
        </w:trPr>
        <w:tc>
          <w:tcPr>
            <w:tcW w:w="3569" w:type="pct"/>
            <w:tcBorders>
              <w:top w:val="single" w:sz="4" w:space="0" w:color="B6D99A"/>
              <w:left w:val="nil"/>
              <w:bottom w:val="single" w:sz="4" w:space="0" w:color="auto"/>
            </w:tcBorders>
            <w:shd w:val="clear" w:color="auto" w:fill="BDD6EE" w:themeFill="accent5" w:themeFillTint="66"/>
          </w:tcPr>
          <w:p w14:paraId="0A698893" w14:textId="77777777" w:rsidR="00D911C7" w:rsidRPr="00D911C7" w:rsidRDefault="00D911C7" w:rsidP="00E646A2">
            <w:pPr>
              <w:jc w:val="both"/>
              <w:rPr>
                <w:rFonts w:ascii="Times New Roman" w:hAnsi="Times New Roman" w:cs="Times New Roman"/>
                <w:b/>
                <w:bCs/>
                <w:i/>
                <w:iCs/>
              </w:rPr>
            </w:pPr>
            <w:r w:rsidRPr="00D911C7">
              <w:rPr>
                <w:rFonts w:ascii="Times New Roman" w:hAnsi="Times New Roman" w:cs="Times New Roman"/>
                <w:b/>
                <w:bCs/>
                <w:i/>
                <w:iCs/>
              </w:rPr>
              <w:t>RASHODI ZA NABAVU NEFINANCIJSKE IMOVINE</w:t>
            </w:r>
          </w:p>
        </w:tc>
        <w:tc>
          <w:tcPr>
            <w:tcW w:w="1431" w:type="pct"/>
            <w:tcBorders>
              <w:top w:val="single" w:sz="4" w:space="0" w:color="000000"/>
              <w:bottom w:val="single" w:sz="4" w:space="0" w:color="auto"/>
            </w:tcBorders>
            <w:shd w:val="clear" w:color="auto" w:fill="BDD6EE" w:themeFill="accent5" w:themeFillTint="66"/>
          </w:tcPr>
          <w:p w14:paraId="0DA9147F" w14:textId="58548E25" w:rsidR="00D911C7" w:rsidRPr="00D911C7" w:rsidRDefault="00E17492" w:rsidP="00E646A2">
            <w:pPr>
              <w:jc w:val="right"/>
              <w:rPr>
                <w:rFonts w:ascii="Times New Roman" w:hAnsi="Times New Roman" w:cs="Times New Roman"/>
                <w:b/>
                <w:bCs/>
              </w:rPr>
            </w:pPr>
            <w:r>
              <w:rPr>
                <w:rFonts w:ascii="Times New Roman" w:hAnsi="Times New Roman" w:cs="Times New Roman"/>
                <w:b/>
                <w:bCs/>
              </w:rPr>
              <w:t>1.290.800.</w:t>
            </w:r>
            <w:r w:rsidR="00D911C7" w:rsidRPr="00D911C7">
              <w:rPr>
                <w:rFonts w:ascii="Times New Roman" w:hAnsi="Times New Roman" w:cs="Times New Roman"/>
                <w:b/>
                <w:bCs/>
              </w:rPr>
              <w:t xml:space="preserve"> € </w:t>
            </w:r>
          </w:p>
        </w:tc>
      </w:tr>
      <w:tr w:rsidR="00D911C7" w:rsidRPr="00D911C7" w14:paraId="4070C88B" w14:textId="77777777" w:rsidTr="009E3D62">
        <w:trPr>
          <w:jc w:val="center"/>
        </w:trPr>
        <w:tc>
          <w:tcPr>
            <w:tcW w:w="3569" w:type="pct"/>
            <w:tcBorders>
              <w:top w:val="single" w:sz="4" w:space="0" w:color="auto"/>
              <w:left w:val="nil"/>
              <w:bottom w:val="single" w:sz="4" w:space="0" w:color="auto"/>
            </w:tcBorders>
            <w:shd w:val="clear" w:color="auto" w:fill="FFFFFF" w:themeFill="background1"/>
          </w:tcPr>
          <w:p w14:paraId="2470A187" w14:textId="77777777" w:rsidR="00D911C7" w:rsidRPr="00D911C7" w:rsidRDefault="00D911C7" w:rsidP="00E646A2">
            <w:pPr>
              <w:jc w:val="both"/>
              <w:rPr>
                <w:rFonts w:ascii="Times New Roman" w:hAnsi="Times New Roman" w:cs="Times New Roman"/>
                <w:i/>
                <w:iCs/>
              </w:rPr>
            </w:pPr>
            <w:r w:rsidRPr="00D911C7">
              <w:rPr>
                <w:rFonts w:ascii="Times New Roman" w:hAnsi="Times New Roman" w:cs="Times New Roman"/>
                <w:i/>
                <w:iCs/>
              </w:rPr>
              <w:t>Rashodi za nabavu proizvedene dugotrajne imovine</w:t>
            </w:r>
          </w:p>
        </w:tc>
        <w:tc>
          <w:tcPr>
            <w:tcW w:w="1431" w:type="pct"/>
            <w:tcBorders>
              <w:top w:val="single" w:sz="4" w:space="0" w:color="auto"/>
              <w:bottom w:val="single" w:sz="4" w:space="0" w:color="auto"/>
            </w:tcBorders>
            <w:shd w:val="clear" w:color="auto" w:fill="DEEAF6" w:themeFill="accent5" w:themeFillTint="33"/>
          </w:tcPr>
          <w:p w14:paraId="0FF18B11" w14:textId="042F8227" w:rsidR="00D911C7" w:rsidRPr="00D911C7" w:rsidRDefault="00E17492" w:rsidP="00E646A2">
            <w:pPr>
              <w:jc w:val="right"/>
              <w:rPr>
                <w:rFonts w:ascii="Times New Roman" w:hAnsi="Times New Roman" w:cs="Times New Roman"/>
                <w:i/>
                <w:iCs/>
              </w:rPr>
            </w:pPr>
            <w:r>
              <w:rPr>
                <w:rFonts w:ascii="Times New Roman" w:hAnsi="Times New Roman" w:cs="Times New Roman"/>
                <w:i/>
                <w:iCs/>
              </w:rPr>
              <w:t>1.290.800.</w:t>
            </w:r>
            <w:r w:rsidR="00D911C7" w:rsidRPr="00D911C7">
              <w:rPr>
                <w:rFonts w:ascii="Times New Roman" w:hAnsi="Times New Roman" w:cs="Times New Roman"/>
                <w:i/>
                <w:iCs/>
              </w:rPr>
              <w:t xml:space="preserve"> €</w:t>
            </w:r>
          </w:p>
        </w:tc>
      </w:tr>
      <w:tr w:rsidR="00F73152" w:rsidRPr="00D911C7" w14:paraId="11F13E19" w14:textId="77777777" w:rsidTr="009E3D62">
        <w:trPr>
          <w:jc w:val="center"/>
        </w:trPr>
        <w:tc>
          <w:tcPr>
            <w:tcW w:w="5000" w:type="pct"/>
            <w:gridSpan w:val="2"/>
            <w:tcBorders>
              <w:top w:val="single" w:sz="4" w:space="0" w:color="auto"/>
              <w:left w:val="single" w:sz="4" w:space="0" w:color="auto"/>
              <w:bottom w:val="single" w:sz="4" w:space="0" w:color="auto"/>
              <w:right w:val="single" w:sz="4" w:space="0" w:color="B6D99A"/>
            </w:tcBorders>
            <w:shd w:val="clear" w:color="auto" w:fill="BDD6EE" w:themeFill="accent5" w:themeFillTint="66"/>
          </w:tcPr>
          <w:p w14:paraId="0C6175CF" w14:textId="072F21C8" w:rsidR="00F73152" w:rsidRPr="00F73152" w:rsidRDefault="00F73152" w:rsidP="00F73152">
            <w:pPr>
              <w:jc w:val="both"/>
              <w:rPr>
                <w:rFonts w:ascii="Times New Roman" w:hAnsi="Times New Roman" w:cs="Times New Roman"/>
                <w:b/>
                <w:bCs/>
                <w:i/>
                <w:iCs/>
              </w:rPr>
            </w:pPr>
            <w:r w:rsidRPr="00F73152">
              <w:rPr>
                <w:rFonts w:ascii="Times New Roman" w:hAnsi="Times New Roman" w:cs="Times New Roman"/>
                <w:b/>
                <w:bCs/>
                <w:i/>
                <w:iCs/>
              </w:rPr>
              <w:t>IZDACI ZA OTPLATU ZAJMA</w:t>
            </w:r>
            <w:r>
              <w:rPr>
                <w:rFonts w:ascii="Times New Roman" w:hAnsi="Times New Roman" w:cs="Times New Roman"/>
                <w:b/>
                <w:bCs/>
                <w:i/>
                <w:iCs/>
              </w:rPr>
              <w:t xml:space="preserve">                                                                                                                                                                                                              30.000.</w:t>
            </w:r>
            <w:r w:rsidRPr="00F73152">
              <w:rPr>
                <w:rFonts w:ascii="Times New Roman" w:hAnsi="Times New Roman" w:cs="Times New Roman"/>
                <w:b/>
                <w:bCs/>
                <w:i/>
                <w:iCs/>
              </w:rPr>
              <w:t xml:space="preserve"> € </w:t>
            </w:r>
          </w:p>
        </w:tc>
      </w:tr>
    </w:tbl>
    <w:p w14:paraId="546432BF" w14:textId="77777777" w:rsidR="00D911C7" w:rsidRPr="00D911C7" w:rsidRDefault="00D911C7" w:rsidP="00D911C7">
      <w:pPr>
        <w:pStyle w:val="Sadraj"/>
        <w:spacing w:line="240" w:lineRule="auto"/>
        <w:rPr>
          <w:color w:val="auto"/>
        </w:rPr>
      </w:pPr>
    </w:p>
    <w:p w14:paraId="22FB9943" w14:textId="77777777" w:rsidR="00D911C7" w:rsidRDefault="00D911C7" w:rsidP="00D911C7">
      <w:pPr>
        <w:pStyle w:val="Sadraj"/>
        <w:spacing w:line="240" w:lineRule="auto"/>
        <w:rPr>
          <w:color w:val="auto"/>
        </w:rPr>
      </w:pPr>
    </w:p>
    <w:p w14:paraId="5CC54D38" w14:textId="77777777" w:rsidR="00716D94" w:rsidRPr="00557710" w:rsidRDefault="00716D94" w:rsidP="00776F34">
      <w:pPr>
        <w:autoSpaceDE w:val="0"/>
        <w:autoSpaceDN w:val="0"/>
        <w:adjustRightInd w:val="0"/>
        <w:spacing w:after="0" w:line="240" w:lineRule="auto"/>
        <w:rPr>
          <w:rFonts w:ascii="Times New Roman" w:hAnsi="Times New Roman" w:cs="Times New Roman"/>
          <w:color w:val="000000"/>
          <w:sz w:val="24"/>
          <w:szCs w:val="24"/>
        </w:rPr>
      </w:pPr>
    </w:p>
    <w:p w14:paraId="18303AB5" w14:textId="79C34167" w:rsidR="00716D94" w:rsidRPr="00557710" w:rsidRDefault="00716D94"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r w:rsidRPr="00557710">
        <w:rPr>
          <w:rFonts w:ascii="Times New Roman" w:hAnsi="Times New Roman" w:cs="Times New Roman"/>
          <w:color w:val="000000"/>
          <w:sz w:val="24"/>
          <w:szCs w:val="24"/>
          <w:u w:val="single"/>
        </w:rPr>
        <w:t>Rashodi za zaposlene- skupina 31</w:t>
      </w:r>
      <w:r w:rsidRPr="00557710">
        <w:rPr>
          <w:rFonts w:ascii="Times New Roman" w:hAnsi="Times New Roman" w:cs="Times New Roman"/>
          <w:color w:val="000000"/>
          <w:sz w:val="24"/>
          <w:szCs w:val="24"/>
        </w:rPr>
        <w:t xml:space="preserve">- Ovi rashodi obuhvaćaju rashode za zaposlene u </w:t>
      </w:r>
      <w:r w:rsidR="00F554BC" w:rsidRPr="00557710">
        <w:rPr>
          <w:rFonts w:ascii="Times New Roman" w:hAnsi="Times New Roman" w:cs="Times New Roman"/>
          <w:color w:val="000000"/>
          <w:sz w:val="24"/>
          <w:szCs w:val="24"/>
        </w:rPr>
        <w:t>Jedinstvenom upravnom odjelu</w:t>
      </w:r>
      <w:r w:rsidR="008236FA">
        <w:rPr>
          <w:rFonts w:ascii="Times New Roman" w:hAnsi="Times New Roman" w:cs="Times New Roman"/>
          <w:color w:val="000000"/>
          <w:sz w:val="24"/>
          <w:szCs w:val="24"/>
        </w:rPr>
        <w:t xml:space="preserve"> i proračunske korisnike.</w:t>
      </w:r>
    </w:p>
    <w:p w14:paraId="0D48F1AC" w14:textId="77777777" w:rsidR="001555EF" w:rsidRPr="00557710" w:rsidRDefault="001555EF" w:rsidP="00776F34">
      <w:pPr>
        <w:autoSpaceDE w:val="0"/>
        <w:autoSpaceDN w:val="0"/>
        <w:adjustRightInd w:val="0"/>
        <w:spacing w:after="0" w:line="240" w:lineRule="auto"/>
        <w:rPr>
          <w:rFonts w:ascii="Times New Roman" w:hAnsi="Times New Roman" w:cs="Times New Roman"/>
          <w:color w:val="000000"/>
          <w:sz w:val="24"/>
          <w:szCs w:val="24"/>
        </w:rPr>
      </w:pPr>
    </w:p>
    <w:p w14:paraId="426C04A3" w14:textId="77777777" w:rsidR="001555EF" w:rsidRPr="00557710" w:rsidRDefault="001555EF"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r w:rsidRPr="00557710">
        <w:rPr>
          <w:rFonts w:ascii="Times New Roman" w:hAnsi="Times New Roman" w:cs="Times New Roman"/>
          <w:color w:val="000000"/>
          <w:sz w:val="24"/>
          <w:szCs w:val="24"/>
          <w:u w:val="single"/>
        </w:rPr>
        <w:t xml:space="preserve">Materijalni rashodi- skupina 32 </w:t>
      </w:r>
      <w:r w:rsidRPr="00557710">
        <w:rPr>
          <w:rFonts w:ascii="Times New Roman" w:hAnsi="Times New Roman" w:cs="Times New Roman"/>
          <w:color w:val="000000"/>
          <w:sz w:val="24"/>
          <w:szCs w:val="24"/>
        </w:rPr>
        <w:t xml:space="preserve"> -</w:t>
      </w:r>
      <w:r w:rsidR="00E30D65" w:rsidRPr="00557710">
        <w:rPr>
          <w:rFonts w:ascii="Times New Roman" w:hAnsi="Times New Roman" w:cs="Times New Roman"/>
          <w:color w:val="000000"/>
          <w:sz w:val="24"/>
          <w:szCs w:val="24"/>
        </w:rPr>
        <w:t xml:space="preserve"> U okviru računa ove skupine evidentiraju se rashodi korištenja usluga i dobara potrebni za redovno funkcioniranje i obavljanje djelatnosti proračuna i proračunskih korisnika.  Ova skupina  obuhvaća </w:t>
      </w:r>
      <w:r w:rsidRPr="00557710">
        <w:rPr>
          <w:rFonts w:ascii="Times New Roman" w:hAnsi="Times New Roman" w:cs="Times New Roman"/>
          <w:color w:val="000000"/>
          <w:sz w:val="24"/>
          <w:szCs w:val="24"/>
        </w:rPr>
        <w:t xml:space="preserve"> rashode  za materijal i usluge  a odnose se na materijal i usluge </w:t>
      </w:r>
      <w:r w:rsidR="00A74566" w:rsidRPr="00557710">
        <w:rPr>
          <w:rFonts w:ascii="Times New Roman" w:hAnsi="Times New Roman" w:cs="Times New Roman"/>
          <w:color w:val="000000"/>
          <w:sz w:val="24"/>
          <w:szCs w:val="24"/>
        </w:rPr>
        <w:t xml:space="preserve">za funkcioniranje djelatnosti predstavničkog i izvršnog tijela, jedinstvenog upravnog odjela , komunalnih djelatnosti, održavanje postojeće infrastrukture , javnu rasvjetu i sl. </w:t>
      </w:r>
    </w:p>
    <w:p w14:paraId="44FAC10C" w14:textId="77777777" w:rsidR="00C91EA4" w:rsidRPr="00557710" w:rsidRDefault="00C91EA4" w:rsidP="00776F34">
      <w:pPr>
        <w:autoSpaceDE w:val="0"/>
        <w:autoSpaceDN w:val="0"/>
        <w:adjustRightInd w:val="0"/>
        <w:spacing w:after="0" w:line="240" w:lineRule="auto"/>
        <w:rPr>
          <w:rFonts w:ascii="Times New Roman" w:hAnsi="Times New Roman" w:cs="Times New Roman"/>
          <w:color w:val="000000"/>
          <w:sz w:val="24"/>
          <w:szCs w:val="24"/>
        </w:rPr>
      </w:pPr>
    </w:p>
    <w:p w14:paraId="62CCCF69" w14:textId="77777777" w:rsidR="00C91EA4" w:rsidRPr="00557710" w:rsidRDefault="00C91EA4"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r w:rsidRPr="00557710">
        <w:rPr>
          <w:rFonts w:ascii="Times New Roman" w:hAnsi="Times New Roman" w:cs="Times New Roman"/>
          <w:color w:val="000000"/>
          <w:sz w:val="24"/>
          <w:szCs w:val="24"/>
          <w:u w:val="single"/>
        </w:rPr>
        <w:t>Financijski rashodi- skupina 34 –</w:t>
      </w:r>
      <w:r w:rsidRPr="00557710">
        <w:rPr>
          <w:rFonts w:ascii="Times New Roman" w:hAnsi="Times New Roman" w:cs="Times New Roman"/>
          <w:color w:val="000000"/>
          <w:sz w:val="24"/>
          <w:szCs w:val="24"/>
        </w:rPr>
        <w:t xml:space="preserve"> odnose se na troškove platnog prometa i </w:t>
      </w:r>
      <w:r w:rsidR="00F554BC" w:rsidRPr="00557710">
        <w:rPr>
          <w:rFonts w:ascii="Times New Roman" w:hAnsi="Times New Roman" w:cs="Times New Roman"/>
          <w:color w:val="000000"/>
          <w:sz w:val="24"/>
          <w:szCs w:val="24"/>
        </w:rPr>
        <w:t xml:space="preserve">troškove </w:t>
      </w:r>
      <w:r w:rsidRPr="00557710">
        <w:rPr>
          <w:rFonts w:ascii="Times New Roman" w:hAnsi="Times New Roman" w:cs="Times New Roman"/>
          <w:color w:val="000000"/>
          <w:sz w:val="24"/>
          <w:szCs w:val="24"/>
        </w:rPr>
        <w:t xml:space="preserve"> kamate iz poslovnih odnosa.</w:t>
      </w:r>
    </w:p>
    <w:p w14:paraId="663DD81E" w14:textId="77777777" w:rsidR="00C91EA4" w:rsidRPr="00557710" w:rsidRDefault="00C91EA4" w:rsidP="00776F34">
      <w:pPr>
        <w:autoSpaceDE w:val="0"/>
        <w:autoSpaceDN w:val="0"/>
        <w:adjustRightInd w:val="0"/>
        <w:spacing w:after="0" w:line="240" w:lineRule="auto"/>
        <w:rPr>
          <w:rFonts w:ascii="Times New Roman" w:hAnsi="Times New Roman" w:cs="Times New Roman"/>
          <w:color w:val="000000"/>
          <w:sz w:val="24"/>
          <w:szCs w:val="24"/>
        </w:rPr>
      </w:pPr>
    </w:p>
    <w:p w14:paraId="6D98E318" w14:textId="77777777" w:rsidR="00C91EA4" w:rsidRPr="00557710" w:rsidRDefault="00C91EA4"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r w:rsidRPr="00557710">
        <w:rPr>
          <w:rFonts w:ascii="Times New Roman" w:hAnsi="Times New Roman" w:cs="Times New Roman"/>
          <w:color w:val="000000"/>
          <w:sz w:val="24"/>
          <w:szCs w:val="24"/>
          <w:u w:val="single"/>
        </w:rPr>
        <w:t xml:space="preserve">Subvencije – skupina 35 </w:t>
      </w:r>
      <w:r w:rsidR="00E86C95" w:rsidRPr="00557710">
        <w:rPr>
          <w:rFonts w:ascii="Times New Roman" w:hAnsi="Times New Roman" w:cs="Times New Roman"/>
          <w:color w:val="000000"/>
          <w:sz w:val="24"/>
          <w:szCs w:val="24"/>
        </w:rPr>
        <w:t xml:space="preserve">–odnose se na troškove subvencija  poljoprivrednicima i obrtnicima sa područja općine Šandrovac. Subvencije su tekući prijenosi sredstava koji se daju proizvođačima za poticanje proizvodnje određenih proizvoda i pružanja usluga </w:t>
      </w:r>
      <w:r w:rsidR="00E30D65" w:rsidRPr="00557710">
        <w:rPr>
          <w:rFonts w:ascii="Times New Roman" w:hAnsi="Times New Roman" w:cs="Times New Roman"/>
          <w:color w:val="000000"/>
          <w:sz w:val="24"/>
          <w:szCs w:val="24"/>
        </w:rPr>
        <w:t>i daju se isključivo sudionicima u stvaranju nove vrijednosti.</w:t>
      </w:r>
    </w:p>
    <w:p w14:paraId="1D4CF4A6" w14:textId="77777777" w:rsidR="00E30D65" w:rsidRPr="00557710" w:rsidRDefault="00E30D65" w:rsidP="00776F34">
      <w:pPr>
        <w:autoSpaceDE w:val="0"/>
        <w:autoSpaceDN w:val="0"/>
        <w:adjustRightInd w:val="0"/>
        <w:spacing w:after="0" w:line="240" w:lineRule="auto"/>
        <w:rPr>
          <w:rFonts w:ascii="Times New Roman" w:hAnsi="Times New Roman" w:cs="Times New Roman"/>
          <w:color w:val="000000"/>
          <w:sz w:val="24"/>
          <w:szCs w:val="24"/>
        </w:rPr>
      </w:pPr>
    </w:p>
    <w:p w14:paraId="2C52518F" w14:textId="77777777" w:rsidR="00E30D65" w:rsidRPr="00557710" w:rsidRDefault="00E30D65"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r w:rsidRPr="00557710">
        <w:rPr>
          <w:rFonts w:ascii="Times New Roman" w:hAnsi="Times New Roman" w:cs="Times New Roman"/>
          <w:color w:val="000000"/>
          <w:sz w:val="24"/>
          <w:szCs w:val="24"/>
          <w:u w:val="single"/>
        </w:rPr>
        <w:t>Pomoć</w:t>
      </w:r>
      <w:r w:rsidR="00224B9A" w:rsidRPr="00557710">
        <w:rPr>
          <w:rFonts w:ascii="Times New Roman" w:hAnsi="Times New Roman" w:cs="Times New Roman"/>
          <w:color w:val="000000"/>
          <w:sz w:val="24"/>
          <w:szCs w:val="24"/>
          <w:u w:val="single"/>
        </w:rPr>
        <w:t>i dane u inozemstvo i unu</w:t>
      </w:r>
      <w:r w:rsidRPr="00557710">
        <w:rPr>
          <w:rFonts w:ascii="Times New Roman" w:hAnsi="Times New Roman" w:cs="Times New Roman"/>
          <w:color w:val="000000"/>
          <w:sz w:val="24"/>
          <w:szCs w:val="24"/>
          <w:u w:val="single"/>
        </w:rPr>
        <w:t xml:space="preserve">tar općeg </w:t>
      </w:r>
      <w:r w:rsidR="00224B9A" w:rsidRPr="00557710">
        <w:rPr>
          <w:rFonts w:ascii="Times New Roman" w:hAnsi="Times New Roman" w:cs="Times New Roman"/>
          <w:color w:val="000000"/>
          <w:sz w:val="24"/>
          <w:szCs w:val="24"/>
          <w:u w:val="single"/>
        </w:rPr>
        <w:t xml:space="preserve"> proračuna- skupina 36 </w:t>
      </w:r>
      <w:r w:rsidR="00224B9A" w:rsidRPr="00557710">
        <w:rPr>
          <w:rFonts w:ascii="Times New Roman" w:hAnsi="Times New Roman" w:cs="Times New Roman"/>
          <w:color w:val="000000"/>
          <w:sz w:val="24"/>
          <w:szCs w:val="24"/>
        </w:rPr>
        <w:t>–</w:t>
      </w:r>
      <w:r w:rsidR="00982A8C" w:rsidRPr="00557710">
        <w:rPr>
          <w:rFonts w:ascii="Times New Roman" w:hAnsi="Times New Roman" w:cs="Times New Roman"/>
          <w:color w:val="000000"/>
          <w:sz w:val="24"/>
          <w:szCs w:val="24"/>
        </w:rPr>
        <w:t xml:space="preserve">  Ovi rashodi  obuhvaćaju </w:t>
      </w:r>
      <w:r w:rsidR="001633F4" w:rsidRPr="00557710">
        <w:rPr>
          <w:rFonts w:ascii="Times New Roman" w:hAnsi="Times New Roman" w:cs="Times New Roman"/>
          <w:color w:val="000000"/>
          <w:sz w:val="24"/>
          <w:szCs w:val="24"/>
        </w:rPr>
        <w:t>:</w:t>
      </w:r>
    </w:p>
    <w:p w14:paraId="6D0F98D6" w14:textId="77777777" w:rsidR="001633F4" w:rsidRPr="00557710" w:rsidRDefault="001633F4"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lastRenderedPageBreak/>
        <w:t>-prijenosi proračunskim korisnicima iz općinskog proračuna za financiranje redovne djelatnosti odnose se na prijenose Domu za starije i nemoćne osobe Šandrovac</w:t>
      </w:r>
      <w:r w:rsidR="00F155D6" w:rsidRPr="00557710">
        <w:rPr>
          <w:rFonts w:ascii="Times New Roman" w:hAnsi="Times New Roman" w:cs="Times New Roman"/>
          <w:color w:val="000000"/>
          <w:sz w:val="24"/>
          <w:szCs w:val="24"/>
        </w:rPr>
        <w:t xml:space="preserve"> i Dječjeg vrtića Šandrovac.</w:t>
      </w:r>
      <w:r w:rsidRPr="00557710">
        <w:rPr>
          <w:rFonts w:ascii="Times New Roman" w:hAnsi="Times New Roman" w:cs="Times New Roman"/>
          <w:color w:val="000000"/>
          <w:sz w:val="24"/>
          <w:szCs w:val="24"/>
        </w:rPr>
        <w:t xml:space="preserve"> U procesu izrade konsolidiranog financijskog izvještaja navedeni prijenosi /rashodi se sučeljavaju i eliminiraju.</w:t>
      </w:r>
    </w:p>
    <w:p w14:paraId="0A674B4C" w14:textId="77777777" w:rsidR="001633F4" w:rsidRPr="00557710" w:rsidRDefault="001633F4" w:rsidP="00776F34">
      <w:pPr>
        <w:autoSpaceDE w:val="0"/>
        <w:autoSpaceDN w:val="0"/>
        <w:adjustRightInd w:val="0"/>
        <w:spacing w:after="0" w:line="240" w:lineRule="auto"/>
        <w:rPr>
          <w:rFonts w:ascii="Times New Roman" w:hAnsi="Times New Roman" w:cs="Times New Roman"/>
          <w:color w:val="000000"/>
          <w:sz w:val="24"/>
          <w:szCs w:val="24"/>
        </w:rPr>
      </w:pPr>
    </w:p>
    <w:p w14:paraId="37C05855" w14:textId="77777777" w:rsidR="001633F4" w:rsidRPr="00557710" w:rsidRDefault="001633F4"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r w:rsidR="003E1748" w:rsidRPr="00557710">
        <w:rPr>
          <w:rFonts w:ascii="Times New Roman" w:hAnsi="Times New Roman" w:cs="Times New Roman"/>
          <w:color w:val="000000"/>
          <w:sz w:val="24"/>
          <w:szCs w:val="24"/>
          <w:u w:val="single"/>
        </w:rPr>
        <w:t xml:space="preserve">Naknade građanima i kućanstvima- skupina 37 </w:t>
      </w:r>
      <w:r w:rsidR="003D0F46" w:rsidRPr="00557710">
        <w:rPr>
          <w:rFonts w:ascii="Times New Roman" w:hAnsi="Times New Roman" w:cs="Times New Roman"/>
          <w:color w:val="000000"/>
          <w:sz w:val="24"/>
          <w:szCs w:val="24"/>
          <w:u w:val="single"/>
        </w:rPr>
        <w:t>-</w:t>
      </w:r>
      <w:r w:rsidR="003D0F46" w:rsidRPr="00557710">
        <w:rPr>
          <w:rFonts w:ascii="Times New Roman" w:hAnsi="Times New Roman" w:cs="Times New Roman"/>
          <w:color w:val="000000"/>
          <w:sz w:val="24"/>
          <w:szCs w:val="24"/>
        </w:rPr>
        <w:t xml:space="preserve"> Naknade </w:t>
      </w:r>
      <w:r w:rsidR="003E1748" w:rsidRPr="00557710">
        <w:rPr>
          <w:rFonts w:ascii="Times New Roman" w:hAnsi="Times New Roman" w:cs="Times New Roman"/>
          <w:color w:val="000000"/>
          <w:sz w:val="24"/>
          <w:szCs w:val="24"/>
        </w:rPr>
        <w:t xml:space="preserve"> građanima i kućanstvima mogu </w:t>
      </w:r>
      <w:r w:rsidR="003D0F46" w:rsidRPr="00557710">
        <w:rPr>
          <w:rFonts w:ascii="Times New Roman" w:hAnsi="Times New Roman" w:cs="Times New Roman"/>
          <w:color w:val="000000"/>
          <w:sz w:val="24"/>
          <w:szCs w:val="24"/>
        </w:rPr>
        <w:t xml:space="preserve"> se </w:t>
      </w:r>
      <w:r w:rsidR="003E1748" w:rsidRPr="00557710">
        <w:rPr>
          <w:rFonts w:ascii="Times New Roman" w:hAnsi="Times New Roman" w:cs="Times New Roman"/>
          <w:color w:val="000000"/>
          <w:sz w:val="24"/>
          <w:szCs w:val="24"/>
        </w:rPr>
        <w:t>isplaćivati u novcu , općenito za njihove potrebe ili u naravi. Ovi rashodi sadrže:</w:t>
      </w:r>
    </w:p>
    <w:p w14:paraId="690997C8" w14:textId="77777777" w:rsidR="005B7EA6" w:rsidRPr="00557710" w:rsidRDefault="003E1748"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 xml:space="preserve">-ostale naknade građanima i kućanstvima iz proračuna </w:t>
      </w:r>
      <w:r w:rsidR="005B7EA6" w:rsidRPr="00557710">
        <w:rPr>
          <w:rFonts w:ascii="Times New Roman" w:hAnsi="Times New Roman" w:cs="Times New Roman"/>
          <w:color w:val="000000"/>
          <w:sz w:val="24"/>
          <w:szCs w:val="24"/>
        </w:rPr>
        <w:t xml:space="preserve"> koji se odnose na  pomoći obiteljima i kućanstvima socijalno ugroženima, stipendije studentima , potpore za novorođeno dijete, sufinanciranje školske kuhinje  i  sufinanciranje karata za bazen.</w:t>
      </w:r>
    </w:p>
    <w:p w14:paraId="3010CADE" w14:textId="77777777" w:rsidR="003D0F46" w:rsidRPr="00557710" w:rsidRDefault="003D0F46" w:rsidP="00776F34">
      <w:pPr>
        <w:autoSpaceDE w:val="0"/>
        <w:autoSpaceDN w:val="0"/>
        <w:adjustRightInd w:val="0"/>
        <w:spacing w:after="0" w:line="240" w:lineRule="auto"/>
        <w:rPr>
          <w:rFonts w:ascii="Times New Roman" w:hAnsi="Times New Roman" w:cs="Times New Roman"/>
          <w:color w:val="000000"/>
          <w:sz w:val="24"/>
          <w:szCs w:val="24"/>
        </w:rPr>
      </w:pPr>
    </w:p>
    <w:p w14:paraId="0F43801E" w14:textId="77777777" w:rsidR="00EC6D0B" w:rsidRPr="00557710" w:rsidRDefault="003D0F46" w:rsidP="00EC6D0B">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r w:rsidRPr="00557710">
        <w:rPr>
          <w:rFonts w:ascii="Times New Roman" w:hAnsi="Times New Roman" w:cs="Times New Roman"/>
          <w:color w:val="000000"/>
          <w:sz w:val="24"/>
          <w:szCs w:val="24"/>
          <w:u w:val="single"/>
        </w:rPr>
        <w:t>Ostali rashodi –skupina 38 –</w:t>
      </w:r>
      <w:r w:rsidRPr="00557710">
        <w:rPr>
          <w:rFonts w:ascii="Times New Roman" w:hAnsi="Times New Roman" w:cs="Times New Roman"/>
          <w:color w:val="000000"/>
          <w:sz w:val="24"/>
          <w:szCs w:val="24"/>
        </w:rPr>
        <w:t xml:space="preserve"> Na računima ove skupine evidentiraju se tekuće i kapitalne donacije, kazne, penali i naknade šteta te kapitalne  donacije .</w:t>
      </w:r>
      <w:r w:rsidR="00EC6D0B" w:rsidRPr="00557710">
        <w:rPr>
          <w:rFonts w:ascii="Times New Roman" w:hAnsi="Times New Roman" w:cs="Times New Roman"/>
          <w:color w:val="000000"/>
          <w:sz w:val="24"/>
          <w:szCs w:val="24"/>
        </w:rPr>
        <w:t>Donacije su prijenosi proračunskih sredstava neprofitnim organizacijama . Tekuće donacije mogu se davati u novcu  ili u naravi.</w:t>
      </w:r>
    </w:p>
    <w:p w14:paraId="2B96ADBB" w14:textId="77777777" w:rsidR="00EC6D0B" w:rsidRPr="00557710" w:rsidRDefault="00EC6D0B"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-tekuće donacije obuhvaćaju prijenose sredstava : vjerskim zajednicama, nacionalnim zajednicama i manjinama, udrugama i političkim strankama ,  sportskim društvima  , zakladama i fundacijama, građanima i kućanstvima, humanitarnim organizacijama te ostalim neprofitnim organizacijama.</w:t>
      </w:r>
    </w:p>
    <w:p w14:paraId="4E93A691" w14:textId="77777777" w:rsidR="00F81EDA" w:rsidRPr="00557710" w:rsidRDefault="00F81EDA" w:rsidP="00F155D6">
      <w:pPr>
        <w:autoSpaceDE w:val="0"/>
        <w:autoSpaceDN w:val="0"/>
        <w:adjustRightInd w:val="0"/>
        <w:spacing w:after="0" w:line="240" w:lineRule="auto"/>
        <w:rPr>
          <w:rFonts w:ascii="Times New Roman" w:hAnsi="Times New Roman" w:cs="Times New Roman"/>
          <w:color w:val="000000"/>
          <w:sz w:val="24"/>
          <w:szCs w:val="24"/>
        </w:rPr>
      </w:pPr>
    </w:p>
    <w:p w14:paraId="1169D508" w14:textId="20914540" w:rsidR="00244D75" w:rsidRPr="00557710" w:rsidRDefault="00F64104" w:rsidP="00776F34">
      <w:pPr>
        <w:autoSpaceDE w:val="0"/>
        <w:autoSpaceDN w:val="0"/>
        <w:adjustRightInd w:val="0"/>
        <w:spacing w:after="0" w:line="240" w:lineRule="auto"/>
        <w:rPr>
          <w:rFonts w:ascii="Times New Roman" w:hAnsi="Times New Roman" w:cs="Times New Roman"/>
          <w:color w:val="000000"/>
          <w:sz w:val="24"/>
          <w:szCs w:val="24"/>
          <w:u w:val="single"/>
        </w:rPr>
      </w:pPr>
      <w:r w:rsidRPr="00557710">
        <w:rPr>
          <w:rFonts w:ascii="Times New Roman" w:hAnsi="Times New Roman" w:cs="Times New Roman"/>
          <w:color w:val="000000"/>
          <w:sz w:val="24"/>
          <w:szCs w:val="24"/>
        </w:rPr>
        <w:t xml:space="preserve">         </w:t>
      </w:r>
      <w:r w:rsidR="00244D75" w:rsidRPr="00557710">
        <w:rPr>
          <w:rFonts w:ascii="Times New Roman" w:hAnsi="Times New Roman" w:cs="Times New Roman"/>
          <w:color w:val="000000"/>
          <w:sz w:val="24"/>
          <w:szCs w:val="24"/>
        </w:rPr>
        <w:tab/>
      </w:r>
      <w:r w:rsidR="00244D75" w:rsidRPr="00557710">
        <w:rPr>
          <w:rFonts w:ascii="Times New Roman" w:hAnsi="Times New Roman" w:cs="Times New Roman"/>
          <w:color w:val="000000"/>
          <w:sz w:val="24"/>
          <w:szCs w:val="24"/>
          <w:u w:val="single"/>
        </w:rPr>
        <w:t xml:space="preserve">Rashodi za nabavu proizvedene dugotrajne imovine- skupina 42- </w:t>
      </w:r>
      <w:r w:rsidR="00244D75" w:rsidRPr="00557710">
        <w:rPr>
          <w:rFonts w:ascii="Times New Roman" w:hAnsi="Times New Roman" w:cs="Times New Roman"/>
          <w:color w:val="000000"/>
          <w:sz w:val="24"/>
          <w:szCs w:val="24"/>
        </w:rPr>
        <w:t xml:space="preserve"> U okviru ove skupine evidentiraju se nabava građevinskih objekata,</w:t>
      </w:r>
      <w:r w:rsidR="006B418D">
        <w:rPr>
          <w:rFonts w:ascii="Times New Roman" w:hAnsi="Times New Roman" w:cs="Times New Roman"/>
          <w:color w:val="000000"/>
          <w:sz w:val="24"/>
          <w:szCs w:val="24"/>
        </w:rPr>
        <w:t xml:space="preserve"> </w:t>
      </w:r>
      <w:r w:rsidR="00244D75" w:rsidRPr="00557710">
        <w:rPr>
          <w:rFonts w:ascii="Times New Roman" w:hAnsi="Times New Roman" w:cs="Times New Roman"/>
          <w:color w:val="000000"/>
          <w:sz w:val="24"/>
          <w:szCs w:val="24"/>
        </w:rPr>
        <w:t>postrojenja i opreme,</w:t>
      </w:r>
      <w:r w:rsidR="006B418D">
        <w:rPr>
          <w:rFonts w:ascii="Times New Roman" w:hAnsi="Times New Roman" w:cs="Times New Roman"/>
          <w:color w:val="000000"/>
          <w:sz w:val="24"/>
          <w:szCs w:val="24"/>
        </w:rPr>
        <w:t xml:space="preserve"> </w:t>
      </w:r>
      <w:r w:rsidR="00244D75" w:rsidRPr="00557710">
        <w:rPr>
          <w:rFonts w:ascii="Times New Roman" w:hAnsi="Times New Roman" w:cs="Times New Roman"/>
          <w:color w:val="000000"/>
          <w:sz w:val="24"/>
          <w:szCs w:val="24"/>
        </w:rPr>
        <w:t xml:space="preserve">prijevoznih sredstava, knjige , umjetnička djela i ostale izložbene vrijednosti, višegodišnji </w:t>
      </w:r>
      <w:r w:rsidR="006B418D" w:rsidRPr="00557710">
        <w:rPr>
          <w:rFonts w:ascii="Times New Roman" w:hAnsi="Times New Roman" w:cs="Times New Roman"/>
          <w:color w:val="000000"/>
          <w:sz w:val="24"/>
          <w:szCs w:val="24"/>
        </w:rPr>
        <w:t>nasadi, i</w:t>
      </w:r>
      <w:r w:rsidR="00244D75" w:rsidRPr="00557710">
        <w:rPr>
          <w:rFonts w:ascii="Times New Roman" w:hAnsi="Times New Roman" w:cs="Times New Roman"/>
          <w:color w:val="000000"/>
          <w:sz w:val="24"/>
          <w:szCs w:val="24"/>
        </w:rPr>
        <w:t xml:space="preserve"> nematerija</w:t>
      </w:r>
      <w:r w:rsidR="00F241B1" w:rsidRPr="00557710">
        <w:rPr>
          <w:rFonts w:ascii="Times New Roman" w:hAnsi="Times New Roman" w:cs="Times New Roman"/>
          <w:color w:val="000000"/>
          <w:sz w:val="24"/>
          <w:szCs w:val="24"/>
        </w:rPr>
        <w:t>l</w:t>
      </w:r>
      <w:r w:rsidR="00244D75" w:rsidRPr="00557710">
        <w:rPr>
          <w:rFonts w:ascii="Times New Roman" w:hAnsi="Times New Roman" w:cs="Times New Roman"/>
          <w:color w:val="000000"/>
          <w:sz w:val="24"/>
          <w:szCs w:val="24"/>
        </w:rPr>
        <w:t>na proizvedena imovina</w:t>
      </w:r>
    </w:p>
    <w:p w14:paraId="241E4AE8" w14:textId="77777777" w:rsidR="00244D75" w:rsidRPr="00557710" w:rsidRDefault="00244D75"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-građevinski objekti obuhvaćaju</w:t>
      </w:r>
      <w:r w:rsidR="002A280B" w:rsidRPr="00557710">
        <w:rPr>
          <w:rFonts w:ascii="Times New Roman" w:hAnsi="Times New Roman" w:cs="Times New Roman"/>
          <w:color w:val="000000"/>
          <w:sz w:val="24"/>
          <w:szCs w:val="24"/>
        </w:rPr>
        <w:t xml:space="preserve"> rekonstrukcij</w:t>
      </w:r>
      <w:r w:rsidR="0002385D">
        <w:rPr>
          <w:rFonts w:ascii="Times New Roman" w:hAnsi="Times New Roman" w:cs="Times New Roman"/>
          <w:color w:val="000000"/>
          <w:sz w:val="24"/>
          <w:szCs w:val="24"/>
        </w:rPr>
        <w:t>u Vidikovca</w:t>
      </w:r>
      <w:r w:rsidR="002A280B" w:rsidRPr="00557710">
        <w:rPr>
          <w:rFonts w:ascii="Times New Roman" w:hAnsi="Times New Roman" w:cs="Times New Roman"/>
          <w:color w:val="000000"/>
          <w:sz w:val="24"/>
          <w:szCs w:val="24"/>
        </w:rPr>
        <w:t xml:space="preserve">  i asfaltiranje nerazvrstanih cesta ,</w:t>
      </w:r>
      <w:r w:rsidR="00F241B1" w:rsidRPr="00557710">
        <w:rPr>
          <w:rFonts w:ascii="Times New Roman" w:hAnsi="Times New Roman" w:cs="Times New Roman"/>
          <w:color w:val="000000"/>
          <w:sz w:val="24"/>
          <w:szCs w:val="24"/>
        </w:rPr>
        <w:t>izvođenje radova na</w:t>
      </w:r>
      <w:r w:rsidR="002A280B" w:rsidRPr="00557710">
        <w:rPr>
          <w:rFonts w:ascii="Times New Roman" w:hAnsi="Times New Roman" w:cs="Times New Roman"/>
          <w:color w:val="000000"/>
          <w:sz w:val="24"/>
          <w:szCs w:val="24"/>
        </w:rPr>
        <w:t xml:space="preserve"> sustavu odvodnje i kanalizacije (projekti).</w:t>
      </w:r>
    </w:p>
    <w:p w14:paraId="392C6632" w14:textId="77777777" w:rsidR="002A280B" w:rsidRPr="00557710" w:rsidRDefault="002A280B"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-postrojenja i oprema obuhvaća nabavku uredskog namještaja , računalne, komunikacijske  opreme</w:t>
      </w:r>
      <w:r w:rsidR="0002385D">
        <w:rPr>
          <w:rFonts w:ascii="Times New Roman" w:hAnsi="Times New Roman" w:cs="Times New Roman"/>
          <w:color w:val="000000"/>
          <w:sz w:val="24"/>
          <w:szCs w:val="24"/>
        </w:rPr>
        <w:t xml:space="preserve"> </w:t>
      </w:r>
      <w:r w:rsidRPr="00557710">
        <w:rPr>
          <w:rFonts w:ascii="Times New Roman" w:hAnsi="Times New Roman" w:cs="Times New Roman"/>
          <w:color w:val="000000"/>
          <w:sz w:val="24"/>
          <w:szCs w:val="24"/>
        </w:rPr>
        <w:t>te opreme za osta</w:t>
      </w:r>
      <w:r w:rsidR="00F155D6" w:rsidRPr="00557710">
        <w:rPr>
          <w:rFonts w:ascii="Times New Roman" w:hAnsi="Times New Roman" w:cs="Times New Roman"/>
          <w:color w:val="000000"/>
          <w:sz w:val="24"/>
          <w:szCs w:val="24"/>
        </w:rPr>
        <w:t>l</w:t>
      </w:r>
      <w:r w:rsidRPr="00557710">
        <w:rPr>
          <w:rFonts w:ascii="Times New Roman" w:hAnsi="Times New Roman" w:cs="Times New Roman"/>
          <w:color w:val="000000"/>
          <w:sz w:val="24"/>
          <w:szCs w:val="24"/>
        </w:rPr>
        <w:t xml:space="preserve">e namjene. </w:t>
      </w:r>
    </w:p>
    <w:p w14:paraId="63D98B22" w14:textId="77777777" w:rsidR="008236FA" w:rsidRDefault="008236FA" w:rsidP="00776F34">
      <w:pPr>
        <w:autoSpaceDE w:val="0"/>
        <w:autoSpaceDN w:val="0"/>
        <w:adjustRightInd w:val="0"/>
        <w:spacing w:after="0" w:line="240" w:lineRule="auto"/>
        <w:rPr>
          <w:rFonts w:ascii="Times New Roman" w:hAnsi="Times New Roman" w:cs="Times New Roman"/>
          <w:color w:val="000000"/>
          <w:sz w:val="24"/>
          <w:szCs w:val="24"/>
        </w:rPr>
      </w:pPr>
    </w:p>
    <w:p w14:paraId="5231481E" w14:textId="77777777" w:rsidR="008236FA" w:rsidRDefault="008236FA" w:rsidP="00776F34">
      <w:pPr>
        <w:autoSpaceDE w:val="0"/>
        <w:autoSpaceDN w:val="0"/>
        <w:adjustRightInd w:val="0"/>
        <w:spacing w:after="0" w:line="240" w:lineRule="auto"/>
        <w:rPr>
          <w:rFonts w:ascii="Times New Roman" w:hAnsi="Times New Roman" w:cs="Times New Roman"/>
          <w:color w:val="000000"/>
          <w:sz w:val="24"/>
          <w:szCs w:val="24"/>
        </w:rPr>
      </w:pPr>
    </w:p>
    <w:p w14:paraId="3B51EA0B" w14:textId="2BBB7982" w:rsidR="00F241B1" w:rsidRDefault="00F241B1"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Proračun je u ravnoteži.</w:t>
      </w:r>
    </w:p>
    <w:p w14:paraId="0E368862" w14:textId="77777777" w:rsidR="00F73152" w:rsidRDefault="00F73152" w:rsidP="00776F34">
      <w:pPr>
        <w:autoSpaceDE w:val="0"/>
        <w:autoSpaceDN w:val="0"/>
        <w:adjustRightInd w:val="0"/>
        <w:spacing w:after="0" w:line="240" w:lineRule="auto"/>
        <w:rPr>
          <w:rFonts w:ascii="Times New Roman" w:hAnsi="Times New Roman" w:cs="Times New Roman"/>
          <w:color w:val="000000"/>
          <w:sz w:val="24"/>
          <w:szCs w:val="24"/>
        </w:rPr>
      </w:pPr>
    </w:p>
    <w:p w14:paraId="40E6B469" w14:textId="77777777" w:rsidR="00F73152" w:rsidRPr="007A0BE2" w:rsidRDefault="00F73152" w:rsidP="00F73152">
      <w:pPr>
        <w:pStyle w:val="Sadraj"/>
        <w:spacing w:line="240" w:lineRule="auto"/>
        <w:rPr>
          <w:color w:val="auto"/>
        </w:rPr>
      </w:pPr>
      <w:r w:rsidRPr="007A0BE2">
        <w:rPr>
          <w:color w:val="auto"/>
        </w:rPr>
        <w:t>Razrada rashoda po ekonomskoj klasifikaciji navedena je i kroz programsku klasifikaciju, koja će u nastavku biti detaljnije obrazložena.</w:t>
      </w:r>
    </w:p>
    <w:p w14:paraId="6DA402D3" w14:textId="77777777" w:rsidR="00F73152" w:rsidRPr="007A0BE2" w:rsidRDefault="00F73152" w:rsidP="00F73152">
      <w:pPr>
        <w:pStyle w:val="Sadraj"/>
        <w:spacing w:line="240" w:lineRule="auto"/>
        <w:rPr>
          <w:color w:val="auto"/>
        </w:rPr>
      </w:pPr>
    </w:p>
    <w:p w14:paraId="480D3AF5" w14:textId="77777777" w:rsidR="00F73152" w:rsidRDefault="00F73152" w:rsidP="00F73152">
      <w:pPr>
        <w:pStyle w:val="Sadraj"/>
        <w:spacing w:line="240" w:lineRule="auto"/>
        <w:rPr>
          <w:color w:val="auto"/>
        </w:rPr>
      </w:pPr>
      <w:r w:rsidRPr="007A0BE2">
        <w:rPr>
          <w:color w:val="auto"/>
        </w:rPr>
        <w:t>Izvore financiranja čine skupine prihoda i primitaka iz kojih se podmiruju rashodi i izdaci određene vrste i utvrđene namjene. Klasifikacija izvora financiranja osigurava praćenje korištenja sredstava proračuna dobivenih temeljem naplate različitih vrsta prihoda. Izvori financiranja su: opći prihodi i primici, vlastiti prihodi, prihodi za posebne namjene, pomoći, donacije, prihodi od prodaje ili zamjene nefinancijske imovine te namjenski primici.</w:t>
      </w:r>
    </w:p>
    <w:p w14:paraId="508C8E1F" w14:textId="77777777" w:rsidR="00EC6D0B" w:rsidRPr="00557710" w:rsidRDefault="00EC6D0B"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ab/>
      </w:r>
    </w:p>
    <w:p w14:paraId="3B352B35" w14:textId="136AFBA1" w:rsidR="00390ABE" w:rsidRPr="00557710" w:rsidRDefault="002A280B" w:rsidP="00776F34">
      <w:pPr>
        <w:autoSpaceDE w:val="0"/>
        <w:autoSpaceDN w:val="0"/>
        <w:adjustRightInd w:val="0"/>
        <w:spacing w:after="0" w:line="240" w:lineRule="auto"/>
        <w:rPr>
          <w:rFonts w:ascii="Times New Roman" w:hAnsi="Times New Roman" w:cs="Times New Roman"/>
          <w:sz w:val="24"/>
          <w:szCs w:val="24"/>
        </w:rPr>
      </w:pPr>
      <w:r w:rsidRPr="00557710">
        <w:rPr>
          <w:rFonts w:ascii="Times New Roman" w:hAnsi="Times New Roman" w:cs="Times New Roman"/>
          <w:sz w:val="24"/>
          <w:szCs w:val="24"/>
        </w:rPr>
        <w:t xml:space="preserve">U posebnom dijelu Proračuna su detaljno prikazani rashodi i izdaci razvrstani po </w:t>
      </w:r>
      <w:r w:rsidR="006B418D" w:rsidRPr="00557710">
        <w:rPr>
          <w:rFonts w:ascii="Times New Roman" w:hAnsi="Times New Roman" w:cs="Times New Roman"/>
          <w:sz w:val="24"/>
          <w:szCs w:val="24"/>
        </w:rPr>
        <w:t>organizacijskoj</w:t>
      </w:r>
      <w:r w:rsidR="003F5789">
        <w:rPr>
          <w:rFonts w:ascii="Times New Roman" w:hAnsi="Times New Roman" w:cs="Times New Roman"/>
          <w:sz w:val="24"/>
          <w:szCs w:val="24"/>
        </w:rPr>
        <w:t xml:space="preserve"> </w:t>
      </w:r>
      <w:r w:rsidRPr="00557710">
        <w:rPr>
          <w:rFonts w:ascii="Times New Roman" w:hAnsi="Times New Roman" w:cs="Times New Roman"/>
          <w:sz w:val="24"/>
          <w:szCs w:val="24"/>
        </w:rPr>
        <w:t xml:space="preserve">, programskoj, lokacijskoj i ekonomskoj klasifikaciji ta sa </w:t>
      </w:r>
      <w:r w:rsidR="00390ABE" w:rsidRPr="00557710">
        <w:rPr>
          <w:rFonts w:ascii="Times New Roman" w:hAnsi="Times New Roman" w:cs="Times New Roman"/>
          <w:sz w:val="24"/>
          <w:szCs w:val="24"/>
        </w:rPr>
        <w:t>naznačenim izvorom financiranja.</w:t>
      </w:r>
    </w:p>
    <w:p w14:paraId="01C751F8" w14:textId="77777777" w:rsidR="00390ABE" w:rsidRDefault="002A280B" w:rsidP="00776F34">
      <w:pPr>
        <w:autoSpaceDE w:val="0"/>
        <w:autoSpaceDN w:val="0"/>
        <w:adjustRightInd w:val="0"/>
        <w:spacing w:after="0" w:line="240" w:lineRule="auto"/>
        <w:rPr>
          <w:rFonts w:ascii="Times New Roman" w:hAnsi="Times New Roman" w:cs="Times New Roman"/>
          <w:sz w:val="24"/>
          <w:szCs w:val="24"/>
        </w:rPr>
      </w:pPr>
      <w:r w:rsidRPr="00557710">
        <w:rPr>
          <w:rFonts w:ascii="Times New Roman" w:hAnsi="Times New Roman" w:cs="Times New Roman"/>
          <w:sz w:val="24"/>
          <w:szCs w:val="24"/>
        </w:rPr>
        <w:t xml:space="preserve"> U projekcijama proračuna za 202</w:t>
      </w:r>
      <w:r w:rsidR="0002385D">
        <w:rPr>
          <w:rFonts w:ascii="Times New Roman" w:hAnsi="Times New Roman" w:cs="Times New Roman"/>
          <w:sz w:val="24"/>
          <w:szCs w:val="24"/>
        </w:rPr>
        <w:t>4</w:t>
      </w:r>
      <w:r w:rsidRPr="00557710">
        <w:rPr>
          <w:rFonts w:ascii="Times New Roman" w:hAnsi="Times New Roman" w:cs="Times New Roman"/>
          <w:sz w:val="24"/>
          <w:szCs w:val="24"/>
        </w:rPr>
        <w:t>. i 202</w:t>
      </w:r>
      <w:r w:rsidR="0002385D">
        <w:rPr>
          <w:rFonts w:ascii="Times New Roman" w:hAnsi="Times New Roman" w:cs="Times New Roman"/>
          <w:sz w:val="24"/>
          <w:szCs w:val="24"/>
        </w:rPr>
        <w:t>5</w:t>
      </w:r>
      <w:r w:rsidRPr="00557710">
        <w:rPr>
          <w:rFonts w:ascii="Times New Roman" w:hAnsi="Times New Roman" w:cs="Times New Roman"/>
          <w:sz w:val="24"/>
          <w:szCs w:val="24"/>
        </w:rPr>
        <w:t>. godinu planirani su prihodi i primici , rashodi i izdaci na drugoj razini računskog plana, te u ukupnom iznosu po pojedinom programu i aktivnostima i projektima, a koji će se po potrebi naknadno korigirati a na razini su plana 202</w:t>
      </w:r>
      <w:r w:rsidR="0002385D">
        <w:rPr>
          <w:rFonts w:ascii="Times New Roman" w:hAnsi="Times New Roman" w:cs="Times New Roman"/>
          <w:sz w:val="24"/>
          <w:szCs w:val="24"/>
        </w:rPr>
        <w:t>3</w:t>
      </w:r>
      <w:r w:rsidRPr="00557710">
        <w:rPr>
          <w:rFonts w:ascii="Times New Roman" w:hAnsi="Times New Roman" w:cs="Times New Roman"/>
          <w:sz w:val="24"/>
          <w:szCs w:val="24"/>
        </w:rPr>
        <w:t>. godine.</w:t>
      </w:r>
    </w:p>
    <w:p w14:paraId="08A9D643" w14:textId="77777777" w:rsidR="001F50A9" w:rsidRPr="007A0BE2" w:rsidRDefault="001F50A9" w:rsidP="001F50A9">
      <w:pPr>
        <w:pStyle w:val="Sadraj"/>
        <w:spacing w:line="240" w:lineRule="auto"/>
        <w:rPr>
          <w:color w:val="auto"/>
        </w:rPr>
      </w:pPr>
      <w:r w:rsidRPr="007A0BE2">
        <w:rPr>
          <w:color w:val="auto"/>
        </w:rPr>
        <w:t xml:space="preserve">Funkcijska klasifikacija pokazuje aktivnosti jedinice lokalne i područne (regionalne) samouprave organizirane i razvrstane prema ulaganjima sredstava u djelatnosti: opće javne usluge, obranu javni red i sigurnost, ekonomske poslove, zaštitu okoliša, usluge unapređenja stanovanja i zajednice, rekreaciju, te kulturnu i religijsku djelatnost, obrazovanje i socijalnu zaštitu. </w:t>
      </w:r>
    </w:p>
    <w:p w14:paraId="768D7CB6" w14:textId="77777777" w:rsidR="001F50A9" w:rsidRPr="00BF55BA" w:rsidRDefault="001F50A9" w:rsidP="001F50A9">
      <w:pPr>
        <w:pStyle w:val="Sadraj"/>
        <w:spacing w:line="240" w:lineRule="auto"/>
        <w:rPr>
          <w:color w:val="FF0000"/>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1886"/>
        <w:gridCol w:w="3466"/>
      </w:tblGrid>
      <w:tr w:rsidR="001F50A9" w:rsidRPr="007A0BE2" w14:paraId="308870DC" w14:textId="77777777" w:rsidTr="009E3D62">
        <w:trPr>
          <w:jc w:val="center"/>
        </w:trPr>
        <w:tc>
          <w:tcPr>
            <w:tcW w:w="3871" w:type="pct"/>
            <w:tcBorders>
              <w:top w:val="single" w:sz="4" w:space="0" w:color="000000"/>
              <w:left w:val="nil"/>
              <w:bottom w:val="single" w:sz="4" w:space="0" w:color="000000"/>
              <w:right w:val="nil"/>
            </w:tcBorders>
            <w:shd w:val="clear" w:color="auto" w:fill="BDD6EE" w:themeFill="accent5" w:themeFillTint="66"/>
          </w:tcPr>
          <w:p w14:paraId="2CF6510C" w14:textId="77777777" w:rsidR="001F50A9" w:rsidRPr="001F50A9" w:rsidRDefault="001F50A9" w:rsidP="00E646A2">
            <w:pPr>
              <w:jc w:val="both"/>
              <w:rPr>
                <w:rFonts w:ascii="Times New Roman" w:hAnsi="Times New Roman" w:cs="Times New Roman"/>
                <w:b/>
                <w:bCs/>
                <w:i/>
                <w:iCs/>
              </w:rPr>
            </w:pPr>
            <w:r w:rsidRPr="001F50A9">
              <w:rPr>
                <w:rFonts w:ascii="Times New Roman" w:hAnsi="Times New Roman" w:cs="Times New Roman"/>
                <w:b/>
                <w:bCs/>
                <w:i/>
                <w:iCs/>
              </w:rPr>
              <w:lastRenderedPageBreak/>
              <w:t>RASHODI PREMA FUNKCIJSKOJ KLASIFIKACIJI</w:t>
            </w:r>
          </w:p>
        </w:tc>
        <w:tc>
          <w:tcPr>
            <w:tcW w:w="1129" w:type="pct"/>
            <w:tcBorders>
              <w:top w:val="single" w:sz="4" w:space="0" w:color="000000"/>
              <w:left w:val="nil"/>
              <w:bottom w:val="single" w:sz="4" w:space="0" w:color="000000"/>
              <w:right w:val="nil"/>
            </w:tcBorders>
            <w:shd w:val="clear" w:color="auto" w:fill="BDD6EE" w:themeFill="accent5" w:themeFillTint="66"/>
          </w:tcPr>
          <w:p w14:paraId="009007D0" w14:textId="1B7185F2" w:rsidR="001F50A9" w:rsidRPr="001F50A9" w:rsidRDefault="001F50A9" w:rsidP="00E646A2">
            <w:pPr>
              <w:jc w:val="right"/>
              <w:rPr>
                <w:rFonts w:ascii="Times New Roman" w:hAnsi="Times New Roman" w:cs="Times New Roman"/>
                <w:b/>
                <w:bCs/>
              </w:rPr>
            </w:pPr>
            <w:r>
              <w:rPr>
                <w:rFonts w:ascii="Times New Roman" w:hAnsi="Times New Roman" w:cs="Times New Roman"/>
                <w:b/>
                <w:bCs/>
              </w:rPr>
              <w:t>4.328.000.</w:t>
            </w:r>
            <w:r w:rsidRPr="001F50A9">
              <w:rPr>
                <w:rFonts w:ascii="Times New Roman" w:hAnsi="Times New Roman" w:cs="Times New Roman"/>
                <w:b/>
                <w:bCs/>
              </w:rPr>
              <w:t xml:space="preserve"> </w:t>
            </w:r>
            <w:r w:rsidRPr="001F50A9">
              <w:rPr>
                <w:rFonts w:ascii="Times New Roman" w:hAnsi="Times New Roman" w:cs="Times New Roman"/>
                <w:b/>
                <w:bCs/>
                <w:i/>
                <w:iCs/>
              </w:rPr>
              <w:t>€</w:t>
            </w:r>
          </w:p>
        </w:tc>
      </w:tr>
      <w:tr w:rsidR="001F50A9" w:rsidRPr="007A0BE2" w14:paraId="67C6DC6E" w14:textId="77777777" w:rsidTr="009E3D62">
        <w:trPr>
          <w:jc w:val="center"/>
        </w:trPr>
        <w:tc>
          <w:tcPr>
            <w:tcW w:w="3871" w:type="pct"/>
            <w:tcBorders>
              <w:top w:val="single" w:sz="4" w:space="0" w:color="000000"/>
              <w:left w:val="nil"/>
              <w:bottom w:val="nil"/>
            </w:tcBorders>
            <w:shd w:val="clear" w:color="auto" w:fill="FFFFFF"/>
          </w:tcPr>
          <w:p w14:paraId="7D5E6789"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Opće javne usluge</w:t>
            </w:r>
          </w:p>
        </w:tc>
        <w:tc>
          <w:tcPr>
            <w:tcW w:w="1129" w:type="pct"/>
            <w:tcBorders>
              <w:top w:val="single" w:sz="4" w:space="0" w:color="000000"/>
            </w:tcBorders>
            <w:shd w:val="clear" w:color="auto" w:fill="DEEAF6" w:themeFill="accent5" w:themeFillTint="33"/>
          </w:tcPr>
          <w:p w14:paraId="29B6E047" w14:textId="39DFC29B" w:rsidR="001F50A9" w:rsidRPr="001F50A9" w:rsidRDefault="001F50A9" w:rsidP="00E646A2">
            <w:pPr>
              <w:jc w:val="right"/>
              <w:rPr>
                <w:rFonts w:ascii="Times New Roman" w:hAnsi="Times New Roman" w:cs="Times New Roman"/>
                <w:i/>
                <w:iCs/>
              </w:rPr>
            </w:pPr>
            <w:r>
              <w:rPr>
                <w:rFonts w:ascii="Times New Roman" w:hAnsi="Times New Roman" w:cs="Times New Roman"/>
                <w:i/>
                <w:iCs/>
              </w:rPr>
              <w:t>609.390.</w:t>
            </w:r>
            <w:r w:rsidRPr="001F50A9">
              <w:rPr>
                <w:rFonts w:ascii="Times New Roman" w:hAnsi="Times New Roman" w:cs="Times New Roman"/>
                <w:i/>
                <w:iCs/>
              </w:rPr>
              <w:t xml:space="preserve"> €</w:t>
            </w:r>
          </w:p>
        </w:tc>
      </w:tr>
      <w:tr w:rsidR="001F50A9" w:rsidRPr="007A0BE2" w14:paraId="49F71C85" w14:textId="77777777" w:rsidTr="009E3D62">
        <w:trPr>
          <w:jc w:val="center"/>
        </w:trPr>
        <w:tc>
          <w:tcPr>
            <w:tcW w:w="3871" w:type="pct"/>
            <w:tcBorders>
              <w:left w:val="nil"/>
              <w:bottom w:val="nil"/>
            </w:tcBorders>
            <w:shd w:val="clear" w:color="auto" w:fill="FFFFFF"/>
          </w:tcPr>
          <w:p w14:paraId="53036397"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Obrana</w:t>
            </w:r>
          </w:p>
        </w:tc>
        <w:tc>
          <w:tcPr>
            <w:tcW w:w="1129" w:type="pct"/>
            <w:tcBorders>
              <w:bottom w:val="single" w:sz="4" w:space="0" w:color="B6D99A"/>
            </w:tcBorders>
          </w:tcPr>
          <w:p w14:paraId="44108CD2" w14:textId="764109DC" w:rsidR="001F50A9" w:rsidRPr="001F50A9" w:rsidRDefault="001F50A9" w:rsidP="00E646A2">
            <w:pPr>
              <w:jc w:val="right"/>
              <w:rPr>
                <w:rFonts w:ascii="Times New Roman" w:hAnsi="Times New Roman" w:cs="Times New Roman"/>
                <w:i/>
                <w:iCs/>
              </w:rPr>
            </w:pPr>
            <w:r w:rsidRPr="001F50A9">
              <w:rPr>
                <w:rFonts w:ascii="Times New Roman" w:hAnsi="Times New Roman" w:cs="Times New Roman"/>
                <w:i/>
                <w:iCs/>
              </w:rPr>
              <w:t>2.500</w:t>
            </w:r>
            <w:r>
              <w:rPr>
                <w:rFonts w:ascii="Times New Roman" w:hAnsi="Times New Roman" w:cs="Times New Roman"/>
                <w:i/>
                <w:iCs/>
              </w:rPr>
              <w:t>.</w:t>
            </w:r>
            <w:r w:rsidRPr="001F50A9">
              <w:rPr>
                <w:rFonts w:ascii="Times New Roman" w:hAnsi="Times New Roman" w:cs="Times New Roman"/>
                <w:i/>
                <w:iCs/>
              </w:rPr>
              <w:t xml:space="preserve"> € </w:t>
            </w:r>
          </w:p>
        </w:tc>
      </w:tr>
      <w:tr w:rsidR="001F50A9" w:rsidRPr="007A0BE2" w14:paraId="6E304A98" w14:textId="77777777" w:rsidTr="009E3D62">
        <w:trPr>
          <w:jc w:val="center"/>
        </w:trPr>
        <w:tc>
          <w:tcPr>
            <w:tcW w:w="3871" w:type="pct"/>
            <w:tcBorders>
              <w:left w:val="nil"/>
              <w:bottom w:val="nil"/>
            </w:tcBorders>
            <w:shd w:val="clear" w:color="auto" w:fill="FFFFFF"/>
          </w:tcPr>
          <w:p w14:paraId="280DF80E"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Javni red i sigurnost</w:t>
            </w:r>
          </w:p>
        </w:tc>
        <w:tc>
          <w:tcPr>
            <w:tcW w:w="1129" w:type="pct"/>
            <w:shd w:val="clear" w:color="auto" w:fill="DEEAF6" w:themeFill="accent5" w:themeFillTint="33"/>
          </w:tcPr>
          <w:p w14:paraId="3AF1ED7B" w14:textId="22F2E340" w:rsidR="001F50A9" w:rsidRPr="001F50A9" w:rsidRDefault="001F50A9" w:rsidP="00E646A2">
            <w:pPr>
              <w:jc w:val="right"/>
              <w:rPr>
                <w:rFonts w:ascii="Times New Roman" w:hAnsi="Times New Roman" w:cs="Times New Roman"/>
                <w:i/>
                <w:iCs/>
              </w:rPr>
            </w:pPr>
            <w:r>
              <w:rPr>
                <w:rFonts w:ascii="Times New Roman" w:hAnsi="Times New Roman" w:cs="Times New Roman"/>
                <w:i/>
                <w:iCs/>
              </w:rPr>
              <w:t>40.000.</w:t>
            </w:r>
            <w:r w:rsidRPr="001F50A9">
              <w:rPr>
                <w:rFonts w:ascii="Times New Roman" w:hAnsi="Times New Roman" w:cs="Times New Roman"/>
                <w:i/>
                <w:iCs/>
              </w:rPr>
              <w:t xml:space="preserve"> €</w:t>
            </w:r>
          </w:p>
        </w:tc>
      </w:tr>
      <w:tr w:rsidR="001F50A9" w:rsidRPr="007A0BE2" w14:paraId="0189F52D" w14:textId="77777777" w:rsidTr="009E3D62">
        <w:trPr>
          <w:jc w:val="center"/>
        </w:trPr>
        <w:tc>
          <w:tcPr>
            <w:tcW w:w="3871" w:type="pct"/>
            <w:tcBorders>
              <w:left w:val="nil"/>
              <w:bottom w:val="nil"/>
            </w:tcBorders>
            <w:shd w:val="clear" w:color="auto" w:fill="FFFFFF"/>
          </w:tcPr>
          <w:p w14:paraId="4DAA8AED"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Ekonomski poslovi</w:t>
            </w:r>
          </w:p>
        </w:tc>
        <w:tc>
          <w:tcPr>
            <w:tcW w:w="1129" w:type="pct"/>
            <w:tcBorders>
              <w:bottom w:val="single" w:sz="4" w:space="0" w:color="B6D99A"/>
            </w:tcBorders>
          </w:tcPr>
          <w:p w14:paraId="22A07A8B" w14:textId="3CEE7CC6" w:rsidR="001F50A9" w:rsidRPr="001F50A9" w:rsidRDefault="001F50A9" w:rsidP="00E646A2">
            <w:pPr>
              <w:jc w:val="right"/>
              <w:rPr>
                <w:rFonts w:ascii="Times New Roman" w:hAnsi="Times New Roman" w:cs="Times New Roman"/>
                <w:i/>
                <w:iCs/>
              </w:rPr>
            </w:pPr>
            <w:r>
              <w:rPr>
                <w:rFonts w:ascii="Times New Roman" w:hAnsi="Times New Roman" w:cs="Times New Roman"/>
                <w:i/>
                <w:iCs/>
              </w:rPr>
              <w:t>326.000.</w:t>
            </w:r>
            <w:r w:rsidRPr="001F50A9">
              <w:rPr>
                <w:rFonts w:ascii="Times New Roman" w:hAnsi="Times New Roman" w:cs="Times New Roman"/>
                <w:i/>
                <w:iCs/>
              </w:rPr>
              <w:t xml:space="preserve"> € </w:t>
            </w:r>
          </w:p>
        </w:tc>
      </w:tr>
      <w:tr w:rsidR="001F50A9" w:rsidRPr="007A0BE2" w14:paraId="1199CA93" w14:textId="77777777" w:rsidTr="009E3D62">
        <w:trPr>
          <w:jc w:val="center"/>
        </w:trPr>
        <w:tc>
          <w:tcPr>
            <w:tcW w:w="3871" w:type="pct"/>
            <w:tcBorders>
              <w:left w:val="nil"/>
              <w:bottom w:val="nil"/>
            </w:tcBorders>
            <w:shd w:val="clear" w:color="auto" w:fill="FFFFFF"/>
          </w:tcPr>
          <w:p w14:paraId="248F6830"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Zaštita okoliša</w:t>
            </w:r>
          </w:p>
        </w:tc>
        <w:tc>
          <w:tcPr>
            <w:tcW w:w="1129" w:type="pct"/>
            <w:shd w:val="clear" w:color="auto" w:fill="DEEAF6" w:themeFill="accent5" w:themeFillTint="33"/>
          </w:tcPr>
          <w:p w14:paraId="2C9CACB1" w14:textId="25533215" w:rsidR="001F50A9" w:rsidRPr="001F50A9" w:rsidRDefault="001F50A9" w:rsidP="00E646A2">
            <w:pPr>
              <w:jc w:val="right"/>
              <w:rPr>
                <w:rFonts w:ascii="Times New Roman" w:hAnsi="Times New Roman" w:cs="Times New Roman"/>
                <w:i/>
                <w:iCs/>
              </w:rPr>
            </w:pPr>
            <w:r>
              <w:rPr>
                <w:rFonts w:ascii="Times New Roman" w:hAnsi="Times New Roman" w:cs="Times New Roman"/>
                <w:i/>
                <w:iCs/>
              </w:rPr>
              <w:t>1.048.200.</w:t>
            </w:r>
            <w:r w:rsidRPr="001F50A9">
              <w:rPr>
                <w:rFonts w:ascii="Times New Roman" w:hAnsi="Times New Roman" w:cs="Times New Roman"/>
                <w:i/>
                <w:iCs/>
              </w:rPr>
              <w:t xml:space="preserve"> €</w:t>
            </w:r>
          </w:p>
        </w:tc>
      </w:tr>
      <w:tr w:rsidR="001F50A9" w:rsidRPr="007A0BE2" w14:paraId="3E6F30CB" w14:textId="77777777" w:rsidTr="009E3D62">
        <w:trPr>
          <w:jc w:val="center"/>
        </w:trPr>
        <w:tc>
          <w:tcPr>
            <w:tcW w:w="3871" w:type="pct"/>
            <w:tcBorders>
              <w:left w:val="nil"/>
              <w:bottom w:val="nil"/>
            </w:tcBorders>
            <w:shd w:val="clear" w:color="auto" w:fill="FFFFFF"/>
          </w:tcPr>
          <w:p w14:paraId="53FD1113"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Usluge unaprjeđenja stanovanja i zajednice</w:t>
            </w:r>
          </w:p>
        </w:tc>
        <w:tc>
          <w:tcPr>
            <w:tcW w:w="1129" w:type="pct"/>
            <w:tcBorders>
              <w:bottom w:val="single" w:sz="4" w:space="0" w:color="B6D99A"/>
            </w:tcBorders>
          </w:tcPr>
          <w:p w14:paraId="2E84F9C8" w14:textId="37BD12A7" w:rsidR="001F50A9" w:rsidRPr="001F50A9" w:rsidRDefault="001F50A9" w:rsidP="00E646A2">
            <w:pPr>
              <w:jc w:val="right"/>
              <w:rPr>
                <w:rFonts w:ascii="Times New Roman" w:hAnsi="Times New Roman" w:cs="Times New Roman"/>
                <w:i/>
                <w:iCs/>
              </w:rPr>
            </w:pPr>
            <w:r>
              <w:rPr>
                <w:rFonts w:ascii="Times New Roman" w:hAnsi="Times New Roman" w:cs="Times New Roman"/>
                <w:i/>
                <w:iCs/>
              </w:rPr>
              <w:t>1.381.200.</w:t>
            </w:r>
            <w:r w:rsidRPr="001F50A9">
              <w:rPr>
                <w:rFonts w:ascii="Times New Roman" w:hAnsi="Times New Roman" w:cs="Times New Roman"/>
                <w:i/>
                <w:iCs/>
              </w:rPr>
              <w:t xml:space="preserve"> €</w:t>
            </w:r>
          </w:p>
        </w:tc>
      </w:tr>
      <w:tr w:rsidR="001F50A9" w:rsidRPr="007A0BE2" w14:paraId="788EEBA4" w14:textId="77777777" w:rsidTr="009E3D62">
        <w:trPr>
          <w:jc w:val="center"/>
        </w:trPr>
        <w:tc>
          <w:tcPr>
            <w:tcW w:w="3871" w:type="pct"/>
            <w:tcBorders>
              <w:left w:val="nil"/>
              <w:bottom w:val="nil"/>
            </w:tcBorders>
            <w:shd w:val="clear" w:color="auto" w:fill="FFFFFF"/>
          </w:tcPr>
          <w:p w14:paraId="4AAFABFE"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Rekreacija, kultura i religija</w:t>
            </w:r>
          </w:p>
        </w:tc>
        <w:tc>
          <w:tcPr>
            <w:tcW w:w="1129" w:type="pct"/>
            <w:shd w:val="clear" w:color="auto" w:fill="DEEAF6" w:themeFill="accent5" w:themeFillTint="33"/>
          </w:tcPr>
          <w:p w14:paraId="50661DB8" w14:textId="52350102" w:rsidR="001F50A9" w:rsidRPr="001F50A9" w:rsidRDefault="00A92A0D" w:rsidP="00E646A2">
            <w:pPr>
              <w:jc w:val="right"/>
              <w:rPr>
                <w:rFonts w:ascii="Times New Roman" w:hAnsi="Times New Roman" w:cs="Times New Roman"/>
                <w:i/>
                <w:iCs/>
              </w:rPr>
            </w:pPr>
            <w:r>
              <w:rPr>
                <w:rFonts w:ascii="Times New Roman" w:hAnsi="Times New Roman" w:cs="Times New Roman"/>
                <w:i/>
                <w:iCs/>
              </w:rPr>
              <w:t>66.000.</w:t>
            </w:r>
            <w:r w:rsidR="001F50A9" w:rsidRPr="001F50A9">
              <w:rPr>
                <w:rFonts w:ascii="Times New Roman" w:hAnsi="Times New Roman" w:cs="Times New Roman"/>
                <w:i/>
                <w:iCs/>
              </w:rPr>
              <w:t xml:space="preserve"> €</w:t>
            </w:r>
          </w:p>
        </w:tc>
      </w:tr>
      <w:tr w:rsidR="001F50A9" w:rsidRPr="007A0BE2" w14:paraId="5A33C4D9" w14:textId="77777777" w:rsidTr="009E3D62">
        <w:trPr>
          <w:jc w:val="center"/>
        </w:trPr>
        <w:tc>
          <w:tcPr>
            <w:tcW w:w="3871" w:type="pct"/>
            <w:tcBorders>
              <w:left w:val="nil"/>
              <w:bottom w:val="nil"/>
            </w:tcBorders>
            <w:shd w:val="clear" w:color="auto" w:fill="FFFFFF"/>
          </w:tcPr>
          <w:p w14:paraId="1DF2DD94"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Obrazovanje</w:t>
            </w:r>
          </w:p>
        </w:tc>
        <w:tc>
          <w:tcPr>
            <w:tcW w:w="1129" w:type="pct"/>
            <w:tcBorders>
              <w:bottom w:val="single" w:sz="4" w:space="0" w:color="B6D99A"/>
            </w:tcBorders>
          </w:tcPr>
          <w:p w14:paraId="092B38EE" w14:textId="1B10C0CD" w:rsidR="001F50A9" w:rsidRPr="001F50A9" w:rsidRDefault="00A92A0D" w:rsidP="00E646A2">
            <w:pPr>
              <w:jc w:val="right"/>
              <w:rPr>
                <w:rFonts w:ascii="Times New Roman" w:hAnsi="Times New Roman" w:cs="Times New Roman"/>
                <w:i/>
                <w:iCs/>
              </w:rPr>
            </w:pPr>
            <w:r>
              <w:rPr>
                <w:rFonts w:ascii="Times New Roman" w:hAnsi="Times New Roman" w:cs="Times New Roman"/>
                <w:i/>
                <w:iCs/>
              </w:rPr>
              <w:t>267.600.</w:t>
            </w:r>
            <w:r w:rsidR="001F50A9" w:rsidRPr="001F50A9">
              <w:rPr>
                <w:rFonts w:ascii="Times New Roman" w:hAnsi="Times New Roman" w:cs="Times New Roman"/>
                <w:i/>
                <w:iCs/>
              </w:rPr>
              <w:t xml:space="preserve"> €</w:t>
            </w:r>
          </w:p>
        </w:tc>
      </w:tr>
      <w:tr w:rsidR="001F50A9" w:rsidRPr="007A0BE2" w14:paraId="4475A1A3" w14:textId="77777777" w:rsidTr="009E3D62">
        <w:trPr>
          <w:jc w:val="center"/>
        </w:trPr>
        <w:tc>
          <w:tcPr>
            <w:tcW w:w="3871" w:type="pct"/>
            <w:tcBorders>
              <w:left w:val="nil"/>
              <w:bottom w:val="nil"/>
            </w:tcBorders>
            <w:shd w:val="clear" w:color="auto" w:fill="FFFFFF"/>
          </w:tcPr>
          <w:p w14:paraId="0F139020" w14:textId="77777777" w:rsidR="001F50A9" w:rsidRPr="001F50A9" w:rsidRDefault="001F50A9" w:rsidP="00E646A2">
            <w:pPr>
              <w:jc w:val="both"/>
              <w:rPr>
                <w:rFonts w:ascii="Times New Roman" w:hAnsi="Times New Roman" w:cs="Times New Roman"/>
                <w:i/>
                <w:iCs/>
              </w:rPr>
            </w:pPr>
            <w:r w:rsidRPr="001F50A9">
              <w:rPr>
                <w:rFonts w:ascii="Times New Roman" w:hAnsi="Times New Roman" w:cs="Times New Roman"/>
                <w:i/>
                <w:iCs/>
              </w:rPr>
              <w:t>Socijalna zaštita</w:t>
            </w:r>
          </w:p>
        </w:tc>
        <w:tc>
          <w:tcPr>
            <w:tcW w:w="1129" w:type="pct"/>
            <w:shd w:val="clear" w:color="auto" w:fill="DEEAF6" w:themeFill="accent5" w:themeFillTint="33"/>
          </w:tcPr>
          <w:p w14:paraId="7C8CE68D" w14:textId="542011A7" w:rsidR="001F50A9" w:rsidRPr="001F50A9" w:rsidRDefault="00A92A0D" w:rsidP="00E646A2">
            <w:pPr>
              <w:jc w:val="right"/>
              <w:rPr>
                <w:rFonts w:ascii="Times New Roman" w:hAnsi="Times New Roman" w:cs="Times New Roman"/>
                <w:i/>
                <w:iCs/>
              </w:rPr>
            </w:pPr>
            <w:r>
              <w:rPr>
                <w:rFonts w:ascii="Times New Roman" w:hAnsi="Times New Roman" w:cs="Times New Roman"/>
                <w:i/>
                <w:iCs/>
              </w:rPr>
              <w:t>587.110.</w:t>
            </w:r>
            <w:r w:rsidR="001F50A9" w:rsidRPr="001F50A9">
              <w:rPr>
                <w:rFonts w:ascii="Times New Roman" w:hAnsi="Times New Roman" w:cs="Times New Roman"/>
                <w:i/>
                <w:iCs/>
              </w:rPr>
              <w:t xml:space="preserve"> €</w:t>
            </w:r>
          </w:p>
        </w:tc>
      </w:tr>
    </w:tbl>
    <w:p w14:paraId="6FC6D223" w14:textId="77777777" w:rsidR="001F50A9" w:rsidRPr="00BF55BA" w:rsidRDefault="001F50A9" w:rsidP="001F50A9">
      <w:pPr>
        <w:pStyle w:val="Sadraj"/>
        <w:spacing w:line="240" w:lineRule="auto"/>
        <w:rPr>
          <w:color w:val="FF0000"/>
        </w:rPr>
      </w:pPr>
    </w:p>
    <w:p w14:paraId="39788672" w14:textId="6306E5FD" w:rsidR="001F50A9" w:rsidRPr="00F00042" w:rsidRDefault="001F50A9" w:rsidP="001F50A9">
      <w:pPr>
        <w:pStyle w:val="Sadraj"/>
        <w:spacing w:before="120" w:line="240" w:lineRule="auto"/>
        <w:rPr>
          <w:color w:val="auto"/>
        </w:rPr>
      </w:pPr>
      <w:r w:rsidRPr="00F00042">
        <w:rPr>
          <w:b/>
          <w:bCs/>
          <w:color w:val="auto"/>
        </w:rPr>
        <w:t>Opće javne uslug</w:t>
      </w:r>
      <w:r w:rsidRPr="00F00042">
        <w:rPr>
          <w:color w:val="auto"/>
        </w:rPr>
        <w:t xml:space="preserve">e planirane u iznosu od </w:t>
      </w:r>
      <w:r w:rsidR="00A92A0D">
        <w:rPr>
          <w:color w:val="auto"/>
        </w:rPr>
        <w:t>609.390.</w:t>
      </w:r>
      <w:r w:rsidRPr="00F00042">
        <w:rPr>
          <w:color w:val="auto"/>
        </w:rPr>
        <w:t xml:space="preserve"> € obuhvaćaju rashode ureda načelnika, rashode za osoblje u uredima, rashode pomoćnih službi za potrebe izvršnih tijela te rashode jedinstvenog upravnog odjela. Financijski i fiskalni poslovi proračuna  te proračunskog korisnika, također su obuhvaćeni ovom funkcijom, a odnose se na upravljanja financijskim i fiskalnim poslovima i organizacijskim jedinicama,  vođenja porezne politike i sl. Opće usluge odnose se na rashode organizacijskih jedinica koje nisu povezane s nekom specifičnom funkcijom; razvoj i provedba općih kadrovskih politika, cjelokupno ekonomsko, socijalno planiranje i statistika, rashodi za nabavljanje i opskrbljivanje, informatičke službe i službe za obradu podataka i slično.</w:t>
      </w:r>
    </w:p>
    <w:p w14:paraId="5FCA9575" w14:textId="44F52857" w:rsidR="001F50A9" w:rsidRPr="00F00042" w:rsidRDefault="001F50A9" w:rsidP="001F50A9">
      <w:pPr>
        <w:pStyle w:val="Sadraj"/>
        <w:spacing w:before="120" w:line="240" w:lineRule="auto"/>
        <w:rPr>
          <w:color w:val="auto"/>
        </w:rPr>
      </w:pPr>
      <w:r w:rsidRPr="00F00042">
        <w:rPr>
          <w:b/>
          <w:bCs/>
          <w:color w:val="auto"/>
        </w:rPr>
        <w:t>Obrana</w:t>
      </w:r>
      <w:r w:rsidRPr="00F00042">
        <w:rPr>
          <w:color w:val="auto"/>
        </w:rPr>
        <w:t xml:space="preserve"> planirana u iznosu 2.500</w:t>
      </w:r>
      <w:r w:rsidR="00A92A0D">
        <w:rPr>
          <w:color w:val="auto"/>
        </w:rPr>
        <w:t>.</w:t>
      </w:r>
      <w:r w:rsidRPr="00F00042">
        <w:rPr>
          <w:color w:val="auto"/>
        </w:rPr>
        <w:t>€ obuhvaća civilnu obranu koja uključuje rashode civilne obrane i organiziranja vježbi u kojima sudjeluju civilne institucije i građani (HGSS).</w:t>
      </w:r>
    </w:p>
    <w:p w14:paraId="79D4A5BB" w14:textId="11C4D838" w:rsidR="001F50A9" w:rsidRPr="00F00042" w:rsidRDefault="001F50A9" w:rsidP="001F50A9">
      <w:pPr>
        <w:pStyle w:val="Sadraj"/>
        <w:spacing w:before="120" w:line="240" w:lineRule="auto"/>
        <w:rPr>
          <w:color w:val="auto"/>
        </w:rPr>
      </w:pPr>
      <w:r w:rsidRPr="00F00042">
        <w:rPr>
          <w:b/>
          <w:bCs/>
          <w:color w:val="auto"/>
        </w:rPr>
        <w:t>Javni red i sigurnost</w:t>
      </w:r>
      <w:r w:rsidRPr="00F00042">
        <w:rPr>
          <w:color w:val="auto"/>
        </w:rPr>
        <w:t xml:space="preserve"> planiran u iznosu </w:t>
      </w:r>
      <w:r w:rsidR="00A92A0D">
        <w:rPr>
          <w:color w:val="auto"/>
        </w:rPr>
        <w:t>40.000.</w:t>
      </w:r>
      <w:r w:rsidRPr="00F00042">
        <w:rPr>
          <w:color w:val="auto"/>
        </w:rPr>
        <w:t>€ obuhvaća usluge protupožarne zaštite u koje se klasificiraju rashodi funkcioniranja javnih vatrogasnih postrojbi, dobrovoljnih vatrogasnih društava i ostalih ustanova za zaštitu od požara te rashodi za obuku i prevenciju od požara. Uključuju se i rashodi službi civilne zaštite,</w:t>
      </w:r>
    </w:p>
    <w:p w14:paraId="6DE6FD47" w14:textId="6A48F7A3" w:rsidR="001F50A9" w:rsidRPr="00F00042" w:rsidRDefault="001F50A9" w:rsidP="001F50A9">
      <w:pPr>
        <w:pStyle w:val="Sadraj"/>
        <w:spacing w:before="120" w:line="240" w:lineRule="auto"/>
        <w:rPr>
          <w:color w:val="auto"/>
        </w:rPr>
      </w:pPr>
      <w:r w:rsidRPr="00F00042">
        <w:rPr>
          <w:b/>
          <w:bCs/>
          <w:color w:val="auto"/>
        </w:rPr>
        <w:t>Ekonomski poslovi</w:t>
      </w:r>
      <w:r w:rsidRPr="00F00042">
        <w:rPr>
          <w:color w:val="auto"/>
        </w:rPr>
        <w:t xml:space="preserve"> planirani su u iznosu </w:t>
      </w:r>
      <w:r w:rsidR="00A92A0D">
        <w:rPr>
          <w:color w:val="auto"/>
        </w:rPr>
        <w:t>326.000.</w:t>
      </w:r>
      <w:r w:rsidRPr="00F00042">
        <w:rPr>
          <w:color w:val="auto"/>
        </w:rPr>
        <w:t xml:space="preserve"> €. Od toga,</w:t>
      </w:r>
      <w:r w:rsidR="00A92A0D">
        <w:rPr>
          <w:color w:val="auto"/>
        </w:rPr>
        <w:t xml:space="preserve"> r</w:t>
      </w:r>
      <w:r w:rsidRPr="00F00042">
        <w:rPr>
          <w:color w:val="auto"/>
        </w:rPr>
        <w:t xml:space="preserve">ashodi za Poljoprivredu, šumarstvo, ribolov i lov planirani su u iznosu </w:t>
      </w:r>
      <w:r w:rsidR="00A92A0D">
        <w:rPr>
          <w:color w:val="auto"/>
        </w:rPr>
        <w:t>56.000.</w:t>
      </w:r>
      <w:r w:rsidRPr="00F00042">
        <w:rPr>
          <w:color w:val="auto"/>
        </w:rPr>
        <w:t xml:space="preserve"> € a uključuju rashode praćenja i funkcioniranja poljoprivredne djelatnosti te subvencije poljoprivrednicima. U ovu podskupinu klasificiraju se i rashodi službi koje se bave kontrolom štetočina i usjeva, sufinanciranje kontrole i upravljanja nad komercijalnim i sportskim lovom. Promet je planiran u iznosu </w:t>
      </w:r>
      <w:r>
        <w:rPr>
          <w:color w:val="auto"/>
        </w:rPr>
        <w:t>2</w:t>
      </w:r>
      <w:r w:rsidR="00C5424B">
        <w:rPr>
          <w:color w:val="auto"/>
        </w:rPr>
        <w:t>30.000</w:t>
      </w:r>
      <w:r w:rsidRPr="00F00042">
        <w:rPr>
          <w:color w:val="auto"/>
        </w:rPr>
        <w:t xml:space="preserve"> €, a obuhvaća rashode funkcioniranja, korištenja, izgradnje i održavanja sustava i objekata cestovnog prometa (ceste, mostovi, parkirališta, pješačke staze i slično)  te cjevovoda i ostalih prometnih sustava. Ostale industrije planirane su u iznosu </w:t>
      </w:r>
      <w:r>
        <w:rPr>
          <w:color w:val="auto"/>
        </w:rPr>
        <w:t>38</w:t>
      </w:r>
      <w:r w:rsidRPr="00F00042">
        <w:rPr>
          <w:color w:val="auto"/>
        </w:rPr>
        <w:t>.</w:t>
      </w:r>
      <w:r w:rsidR="00C5424B">
        <w:rPr>
          <w:color w:val="auto"/>
        </w:rPr>
        <w:t>000.</w:t>
      </w:r>
      <w:r w:rsidRPr="00F00042">
        <w:rPr>
          <w:color w:val="auto"/>
        </w:rPr>
        <w:t xml:space="preserve"> € u koje se uključuje sufinanciranje</w:t>
      </w:r>
      <w:r>
        <w:rPr>
          <w:color w:val="auto"/>
        </w:rPr>
        <w:t xml:space="preserve"> </w:t>
      </w:r>
      <w:r w:rsidRPr="00F00042">
        <w:rPr>
          <w:color w:val="auto"/>
        </w:rPr>
        <w:t>turističke djelatnosti, rashodi turističkih zajednica i ureda, promotivnih kampanja te promicanja i razvoja turizma</w:t>
      </w:r>
      <w:r w:rsidR="00C5424B">
        <w:rPr>
          <w:color w:val="auto"/>
        </w:rPr>
        <w:t xml:space="preserve"> te ekonomski poslovi koji nisu drugdje svrstani u iznosu od 2.000.€.</w:t>
      </w:r>
    </w:p>
    <w:p w14:paraId="518F80DB" w14:textId="333E165F" w:rsidR="001F50A9" w:rsidRPr="00F00042" w:rsidRDefault="001F50A9" w:rsidP="001F50A9">
      <w:pPr>
        <w:pStyle w:val="Sadraj"/>
        <w:spacing w:before="120" w:line="240" w:lineRule="auto"/>
        <w:rPr>
          <w:color w:val="auto"/>
        </w:rPr>
      </w:pPr>
      <w:r w:rsidRPr="00F00042">
        <w:rPr>
          <w:b/>
          <w:bCs/>
          <w:color w:val="auto"/>
        </w:rPr>
        <w:lastRenderedPageBreak/>
        <w:t>Zaštita okoliša</w:t>
      </w:r>
      <w:r w:rsidRPr="00F00042">
        <w:rPr>
          <w:color w:val="auto"/>
        </w:rPr>
        <w:t xml:space="preserve"> planirana je u iznosu </w:t>
      </w:r>
      <w:r w:rsidR="00C5424B">
        <w:rPr>
          <w:color w:val="auto"/>
        </w:rPr>
        <w:t>1.381.200.</w:t>
      </w:r>
      <w:r w:rsidRPr="00F00042">
        <w:rPr>
          <w:color w:val="auto"/>
        </w:rPr>
        <w:t xml:space="preserve"> €, a odnosi se na rashode </w:t>
      </w:r>
      <w:r w:rsidR="00C5424B">
        <w:rPr>
          <w:color w:val="auto"/>
        </w:rPr>
        <w:t xml:space="preserve">zaštite okoliša i iznosu od 1.020.000.€ koje je vezano za plan izgradnje Azila za životinje, gospodarenje otpadom i otpadnim vodama </w:t>
      </w:r>
      <w:r w:rsidRPr="00F00042">
        <w:rPr>
          <w:color w:val="auto"/>
        </w:rPr>
        <w:t xml:space="preserve"> </w:t>
      </w:r>
      <w:r w:rsidR="00C5424B">
        <w:rPr>
          <w:color w:val="auto"/>
        </w:rPr>
        <w:t>u iznosu od 4.900.€ .</w:t>
      </w:r>
      <w:r w:rsidRPr="00F00042">
        <w:rPr>
          <w:color w:val="auto"/>
        </w:rPr>
        <w:t xml:space="preserve"> </w:t>
      </w:r>
      <w:r w:rsidR="00C5424B">
        <w:rPr>
          <w:color w:val="auto"/>
        </w:rPr>
        <w:t>Za p</w:t>
      </w:r>
      <w:r w:rsidRPr="00F00042">
        <w:rPr>
          <w:color w:val="auto"/>
        </w:rPr>
        <w:t xml:space="preserve">oslove i usluge zaštite okoliša koji nisu drugdje klasificirani </w:t>
      </w:r>
      <w:r w:rsidR="00C5424B">
        <w:rPr>
          <w:color w:val="auto"/>
        </w:rPr>
        <w:t>planirano je 23.300.€.</w:t>
      </w:r>
    </w:p>
    <w:p w14:paraId="094F3957" w14:textId="3A32A5F5" w:rsidR="001F50A9" w:rsidRPr="00F00042" w:rsidRDefault="001F50A9" w:rsidP="001F50A9">
      <w:pPr>
        <w:pStyle w:val="Sadraj"/>
        <w:spacing w:before="120" w:line="240" w:lineRule="auto"/>
        <w:rPr>
          <w:color w:val="auto"/>
        </w:rPr>
      </w:pPr>
      <w:r w:rsidRPr="00F00042">
        <w:rPr>
          <w:b/>
          <w:bCs/>
          <w:color w:val="auto"/>
        </w:rPr>
        <w:t>Usluge unaprijeđena stanovanja i zajednice</w:t>
      </w:r>
      <w:r w:rsidRPr="00F00042">
        <w:rPr>
          <w:color w:val="auto"/>
        </w:rPr>
        <w:t xml:space="preserve"> planirani su u iznosu </w:t>
      </w:r>
      <w:r w:rsidR="009E3D62">
        <w:rPr>
          <w:color w:val="auto"/>
        </w:rPr>
        <w:t>1.381.200.</w:t>
      </w:r>
      <w:r w:rsidRPr="00F00042">
        <w:rPr>
          <w:color w:val="auto"/>
        </w:rPr>
        <w:t xml:space="preserve"> €, a obuhvaća razvoj zajednice koja uključuje rashode provedbe zakona o prostornom planiranju i korištenju zemljišta te propisa o izgradnji kao i planove rekonstrukcije stambenih, komunalnih, zdravstvenih, kulturnih, prosvjetnih, odgojnih, rekreacijskih i drugih građevinskih objekata zajednice. Također, ova funkcija obuhvaća i rashode opskrbe vodom te javnu rasvjetu koja obuhvaća upravljanje poslovima javne rasvjete te rashode za postavljanje, održavanje i općenito funkcioniranje javne rasvjete. Osim navedenog obuhvaća i rashode vezane za stanovanje i komunalne pogodnosti koji nisu drugdje klasificirani.</w:t>
      </w:r>
    </w:p>
    <w:p w14:paraId="3F5761AC" w14:textId="49D430EE" w:rsidR="001F50A9" w:rsidRPr="00F00042" w:rsidRDefault="001F50A9" w:rsidP="001F50A9">
      <w:pPr>
        <w:pStyle w:val="Sadraj"/>
        <w:spacing w:before="120" w:line="240" w:lineRule="auto"/>
        <w:rPr>
          <w:color w:val="auto"/>
        </w:rPr>
      </w:pPr>
      <w:r w:rsidRPr="00F00042">
        <w:rPr>
          <w:b/>
          <w:bCs/>
          <w:color w:val="auto"/>
        </w:rPr>
        <w:t>Rekreacija, kultura i religija</w:t>
      </w:r>
      <w:r w:rsidRPr="00F00042">
        <w:rPr>
          <w:color w:val="auto"/>
        </w:rPr>
        <w:t xml:space="preserve"> planirani su u iznosu </w:t>
      </w:r>
      <w:r w:rsidR="009E3D62">
        <w:rPr>
          <w:color w:val="auto"/>
        </w:rPr>
        <w:t>66.000.</w:t>
      </w:r>
      <w:r w:rsidRPr="00F00042">
        <w:rPr>
          <w:color w:val="auto"/>
        </w:rPr>
        <w:t xml:space="preserve"> €, a obuhvaća službe rekreacije i sporta koje uključuju rashode pružanja sportskih i rekreacijskih usluga te nadzora i funkcioniranja sportskih i rekreacijskih objekata, Službe kulture obuhvaćaju rashode funkcioniranja ili podrške funkcioniranju ustanovama koje pružaju kulturne usluge, kao i rashode proizvodnje, funkcioniranja ili podrške funkcioniranju kulturnih događaja – koncerti,</w:t>
      </w:r>
      <w:r w:rsidR="001E2BD0">
        <w:rPr>
          <w:color w:val="auto"/>
        </w:rPr>
        <w:t xml:space="preserve"> </w:t>
      </w:r>
      <w:r w:rsidR="00371E3D">
        <w:rPr>
          <w:color w:val="auto"/>
        </w:rPr>
        <w:t>gostovanja</w:t>
      </w:r>
      <w:r w:rsidRPr="00F00042">
        <w:rPr>
          <w:color w:val="auto"/>
        </w:rPr>
        <w:t xml:space="preserve">  i slično. Obuhvaćaju se i nacionalne, regionalne i lokalne proslave koje nisu namijenjene isključivo privlačenju turista. Religijske i druge službe zajednice uključuju rashode za funkcioniranje, održavanje i popravak objekata za religijske i druge službe zajednice, donacije vjerskim zajednicama, političkim strankama i sl. </w:t>
      </w:r>
    </w:p>
    <w:p w14:paraId="51250A4E" w14:textId="0049A94B" w:rsidR="001F50A9" w:rsidRPr="00F00042" w:rsidRDefault="001F50A9" w:rsidP="001F50A9">
      <w:pPr>
        <w:pStyle w:val="Sadraj"/>
        <w:spacing w:before="120" w:line="240" w:lineRule="auto"/>
        <w:rPr>
          <w:color w:val="auto"/>
        </w:rPr>
      </w:pPr>
      <w:r w:rsidRPr="00F00042">
        <w:rPr>
          <w:b/>
          <w:bCs/>
          <w:color w:val="auto"/>
        </w:rPr>
        <w:t>Obrazovanje</w:t>
      </w:r>
      <w:r w:rsidRPr="00F00042">
        <w:rPr>
          <w:color w:val="auto"/>
        </w:rPr>
        <w:t xml:space="preserve"> je planirano u iznosu </w:t>
      </w:r>
      <w:r w:rsidR="00371E3D">
        <w:rPr>
          <w:color w:val="auto"/>
        </w:rPr>
        <w:t>267.600.</w:t>
      </w:r>
      <w:r w:rsidRPr="00F00042">
        <w:rPr>
          <w:color w:val="auto"/>
        </w:rPr>
        <w:t xml:space="preserve"> €, a odnosi se na predškolsko i osnovno obrazovanje, srednjoškolsko obrazovanje te </w:t>
      </w:r>
      <w:r w:rsidR="00371E3D">
        <w:rPr>
          <w:color w:val="auto"/>
        </w:rPr>
        <w:t>usluge obrazovanja koje nisu drugdje svrstane</w:t>
      </w:r>
      <w:r w:rsidRPr="00F00042">
        <w:rPr>
          <w:color w:val="auto"/>
        </w:rPr>
        <w:t xml:space="preserve"> </w:t>
      </w:r>
      <w:r w:rsidR="00371E3D">
        <w:rPr>
          <w:color w:val="auto"/>
        </w:rPr>
        <w:t>.</w:t>
      </w:r>
    </w:p>
    <w:p w14:paraId="1509419B" w14:textId="178A6617" w:rsidR="001F50A9" w:rsidRDefault="001F50A9" w:rsidP="001F50A9">
      <w:pPr>
        <w:pStyle w:val="Sadraj"/>
        <w:spacing w:before="120" w:line="240" w:lineRule="auto"/>
        <w:rPr>
          <w:color w:val="auto"/>
        </w:rPr>
      </w:pPr>
      <w:r w:rsidRPr="00F00042">
        <w:rPr>
          <w:b/>
          <w:bCs/>
          <w:color w:val="auto"/>
        </w:rPr>
        <w:t>Socijalna zaštita</w:t>
      </w:r>
      <w:r w:rsidRPr="00F00042">
        <w:rPr>
          <w:color w:val="auto"/>
        </w:rPr>
        <w:t xml:space="preserve"> planirana je u iznosu </w:t>
      </w:r>
      <w:r w:rsidR="00371E3D">
        <w:rPr>
          <w:color w:val="auto"/>
        </w:rPr>
        <w:t>587.110.</w:t>
      </w:r>
      <w:r w:rsidRPr="00F00042">
        <w:rPr>
          <w:color w:val="auto"/>
        </w:rPr>
        <w:t xml:space="preserve"> €, a odnosi se na Funkcij</w:t>
      </w:r>
      <w:r w:rsidR="00371E3D">
        <w:rPr>
          <w:color w:val="auto"/>
        </w:rPr>
        <w:t>u</w:t>
      </w:r>
      <w:r w:rsidRPr="00F00042">
        <w:rPr>
          <w:color w:val="auto"/>
        </w:rPr>
        <w:t xml:space="preserve"> obitelj i djeca </w:t>
      </w:r>
      <w:r w:rsidR="00371E3D">
        <w:rPr>
          <w:color w:val="auto"/>
        </w:rPr>
        <w:t xml:space="preserve">koja se </w:t>
      </w:r>
      <w:r w:rsidRPr="00F00042">
        <w:rPr>
          <w:color w:val="auto"/>
        </w:rPr>
        <w:t xml:space="preserve">odnosi  na pružanje pomoći domaćinstvima s maloljetnom djecom, porodiljske naknade, oprema za novorođenčad, smještaj i hrana tijekom cijelog dana za djecu predškolskog uzrasta. Stanovanje obuhvaća pomoći domaćinstvima za pokrivanje troškova stanovanja (sufinanciranje stanarine i slično). Socijalna pomoć stanovništvu koje nije obuhvaćeno redovnim socijalnim programima obuhvaća pomoći (novčane ili u naturi) osobama s niskim primanjima. Aktivnosti socijalne zaštite koje nisu drugdje svrstane obuhvaćaju </w:t>
      </w:r>
      <w:r w:rsidR="00371E3D">
        <w:rPr>
          <w:color w:val="auto"/>
        </w:rPr>
        <w:t>aktivnosti proračunskog korisnika.</w:t>
      </w:r>
    </w:p>
    <w:p w14:paraId="47BAB3D5" w14:textId="77777777" w:rsidR="00371E3D" w:rsidRDefault="00371E3D" w:rsidP="001F50A9">
      <w:pPr>
        <w:pStyle w:val="Sadraj"/>
        <w:spacing w:before="120" w:line="240" w:lineRule="auto"/>
        <w:rPr>
          <w:color w:val="auto"/>
        </w:rPr>
      </w:pPr>
    </w:p>
    <w:p w14:paraId="14D984E4" w14:textId="77777777" w:rsidR="0090657E" w:rsidRDefault="0090657E" w:rsidP="001F50A9">
      <w:pPr>
        <w:pStyle w:val="Sadraj"/>
        <w:spacing w:before="120" w:line="240" w:lineRule="auto"/>
        <w:rPr>
          <w:color w:val="auto"/>
        </w:rPr>
      </w:pPr>
    </w:p>
    <w:p w14:paraId="62CE1ACE" w14:textId="77777777" w:rsidR="0090657E" w:rsidRDefault="0090657E" w:rsidP="001F50A9">
      <w:pPr>
        <w:pStyle w:val="Sadraj"/>
        <w:spacing w:before="120" w:line="240" w:lineRule="auto"/>
        <w:rPr>
          <w:color w:val="auto"/>
        </w:rPr>
      </w:pPr>
    </w:p>
    <w:p w14:paraId="1E67D1F7" w14:textId="77777777" w:rsidR="0090657E" w:rsidRDefault="0090657E" w:rsidP="001F50A9">
      <w:pPr>
        <w:pStyle w:val="Sadraj"/>
        <w:spacing w:before="120" w:line="240" w:lineRule="auto"/>
        <w:rPr>
          <w:color w:val="auto"/>
        </w:rPr>
      </w:pPr>
    </w:p>
    <w:p w14:paraId="52F001F9" w14:textId="77777777" w:rsidR="0090657E" w:rsidRDefault="0090657E" w:rsidP="001F50A9">
      <w:pPr>
        <w:pStyle w:val="Sadraj"/>
        <w:spacing w:before="120" w:line="240" w:lineRule="auto"/>
        <w:rPr>
          <w:color w:val="auto"/>
        </w:rPr>
      </w:pPr>
    </w:p>
    <w:p w14:paraId="0019997D" w14:textId="77777777" w:rsidR="0090657E" w:rsidRDefault="0090657E" w:rsidP="001F50A9">
      <w:pPr>
        <w:pStyle w:val="Sadraj"/>
        <w:spacing w:before="120" w:line="240" w:lineRule="auto"/>
        <w:rPr>
          <w:color w:val="auto"/>
        </w:rPr>
      </w:pPr>
    </w:p>
    <w:p w14:paraId="4C8EFA1C" w14:textId="3A147040" w:rsidR="00371E3D" w:rsidRPr="00F00042" w:rsidRDefault="00371E3D" w:rsidP="00371E3D">
      <w:pPr>
        <w:pStyle w:val="Sadraj"/>
        <w:spacing w:line="240" w:lineRule="auto"/>
        <w:rPr>
          <w:color w:val="auto"/>
        </w:rPr>
      </w:pPr>
      <w:r w:rsidRPr="00F00042">
        <w:rPr>
          <w:color w:val="auto"/>
        </w:rPr>
        <w:t xml:space="preserve">Sukladno Pravilniku o proračunskim klasifikacijama organizacijska klasifikacija uspostavlja se definiranjem razdjela, glava i proračunskih korisnika. Razdjel je organizacijska razina utvrđena za potrebe planiranja i izvršavanja proračuna, a sastoji se od jedne ili više glava. Status razdjela proračuna jedinica lokalne i područne (regionalne) samouprave može dodijeliti izvršnom tijelu, predstavničkom tijelu i upravnim tijelima. Sukladno gore citiranom Pravilniku, Proračun Općine </w:t>
      </w:r>
      <w:r>
        <w:rPr>
          <w:color w:val="auto"/>
        </w:rPr>
        <w:t>Šandrovac</w:t>
      </w:r>
      <w:r w:rsidRPr="00F00042">
        <w:rPr>
          <w:color w:val="auto"/>
        </w:rPr>
        <w:t xml:space="preserve"> sukladno Pravilniku o proračunskim klasifikacijama strukturiran je u </w:t>
      </w:r>
      <w:r w:rsidR="0090657E">
        <w:rPr>
          <w:color w:val="auto"/>
        </w:rPr>
        <w:t>tri</w:t>
      </w:r>
      <w:r w:rsidRPr="00F00042">
        <w:rPr>
          <w:color w:val="auto"/>
        </w:rPr>
        <w:t xml:space="preserve"> razdjela</w:t>
      </w:r>
    </w:p>
    <w:p w14:paraId="241DEC19" w14:textId="497A3BF3" w:rsidR="00371E3D" w:rsidRPr="00F00042" w:rsidRDefault="00371E3D" w:rsidP="00371E3D">
      <w:pPr>
        <w:pStyle w:val="Sadraj"/>
        <w:numPr>
          <w:ilvl w:val="0"/>
          <w:numId w:val="6"/>
        </w:numPr>
        <w:spacing w:line="240" w:lineRule="auto"/>
        <w:rPr>
          <w:color w:val="auto"/>
        </w:rPr>
      </w:pPr>
      <w:r w:rsidRPr="00F00042">
        <w:rPr>
          <w:color w:val="auto"/>
        </w:rPr>
        <w:lastRenderedPageBreak/>
        <w:t>Predstavničk</w:t>
      </w:r>
      <w:r w:rsidR="0090657E">
        <w:rPr>
          <w:color w:val="auto"/>
        </w:rPr>
        <w:t>o</w:t>
      </w:r>
      <w:r w:rsidRPr="00F00042">
        <w:rPr>
          <w:color w:val="auto"/>
        </w:rPr>
        <w:t xml:space="preserve"> tijelo</w:t>
      </w:r>
    </w:p>
    <w:p w14:paraId="2AF75273" w14:textId="2E23BE63" w:rsidR="00371E3D" w:rsidRDefault="00371E3D" w:rsidP="00E774AC">
      <w:pPr>
        <w:pStyle w:val="Sadraj"/>
        <w:numPr>
          <w:ilvl w:val="0"/>
          <w:numId w:val="18"/>
        </w:numPr>
        <w:spacing w:line="240" w:lineRule="auto"/>
        <w:rPr>
          <w:color w:val="auto"/>
        </w:rPr>
      </w:pPr>
      <w:r w:rsidRPr="00F00042">
        <w:rPr>
          <w:color w:val="auto"/>
        </w:rPr>
        <w:t>Općinsko vijeće</w:t>
      </w:r>
    </w:p>
    <w:p w14:paraId="3E5A25CC" w14:textId="5FF41277" w:rsidR="0090657E" w:rsidRPr="0090657E" w:rsidRDefault="0090657E" w:rsidP="0090657E">
      <w:pPr>
        <w:pStyle w:val="Sadraj"/>
        <w:numPr>
          <w:ilvl w:val="0"/>
          <w:numId w:val="6"/>
        </w:numPr>
        <w:spacing w:line="240" w:lineRule="auto"/>
        <w:rPr>
          <w:color w:val="auto"/>
        </w:rPr>
      </w:pPr>
      <w:r>
        <w:rPr>
          <w:color w:val="auto"/>
        </w:rPr>
        <w:t xml:space="preserve"> Izvršno </w:t>
      </w:r>
      <w:r w:rsidRPr="00F00042">
        <w:rPr>
          <w:color w:val="auto"/>
        </w:rPr>
        <w:t>tijelo</w:t>
      </w:r>
    </w:p>
    <w:p w14:paraId="6D22D7AC" w14:textId="758A7F0B" w:rsidR="00371E3D" w:rsidRPr="00F00042" w:rsidRDefault="00371E3D" w:rsidP="00E774AC">
      <w:pPr>
        <w:pStyle w:val="Sadraj"/>
        <w:numPr>
          <w:ilvl w:val="0"/>
          <w:numId w:val="18"/>
        </w:numPr>
        <w:spacing w:line="240" w:lineRule="auto"/>
        <w:rPr>
          <w:color w:val="auto"/>
        </w:rPr>
      </w:pPr>
      <w:r w:rsidRPr="00F00042">
        <w:rPr>
          <w:color w:val="auto"/>
        </w:rPr>
        <w:t>Općinski načelnik</w:t>
      </w:r>
    </w:p>
    <w:p w14:paraId="6CB8CFC7" w14:textId="4A0C9D39" w:rsidR="00371E3D" w:rsidRPr="00F00042" w:rsidRDefault="0090657E" w:rsidP="00371E3D">
      <w:pPr>
        <w:pStyle w:val="Sadraj"/>
        <w:numPr>
          <w:ilvl w:val="0"/>
          <w:numId w:val="6"/>
        </w:numPr>
        <w:spacing w:line="240" w:lineRule="auto"/>
        <w:rPr>
          <w:color w:val="auto"/>
        </w:rPr>
      </w:pPr>
      <w:r>
        <w:rPr>
          <w:color w:val="auto"/>
        </w:rPr>
        <w:t>JUO</w:t>
      </w:r>
    </w:p>
    <w:p w14:paraId="0907ED86" w14:textId="49DFFEFF" w:rsidR="00371E3D" w:rsidRPr="00F00042" w:rsidRDefault="00E774AC" w:rsidP="00E774AC">
      <w:pPr>
        <w:pStyle w:val="Sadraj"/>
        <w:spacing w:line="240" w:lineRule="auto"/>
        <w:ind w:left="1080"/>
        <w:rPr>
          <w:color w:val="auto"/>
        </w:rPr>
      </w:pPr>
      <w:r>
        <w:rPr>
          <w:color w:val="auto"/>
        </w:rPr>
        <w:t xml:space="preserve">      -</w:t>
      </w:r>
      <w:r w:rsidR="00371E3D" w:rsidRPr="00F00042">
        <w:rPr>
          <w:color w:val="auto"/>
        </w:rPr>
        <w:t>Jedinstveni upravni odjel</w:t>
      </w:r>
    </w:p>
    <w:p w14:paraId="102FD445" w14:textId="1133DFFF" w:rsidR="00371E3D" w:rsidRPr="00F00042" w:rsidRDefault="00371E3D" w:rsidP="0090657E">
      <w:pPr>
        <w:pStyle w:val="Sadraj"/>
        <w:spacing w:line="240" w:lineRule="auto"/>
        <w:ind w:left="1440"/>
        <w:rPr>
          <w:color w:val="auto"/>
        </w:rPr>
      </w:pPr>
    </w:p>
    <w:p w14:paraId="122FB817" w14:textId="62F4AC7D" w:rsidR="00371E3D" w:rsidRDefault="00371E3D" w:rsidP="00E774AC">
      <w:pPr>
        <w:pStyle w:val="Sadraj"/>
        <w:numPr>
          <w:ilvl w:val="0"/>
          <w:numId w:val="18"/>
        </w:numPr>
        <w:spacing w:line="240" w:lineRule="auto"/>
        <w:rPr>
          <w:color w:val="auto"/>
        </w:rPr>
      </w:pPr>
      <w:r w:rsidRPr="00F00042">
        <w:rPr>
          <w:color w:val="auto"/>
        </w:rPr>
        <w:t>Dječji vrtić</w:t>
      </w:r>
    </w:p>
    <w:p w14:paraId="11AC85AF" w14:textId="1981C1F7" w:rsidR="0090657E" w:rsidRPr="00F00042" w:rsidRDefault="0090657E" w:rsidP="00E774AC">
      <w:pPr>
        <w:pStyle w:val="Sadraj"/>
        <w:numPr>
          <w:ilvl w:val="0"/>
          <w:numId w:val="18"/>
        </w:numPr>
        <w:spacing w:line="240" w:lineRule="auto"/>
        <w:rPr>
          <w:color w:val="auto"/>
        </w:rPr>
      </w:pPr>
      <w:r>
        <w:rPr>
          <w:color w:val="auto"/>
        </w:rPr>
        <w:t>Dom za starije i nemoćne osobe Šandrovac</w:t>
      </w:r>
    </w:p>
    <w:p w14:paraId="4BB5FE81" w14:textId="77777777" w:rsidR="00371E3D" w:rsidRPr="00BF55BA" w:rsidRDefault="00371E3D" w:rsidP="00371E3D">
      <w:pPr>
        <w:pStyle w:val="Sadraj"/>
        <w:spacing w:line="240" w:lineRule="auto"/>
        <w:ind w:left="720"/>
        <w:rPr>
          <w:color w:val="FF0000"/>
        </w:rPr>
      </w:pPr>
    </w:p>
    <w:p w14:paraId="1FF184E4" w14:textId="77777777" w:rsidR="00371E3D" w:rsidRPr="00BB3EF8" w:rsidRDefault="00371E3D" w:rsidP="00371E3D">
      <w:pPr>
        <w:pStyle w:val="Sadraj"/>
        <w:spacing w:line="240" w:lineRule="auto"/>
        <w:rPr>
          <w:color w:val="auto"/>
        </w:rPr>
      </w:pPr>
      <w:r w:rsidRPr="00BB3EF8">
        <w:rPr>
          <w:color w:val="auto"/>
        </w:rPr>
        <w:t>Rashodi po organizacijskoj klasifikaciji planiranu su kako slijedi:</w:t>
      </w:r>
    </w:p>
    <w:p w14:paraId="0F83D322" w14:textId="77777777" w:rsidR="00371E3D" w:rsidRPr="00065D10" w:rsidRDefault="00371E3D" w:rsidP="00371E3D">
      <w:pPr>
        <w:pStyle w:val="Sadraj"/>
        <w:spacing w:line="240" w:lineRule="auto"/>
        <w:rPr>
          <w:color w:val="auto"/>
          <w:sz w:val="16"/>
          <w:szCs w:val="16"/>
        </w:rPr>
      </w:pPr>
    </w:p>
    <w:tbl>
      <w:tblPr>
        <w:tblW w:w="5000" w:type="pct"/>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5119"/>
        <w:gridCol w:w="5118"/>
        <w:gridCol w:w="5115"/>
      </w:tblGrid>
      <w:tr w:rsidR="00371E3D" w:rsidRPr="00BB3EF8" w14:paraId="5E39A370" w14:textId="77777777" w:rsidTr="00BC1F72">
        <w:tc>
          <w:tcPr>
            <w:tcW w:w="1667" w:type="pct"/>
            <w:tcBorders>
              <w:top w:val="single" w:sz="4" w:space="0" w:color="86C157"/>
              <w:left w:val="single" w:sz="4" w:space="0" w:color="86C157"/>
              <w:bottom w:val="single" w:sz="4" w:space="0" w:color="86C157"/>
              <w:right w:val="nil"/>
            </w:tcBorders>
            <w:shd w:val="clear" w:color="auto" w:fill="BDD6EE" w:themeFill="accent5" w:themeFillTint="66"/>
            <w:vAlign w:val="center"/>
          </w:tcPr>
          <w:p w14:paraId="4F476A96" w14:textId="77777777" w:rsidR="00371E3D" w:rsidRPr="00BB3EF8" w:rsidRDefault="00371E3D" w:rsidP="00E646A2">
            <w:pPr>
              <w:pStyle w:val="Sadraj"/>
              <w:spacing w:line="240" w:lineRule="auto"/>
              <w:jc w:val="center"/>
              <w:rPr>
                <w:b/>
                <w:bCs/>
                <w:color w:val="auto"/>
              </w:rPr>
            </w:pPr>
            <w:r w:rsidRPr="00BB3EF8">
              <w:rPr>
                <w:b/>
                <w:bCs/>
                <w:color w:val="auto"/>
              </w:rPr>
              <w:t>RAZDJEL</w:t>
            </w:r>
          </w:p>
        </w:tc>
        <w:tc>
          <w:tcPr>
            <w:tcW w:w="1667" w:type="pct"/>
            <w:tcBorders>
              <w:top w:val="single" w:sz="4" w:space="0" w:color="86C157"/>
              <w:left w:val="nil"/>
              <w:bottom w:val="single" w:sz="4" w:space="0" w:color="86C157"/>
              <w:right w:val="nil"/>
            </w:tcBorders>
            <w:shd w:val="clear" w:color="auto" w:fill="BDD6EE" w:themeFill="accent5" w:themeFillTint="66"/>
          </w:tcPr>
          <w:p w14:paraId="01D0CEEB" w14:textId="77777777" w:rsidR="00371E3D" w:rsidRPr="00BB3EF8" w:rsidRDefault="00371E3D" w:rsidP="00E646A2">
            <w:pPr>
              <w:pStyle w:val="Sadraj"/>
              <w:spacing w:line="240" w:lineRule="auto"/>
              <w:jc w:val="center"/>
              <w:rPr>
                <w:b/>
                <w:bCs/>
                <w:color w:val="auto"/>
              </w:rPr>
            </w:pPr>
            <w:r w:rsidRPr="00BB3EF8">
              <w:rPr>
                <w:b/>
                <w:bCs/>
                <w:color w:val="auto"/>
              </w:rPr>
              <w:t>GLAVA</w:t>
            </w:r>
          </w:p>
        </w:tc>
        <w:tc>
          <w:tcPr>
            <w:tcW w:w="1666" w:type="pct"/>
            <w:tcBorders>
              <w:top w:val="single" w:sz="4" w:space="0" w:color="86C157"/>
              <w:left w:val="nil"/>
              <w:bottom w:val="single" w:sz="4" w:space="0" w:color="86C157"/>
              <w:right w:val="single" w:sz="4" w:space="0" w:color="86C157"/>
            </w:tcBorders>
            <w:shd w:val="clear" w:color="auto" w:fill="BDD6EE" w:themeFill="accent5" w:themeFillTint="66"/>
          </w:tcPr>
          <w:p w14:paraId="429EB95B" w14:textId="29A6B2E9" w:rsidR="00371E3D" w:rsidRPr="00BB3EF8" w:rsidRDefault="00BC1F72" w:rsidP="00E646A2">
            <w:pPr>
              <w:pStyle w:val="Sadraj"/>
              <w:spacing w:line="240" w:lineRule="auto"/>
              <w:jc w:val="right"/>
              <w:rPr>
                <w:b/>
                <w:bCs/>
                <w:color w:val="auto"/>
              </w:rPr>
            </w:pPr>
            <w:r>
              <w:rPr>
                <w:b/>
                <w:bCs/>
                <w:color w:val="auto"/>
              </w:rPr>
              <w:t>4.358.000.</w:t>
            </w:r>
            <w:r w:rsidR="00371E3D" w:rsidRPr="00BB3EF8">
              <w:rPr>
                <w:b/>
                <w:bCs/>
                <w:color w:val="auto"/>
              </w:rPr>
              <w:t>€</w:t>
            </w:r>
          </w:p>
        </w:tc>
      </w:tr>
      <w:tr w:rsidR="0090657E" w:rsidRPr="00BB3EF8" w14:paraId="7903E581" w14:textId="77777777" w:rsidTr="00BC1F72">
        <w:trPr>
          <w:trHeight w:val="562"/>
        </w:trPr>
        <w:tc>
          <w:tcPr>
            <w:tcW w:w="1667" w:type="pct"/>
            <w:tcBorders>
              <w:top w:val="single" w:sz="4" w:space="0" w:color="86C157"/>
            </w:tcBorders>
            <w:shd w:val="clear" w:color="auto" w:fill="DEEAF6" w:themeFill="accent5" w:themeFillTint="33"/>
            <w:vAlign w:val="center"/>
          </w:tcPr>
          <w:p w14:paraId="643FE630" w14:textId="77777777" w:rsidR="0090657E" w:rsidRPr="00BB3EF8" w:rsidRDefault="0090657E" w:rsidP="00E646A2">
            <w:pPr>
              <w:pStyle w:val="Sadraj"/>
              <w:spacing w:line="240" w:lineRule="auto"/>
              <w:jc w:val="left"/>
              <w:rPr>
                <w:b/>
                <w:bCs/>
                <w:color w:val="auto"/>
              </w:rPr>
            </w:pPr>
            <w:r w:rsidRPr="00BB3EF8">
              <w:rPr>
                <w:b/>
                <w:bCs/>
                <w:color w:val="auto"/>
              </w:rPr>
              <w:t>Predstavničko tijelo</w:t>
            </w:r>
          </w:p>
        </w:tc>
        <w:tc>
          <w:tcPr>
            <w:tcW w:w="1667" w:type="pct"/>
            <w:tcBorders>
              <w:top w:val="single" w:sz="4" w:space="0" w:color="86C157"/>
            </w:tcBorders>
            <w:shd w:val="clear" w:color="auto" w:fill="DEEAF6" w:themeFill="accent5" w:themeFillTint="33"/>
          </w:tcPr>
          <w:p w14:paraId="1C28EF23" w14:textId="77777777" w:rsidR="0090657E" w:rsidRPr="00BB3EF8" w:rsidRDefault="0090657E" w:rsidP="00E646A2">
            <w:pPr>
              <w:pStyle w:val="Sadraj"/>
              <w:spacing w:line="240" w:lineRule="auto"/>
              <w:rPr>
                <w:i/>
                <w:iCs/>
                <w:color w:val="auto"/>
              </w:rPr>
            </w:pPr>
            <w:r w:rsidRPr="00BB3EF8">
              <w:rPr>
                <w:i/>
                <w:iCs/>
                <w:color w:val="auto"/>
              </w:rPr>
              <w:t>Općinsko vijeće</w:t>
            </w:r>
          </w:p>
        </w:tc>
        <w:tc>
          <w:tcPr>
            <w:tcW w:w="1666" w:type="pct"/>
            <w:tcBorders>
              <w:top w:val="single" w:sz="4" w:space="0" w:color="86C157"/>
            </w:tcBorders>
            <w:shd w:val="clear" w:color="auto" w:fill="DEEAF6" w:themeFill="accent5" w:themeFillTint="33"/>
          </w:tcPr>
          <w:p w14:paraId="6AC3EA64" w14:textId="3BC00DB3" w:rsidR="0090657E" w:rsidRPr="00BB3EF8" w:rsidRDefault="00BC1F72" w:rsidP="00E646A2">
            <w:pPr>
              <w:pStyle w:val="Sadraj"/>
              <w:spacing w:line="240" w:lineRule="auto"/>
              <w:jc w:val="right"/>
              <w:rPr>
                <w:i/>
                <w:iCs/>
                <w:color w:val="auto"/>
              </w:rPr>
            </w:pPr>
            <w:r>
              <w:rPr>
                <w:i/>
                <w:iCs/>
                <w:color w:val="auto"/>
              </w:rPr>
              <w:t>42.400. €</w:t>
            </w:r>
          </w:p>
        </w:tc>
      </w:tr>
      <w:tr w:rsidR="00BC1F72" w:rsidRPr="00BB3EF8" w14:paraId="221F4D56" w14:textId="77777777" w:rsidTr="00BC1F72">
        <w:trPr>
          <w:trHeight w:val="562"/>
        </w:trPr>
        <w:tc>
          <w:tcPr>
            <w:tcW w:w="1667" w:type="pct"/>
            <w:shd w:val="clear" w:color="auto" w:fill="DEEAF6" w:themeFill="accent5" w:themeFillTint="33"/>
            <w:vAlign w:val="center"/>
          </w:tcPr>
          <w:p w14:paraId="4AC51718" w14:textId="20F3CAB4" w:rsidR="00BC1F72" w:rsidRPr="00BB3EF8" w:rsidRDefault="00BC1F72" w:rsidP="00E646A2">
            <w:pPr>
              <w:pStyle w:val="Sadraj"/>
              <w:spacing w:line="240" w:lineRule="auto"/>
              <w:jc w:val="left"/>
              <w:rPr>
                <w:b/>
                <w:bCs/>
                <w:color w:val="auto"/>
              </w:rPr>
            </w:pPr>
            <w:r>
              <w:rPr>
                <w:b/>
                <w:bCs/>
                <w:color w:val="auto"/>
              </w:rPr>
              <w:t>Izvršno tijelo</w:t>
            </w:r>
          </w:p>
        </w:tc>
        <w:tc>
          <w:tcPr>
            <w:tcW w:w="1667" w:type="pct"/>
            <w:shd w:val="clear" w:color="auto" w:fill="DEEAF6" w:themeFill="accent5" w:themeFillTint="33"/>
          </w:tcPr>
          <w:p w14:paraId="0613C279" w14:textId="3065A3AF" w:rsidR="00BC1F72" w:rsidRPr="00BB3EF8" w:rsidRDefault="00BC1F72" w:rsidP="00E646A2">
            <w:pPr>
              <w:pStyle w:val="Sadraj"/>
              <w:spacing w:line="240" w:lineRule="auto"/>
              <w:rPr>
                <w:i/>
                <w:iCs/>
                <w:color w:val="auto"/>
              </w:rPr>
            </w:pPr>
            <w:r>
              <w:rPr>
                <w:i/>
                <w:iCs/>
                <w:color w:val="auto"/>
              </w:rPr>
              <w:t>Općinski načelnik</w:t>
            </w:r>
          </w:p>
        </w:tc>
        <w:tc>
          <w:tcPr>
            <w:tcW w:w="1666" w:type="pct"/>
            <w:shd w:val="clear" w:color="auto" w:fill="DEEAF6" w:themeFill="accent5" w:themeFillTint="33"/>
          </w:tcPr>
          <w:p w14:paraId="3F184BC3" w14:textId="6F7B708E" w:rsidR="00BC1F72" w:rsidRDefault="00BC1F72" w:rsidP="00E646A2">
            <w:pPr>
              <w:pStyle w:val="Sadraj"/>
              <w:spacing w:line="240" w:lineRule="auto"/>
              <w:jc w:val="right"/>
              <w:rPr>
                <w:i/>
                <w:iCs/>
                <w:color w:val="auto"/>
              </w:rPr>
            </w:pPr>
            <w:r>
              <w:rPr>
                <w:i/>
                <w:iCs/>
                <w:color w:val="auto"/>
              </w:rPr>
              <w:t>40.200.€</w:t>
            </w:r>
          </w:p>
        </w:tc>
      </w:tr>
      <w:tr w:rsidR="00BC1F72" w:rsidRPr="00BB3EF8" w14:paraId="132D1448" w14:textId="77777777" w:rsidTr="00BC1F72">
        <w:tc>
          <w:tcPr>
            <w:tcW w:w="1667" w:type="pct"/>
            <w:vMerge w:val="restart"/>
            <w:shd w:val="clear" w:color="auto" w:fill="DEEAF6" w:themeFill="accent5" w:themeFillTint="33"/>
            <w:vAlign w:val="center"/>
          </w:tcPr>
          <w:p w14:paraId="5E338475" w14:textId="77777777" w:rsidR="00BC1F72" w:rsidRPr="00BB3EF8" w:rsidRDefault="00BC1F72" w:rsidP="00E646A2">
            <w:pPr>
              <w:pStyle w:val="Sadraj"/>
              <w:spacing w:line="240" w:lineRule="auto"/>
              <w:jc w:val="left"/>
              <w:rPr>
                <w:b/>
                <w:bCs/>
                <w:color w:val="auto"/>
              </w:rPr>
            </w:pPr>
            <w:r w:rsidRPr="00BB3EF8">
              <w:rPr>
                <w:b/>
                <w:bCs/>
                <w:color w:val="auto"/>
              </w:rPr>
              <w:t>Jedinstveni upravni odjel</w:t>
            </w:r>
          </w:p>
        </w:tc>
        <w:tc>
          <w:tcPr>
            <w:tcW w:w="1667" w:type="pct"/>
            <w:shd w:val="clear" w:color="auto" w:fill="DEEAF6" w:themeFill="accent5" w:themeFillTint="33"/>
          </w:tcPr>
          <w:p w14:paraId="796D773C" w14:textId="77777777" w:rsidR="00BC1F72" w:rsidRPr="00BB3EF8" w:rsidRDefault="00BC1F72" w:rsidP="00E646A2">
            <w:pPr>
              <w:pStyle w:val="Sadraj"/>
              <w:spacing w:line="240" w:lineRule="auto"/>
              <w:rPr>
                <w:i/>
                <w:iCs/>
                <w:color w:val="auto"/>
              </w:rPr>
            </w:pPr>
            <w:r w:rsidRPr="00BB3EF8">
              <w:rPr>
                <w:i/>
                <w:iCs/>
                <w:color w:val="auto"/>
              </w:rPr>
              <w:t>Jedinstveni upravni odjel</w:t>
            </w:r>
            <w:r w:rsidRPr="00BB3EF8">
              <w:rPr>
                <w:i/>
                <w:iCs/>
                <w:color w:val="auto"/>
              </w:rPr>
              <w:tab/>
            </w:r>
          </w:p>
          <w:p w14:paraId="778426DD" w14:textId="77777777" w:rsidR="00BC1F72" w:rsidRPr="00BB3EF8" w:rsidRDefault="00BC1F72" w:rsidP="00E646A2">
            <w:pPr>
              <w:pStyle w:val="Sadraj"/>
              <w:spacing w:line="240" w:lineRule="auto"/>
              <w:rPr>
                <w:i/>
                <w:iCs/>
                <w:color w:val="auto"/>
              </w:rPr>
            </w:pPr>
          </w:p>
        </w:tc>
        <w:tc>
          <w:tcPr>
            <w:tcW w:w="1666" w:type="pct"/>
            <w:shd w:val="clear" w:color="auto" w:fill="DEEAF6" w:themeFill="accent5" w:themeFillTint="33"/>
          </w:tcPr>
          <w:p w14:paraId="23D3E60C" w14:textId="5EC26A2E" w:rsidR="00BC1F72" w:rsidRPr="00BB3EF8" w:rsidRDefault="00BC1F72" w:rsidP="00E646A2">
            <w:pPr>
              <w:pStyle w:val="Sadraj"/>
              <w:spacing w:line="240" w:lineRule="auto"/>
              <w:jc w:val="right"/>
              <w:rPr>
                <w:i/>
                <w:iCs/>
                <w:color w:val="auto"/>
              </w:rPr>
            </w:pPr>
            <w:r>
              <w:rPr>
                <w:i/>
                <w:iCs/>
                <w:color w:val="auto"/>
              </w:rPr>
              <w:t>3.673.400.€</w:t>
            </w:r>
          </w:p>
        </w:tc>
      </w:tr>
      <w:tr w:rsidR="00BC1F72" w:rsidRPr="00BB3EF8" w14:paraId="44096627" w14:textId="77777777" w:rsidTr="00BC1F72">
        <w:tc>
          <w:tcPr>
            <w:tcW w:w="1667" w:type="pct"/>
            <w:vMerge/>
            <w:shd w:val="clear" w:color="auto" w:fill="DEEAF6" w:themeFill="accent5" w:themeFillTint="33"/>
          </w:tcPr>
          <w:p w14:paraId="436FD14B" w14:textId="77777777" w:rsidR="00BC1F72" w:rsidRPr="00BB3EF8" w:rsidRDefault="00BC1F72" w:rsidP="00E646A2">
            <w:pPr>
              <w:pStyle w:val="Sadraj"/>
              <w:spacing w:line="240" w:lineRule="auto"/>
              <w:rPr>
                <w:b/>
                <w:bCs/>
                <w:color w:val="auto"/>
              </w:rPr>
            </w:pPr>
          </w:p>
        </w:tc>
        <w:tc>
          <w:tcPr>
            <w:tcW w:w="1667" w:type="pct"/>
            <w:shd w:val="clear" w:color="auto" w:fill="DEEAF6" w:themeFill="accent5" w:themeFillTint="33"/>
          </w:tcPr>
          <w:p w14:paraId="33BCFA7F" w14:textId="08BC2539" w:rsidR="00BC1F72" w:rsidRPr="00BB3EF8" w:rsidRDefault="00BC1F72" w:rsidP="00E646A2">
            <w:pPr>
              <w:pStyle w:val="Sadraj"/>
              <w:spacing w:line="240" w:lineRule="auto"/>
              <w:rPr>
                <w:i/>
                <w:iCs/>
                <w:color w:val="auto"/>
              </w:rPr>
            </w:pPr>
            <w:r>
              <w:rPr>
                <w:i/>
                <w:iCs/>
                <w:color w:val="auto"/>
              </w:rPr>
              <w:t>Dječji vrtić Šandrovac- Proračunski korisnik</w:t>
            </w:r>
          </w:p>
          <w:p w14:paraId="73E2A237" w14:textId="77777777" w:rsidR="00BC1F72" w:rsidRPr="00BB3EF8" w:rsidRDefault="00BC1F72" w:rsidP="00E646A2">
            <w:pPr>
              <w:pStyle w:val="Sadraj"/>
              <w:spacing w:line="240" w:lineRule="auto"/>
              <w:rPr>
                <w:i/>
                <w:iCs/>
                <w:color w:val="auto"/>
              </w:rPr>
            </w:pPr>
          </w:p>
        </w:tc>
        <w:tc>
          <w:tcPr>
            <w:tcW w:w="1666" w:type="pct"/>
            <w:shd w:val="clear" w:color="auto" w:fill="DEEAF6" w:themeFill="accent5" w:themeFillTint="33"/>
          </w:tcPr>
          <w:p w14:paraId="58760E24" w14:textId="185E4EE8" w:rsidR="00BC1F72" w:rsidRPr="00BB3EF8" w:rsidRDefault="00BC1F72" w:rsidP="00E646A2">
            <w:pPr>
              <w:pStyle w:val="Sadraj"/>
              <w:spacing w:line="240" w:lineRule="auto"/>
              <w:jc w:val="right"/>
              <w:rPr>
                <w:i/>
                <w:iCs/>
                <w:color w:val="auto"/>
              </w:rPr>
            </w:pPr>
            <w:r>
              <w:rPr>
                <w:i/>
                <w:iCs/>
                <w:color w:val="auto"/>
              </w:rPr>
              <w:t>135.000. €</w:t>
            </w:r>
          </w:p>
        </w:tc>
      </w:tr>
      <w:tr w:rsidR="00BC1F72" w:rsidRPr="00BB3EF8" w14:paraId="7176D594" w14:textId="77777777" w:rsidTr="00BC1F72">
        <w:tc>
          <w:tcPr>
            <w:tcW w:w="1667" w:type="pct"/>
            <w:vMerge/>
            <w:shd w:val="clear" w:color="auto" w:fill="DEEAF6" w:themeFill="accent5" w:themeFillTint="33"/>
          </w:tcPr>
          <w:p w14:paraId="3E23A28A" w14:textId="77777777" w:rsidR="00BC1F72" w:rsidRPr="00BB3EF8" w:rsidRDefault="00BC1F72" w:rsidP="00E646A2">
            <w:pPr>
              <w:pStyle w:val="Sadraj"/>
              <w:spacing w:line="240" w:lineRule="auto"/>
              <w:rPr>
                <w:b/>
                <w:bCs/>
                <w:color w:val="auto"/>
              </w:rPr>
            </w:pPr>
          </w:p>
        </w:tc>
        <w:tc>
          <w:tcPr>
            <w:tcW w:w="1667" w:type="pct"/>
            <w:shd w:val="clear" w:color="auto" w:fill="DEEAF6" w:themeFill="accent5" w:themeFillTint="33"/>
          </w:tcPr>
          <w:p w14:paraId="748E2C53" w14:textId="77777777" w:rsidR="00BC1F72" w:rsidRDefault="00BC1F72" w:rsidP="00E646A2">
            <w:pPr>
              <w:pStyle w:val="Sadraj"/>
              <w:spacing w:line="240" w:lineRule="auto"/>
              <w:rPr>
                <w:i/>
                <w:iCs/>
                <w:color w:val="auto"/>
              </w:rPr>
            </w:pPr>
            <w:r>
              <w:rPr>
                <w:i/>
                <w:iCs/>
                <w:color w:val="auto"/>
              </w:rPr>
              <w:t>Dom za starije i nemoćne osobe Šandrovac</w:t>
            </w:r>
          </w:p>
          <w:p w14:paraId="781F4CB0" w14:textId="5BD289E2" w:rsidR="00BC1F72" w:rsidRPr="00BB3EF8" w:rsidRDefault="00BC1F72" w:rsidP="00E646A2">
            <w:pPr>
              <w:pStyle w:val="Sadraj"/>
              <w:spacing w:line="240" w:lineRule="auto"/>
              <w:rPr>
                <w:i/>
                <w:iCs/>
                <w:color w:val="auto"/>
              </w:rPr>
            </w:pPr>
            <w:r>
              <w:rPr>
                <w:i/>
                <w:iCs/>
                <w:color w:val="auto"/>
              </w:rPr>
              <w:t>-Proračunski korisnik</w:t>
            </w:r>
          </w:p>
        </w:tc>
        <w:tc>
          <w:tcPr>
            <w:tcW w:w="1666" w:type="pct"/>
            <w:shd w:val="clear" w:color="auto" w:fill="DEEAF6" w:themeFill="accent5" w:themeFillTint="33"/>
          </w:tcPr>
          <w:p w14:paraId="7EC5E344" w14:textId="5C8DF7E0" w:rsidR="00BC1F72" w:rsidRDefault="00BC1F72" w:rsidP="00E646A2">
            <w:pPr>
              <w:pStyle w:val="Sadraj"/>
              <w:spacing w:line="240" w:lineRule="auto"/>
              <w:jc w:val="right"/>
              <w:rPr>
                <w:i/>
                <w:iCs/>
                <w:color w:val="auto"/>
              </w:rPr>
            </w:pPr>
            <w:r>
              <w:rPr>
                <w:i/>
                <w:iCs/>
                <w:color w:val="auto"/>
              </w:rPr>
              <w:t>467.000.€</w:t>
            </w:r>
          </w:p>
          <w:p w14:paraId="63CE03DB" w14:textId="77777777" w:rsidR="00BC1F72" w:rsidRDefault="00BC1F72" w:rsidP="00E646A2">
            <w:pPr>
              <w:pStyle w:val="Sadraj"/>
              <w:spacing w:line="240" w:lineRule="auto"/>
              <w:jc w:val="right"/>
              <w:rPr>
                <w:i/>
                <w:iCs/>
                <w:color w:val="auto"/>
              </w:rPr>
            </w:pPr>
          </w:p>
        </w:tc>
      </w:tr>
    </w:tbl>
    <w:p w14:paraId="22F6431F" w14:textId="77777777" w:rsidR="00371E3D" w:rsidRDefault="00371E3D" w:rsidP="00371E3D"/>
    <w:p w14:paraId="227686A4" w14:textId="66773ED0" w:rsidR="00BC1F72" w:rsidRPr="00E466EC" w:rsidRDefault="00CF749E" w:rsidP="00CF749E">
      <w:pPr>
        <w:pStyle w:val="Naslov2"/>
        <w:spacing w:after="0"/>
        <w:ind w:firstLine="708"/>
        <w:rPr>
          <w:b w:val="0"/>
          <w:bCs w:val="0"/>
          <w:color w:val="auto"/>
          <w:sz w:val="24"/>
          <w:szCs w:val="24"/>
        </w:rPr>
      </w:pPr>
      <w:r>
        <w:rPr>
          <w:b w:val="0"/>
          <w:bCs w:val="0"/>
          <w:color w:val="auto"/>
          <w:sz w:val="24"/>
          <w:szCs w:val="24"/>
        </w:rPr>
        <w:t>2.3.</w:t>
      </w:r>
      <w:r w:rsidR="00BC1F72" w:rsidRPr="00E466EC">
        <w:rPr>
          <w:b w:val="0"/>
          <w:bCs w:val="0"/>
          <w:color w:val="auto"/>
          <w:sz w:val="24"/>
          <w:szCs w:val="24"/>
        </w:rPr>
        <w:t>RAČUN FINANCIRANJA</w:t>
      </w:r>
      <w:r w:rsidR="00BC1F72" w:rsidRPr="00E466EC">
        <w:rPr>
          <w:b w:val="0"/>
          <w:bCs w:val="0"/>
          <w:color w:val="auto"/>
          <w:sz w:val="24"/>
          <w:szCs w:val="24"/>
        </w:rPr>
        <w:tab/>
      </w:r>
    </w:p>
    <w:p w14:paraId="3817F894" w14:textId="77777777" w:rsidR="00BC1F72" w:rsidRPr="00E466EC" w:rsidRDefault="00BC1F72" w:rsidP="00BC1F72">
      <w:pPr>
        <w:rPr>
          <w:sz w:val="16"/>
          <w:szCs w:val="16"/>
        </w:rPr>
      </w:pPr>
    </w:p>
    <w:p w14:paraId="0AA805AF" w14:textId="6DF29798" w:rsidR="00BC1F72" w:rsidRPr="00E466EC" w:rsidRDefault="00BC1F72" w:rsidP="00BC1F72">
      <w:pPr>
        <w:pStyle w:val="Sadraj"/>
        <w:spacing w:line="240" w:lineRule="auto"/>
        <w:rPr>
          <w:color w:val="auto"/>
        </w:rPr>
      </w:pPr>
      <w:r w:rsidRPr="00E466EC">
        <w:rPr>
          <w:color w:val="auto"/>
        </w:rPr>
        <w:t xml:space="preserve">Prema Zakona o proračunu (NN 144/21) u računu financiranja iskazuju se primici od financijske imovine i zaduženja te izdaci za financijsku imovinu i za otplatu kredita i zajmova. </w:t>
      </w:r>
      <w:r w:rsidR="00CF749E">
        <w:rPr>
          <w:color w:val="auto"/>
        </w:rPr>
        <w:t>U</w:t>
      </w:r>
      <w:r w:rsidRPr="00E466EC">
        <w:rPr>
          <w:color w:val="auto"/>
        </w:rPr>
        <w:t xml:space="preserve"> 202</w:t>
      </w:r>
      <w:r>
        <w:rPr>
          <w:color w:val="auto"/>
        </w:rPr>
        <w:t>4</w:t>
      </w:r>
      <w:r w:rsidRPr="00E466EC">
        <w:rPr>
          <w:color w:val="auto"/>
        </w:rPr>
        <w:t xml:space="preserve">. godini Općina </w:t>
      </w:r>
      <w:r w:rsidR="00CF749E">
        <w:rPr>
          <w:color w:val="auto"/>
        </w:rPr>
        <w:t xml:space="preserve">Šandrovac ne planira </w:t>
      </w:r>
      <w:r w:rsidRPr="00E466EC">
        <w:rPr>
          <w:color w:val="auto"/>
        </w:rPr>
        <w:t xml:space="preserve"> primitke</w:t>
      </w:r>
      <w:r w:rsidR="00CF749E">
        <w:rPr>
          <w:color w:val="auto"/>
        </w:rPr>
        <w:t xml:space="preserve"> od zaduživanja .U</w:t>
      </w:r>
      <w:r w:rsidRPr="00E466EC">
        <w:rPr>
          <w:color w:val="auto"/>
        </w:rPr>
        <w:t xml:space="preserve"> računu financiranja, primici od financijske imovine i zaduženja </w:t>
      </w:r>
      <w:r w:rsidR="00CF749E">
        <w:rPr>
          <w:color w:val="auto"/>
        </w:rPr>
        <w:t xml:space="preserve"> iznosi 0.€ </w:t>
      </w:r>
      <w:r w:rsidRPr="00E466EC">
        <w:rPr>
          <w:color w:val="auto"/>
        </w:rPr>
        <w:t xml:space="preserve">te izdaci za financijsku imovinu i otplatu zajmova iskazani su s iznosom </w:t>
      </w:r>
      <w:r w:rsidR="00CF749E">
        <w:rPr>
          <w:color w:val="auto"/>
        </w:rPr>
        <w:t>30.000.€</w:t>
      </w:r>
      <w:r w:rsidRPr="00E466EC">
        <w:rPr>
          <w:color w:val="auto"/>
        </w:rPr>
        <w:t xml:space="preserve"> €. Slijedom navedenog iskazan račun financiranja prema ekonomskoj klasifikaciji, račun financiranja prema izvorima financiranja te analitički prikaz izvršenih izdataka </w:t>
      </w:r>
      <w:r w:rsidR="00CF749E">
        <w:rPr>
          <w:color w:val="auto"/>
        </w:rPr>
        <w:t>koji se odnose na otplatu glavnice  dugoročnog zajma.</w:t>
      </w:r>
    </w:p>
    <w:p w14:paraId="6AEEBBBA" w14:textId="77777777" w:rsidR="00BC1F72" w:rsidRPr="00BF55BA" w:rsidRDefault="00BC1F72" w:rsidP="00BC1F72">
      <w:pPr>
        <w:pStyle w:val="Sadraj"/>
        <w:spacing w:line="240" w:lineRule="auto"/>
        <w:rPr>
          <w:color w:val="FF0000"/>
        </w:rPr>
      </w:pPr>
    </w:p>
    <w:p w14:paraId="63A4AE67" w14:textId="15BB9414" w:rsidR="00BC1F72" w:rsidRPr="00E466EC" w:rsidRDefault="00BC1F72" w:rsidP="00CF749E">
      <w:pPr>
        <w:pStyle w:val="Naslov2"/>
        <w:numPr>
          <w:ilvl w:val="1"/>
          <w:numId w:val="9"/>
        </w:numPr>
        <w:spacing w:after="0"/>
        <w:rPr>
          <w:b w:val="0"/>
          <w:bCs w:val="0"/>
          <w:color w:val="auto"/>
          <w:sz w:val="24"/>
          <w:szCs w:val="24"/>
        </w:rPr>
      </w:pPr>
      <w:r w:rsidRPr="00E466EC">
        <w:rPr>
          <w:b w:val="0"/>
          <w:bCs w:val="0"/>
          <w:color w:val="auto"/>
          <w:sz w:val="24"/>
          <w:szCs w:val="24"/>
        </w:rPr>
        <w:t>PRENESENI VIŠAK ILI PRENESENI MANJAK</w:t>
      </w:r>
    </w:p>
    <w:p w14:paraId="3FC38B8C" w14:textId="77777777" w:rsidR="00BC1F72" w:rsidRPr="00E466EC" w:rsidRDefault="00BC1F72" w:rsidP="00BC1F72"/>
    <w:p w14:paraId="40C6DA0F" w14:textId="6A1C70EE" w:rsidR="006B418D" w:rsidRPr="006B418D" w:rsidRDefault="00BC1F72" w:rsidP="006B418D">
      <w:pPr>
        <w:jc w:val="both"/>
        <w:rPr>
          <w:rFonts w:ascii="Times New Roman" w:hAnsi="Times New Roman" w:cs="Times New Roman"/>
        </w:rPr>
      </w:pPr>
      <w:r w:rsidRPr="006B418D">
        <w:rPr>
          <w:rFonts w:ascii="Times New Roman" w:hAnsi="Times New Roman" w:cs="Times New Roman"/>
        </w:rPr>
        <w:lastRenderedPageBreak/>
        <w:t xml:space="preserve">Planom proračuna za 2024. godinu planiran je preneseni višak prihoda poslovanje  u iznosu </w:t>
      </w:r>
      <w:r w:rsidR="009A019D" w:rsidRPr="006B418D">
        <w:rPr>
          <w:rFonts w:ascii="Times New Roman" w:hAnsi="Times New Roman" w:cs="Times New Roman"/>
        </w:rPr>
        <w:t>35.810.</w:t>
      </w:r>
      <w:r w:rsidRPr="006B418D">
        <w:rPr>
          <w:rFonts w:ascii="Times New Roman" w:hAnsi="Times New Roman" w:cs="Times New Roman"/>
        </w:rPr>
        <w:t xml:space="preserve"> €. Višak planiranog prihoda na dan 31. prosinca 2023. godine bit će evidentiran u knjigovodstvenoj evidenciji te se prenosi u novu proračunsku godinu i</w:t>
      </w:r>
      <w:r w:rsidRPr="006B418D">
        <w:rPr>
          <w:rFonts w:ascii="Times New Roman" w:hAnsi="Times New Roman" w:cs="Times New Roman"/>
          <w:color w:val="FF0000"/>
        </w:rPr>
        <w:t xml:space="preserve"> </w:t>
      </w:r>
      <w:r w:rsidR="006B418D" w:rsidRPr="006B418D">
        <w:rPr>
          <w:rFonts w:ascii="Times New Roman" w:hAnsi="Times New Roman" w:cs="Times New Roman"/>
        </w:rPr>
        <w:t>rasporedit će se za plaćanje obveza u tekućoj godini .</w:t>
      </w:r>
    </w:p>
    <w:p w14:paraId="4B84037D" w14:textId="27A83782" w:rsidR="006B418D" w:rsidRDefault="006B418D" w:rsidP="006B418D">
      <w:pPr>
        <w:jc w:val="both"/>
      </w:pPr>
    </w:p>
    <w:p w14:paraId="2286B6D1" w14:textId="77777777" w:rsidR="006B418D" w:rsidRDefault="006B418D" w:rsidP="006B418D"/>
    <w:p w14:paraId="4BCD4370" w14:textId="252032B0" w:rsidR="00BC1F72" w:rsidRPr="001E2BD0" w:rsidRDefault="00BC1F72" w:rsidP="00BC1F72">
      <w:pPr>
        <w:pStyle w:val="Sadraj"/>
        <w:spacing w:line="240" w:lineRule="auto"/>
        <w:rPr>
          <w:color w:val="FF0000"/>
        </w:rPr>
      </w:pPr>
    </w:p>
    <w:p w14:paraId="36AA8BA8" w14:textId="77777777" w:rsidR="009A019D" w:rsidRPr="001E2BD0" w:rsidRDefault="009A019D" w:rsidP="00BC1F72">
      <w:pPr>
        <w:pStyle w:val="Sadraj"/>
        <w:spacing w:line="240" w:lineRule="auto"/>
        <w:rPr>
          <w:color w:val="FF0000"/>
        </w:rPr>
      </w:pPr>
    </w:p>
    <w:p w14:paraId="3F5B17CF" w14:textId="700A14CF" w:rsidR="009A019D" w:rsidRPr="00B04E79" w:rsidRDefault="009A019D" w:rsidP="009A019D">
      <w:pPr>
        <w:pStyle w:val="Naslov1"/>
        <w:numPr>
          <w:ilvl w:val="0"/>
          <w:numId w:val="9"/>
        </w:numPr>
        <w:spacing w:before="0" w:line="240" w:lineRule="auto"/>
        <w:rPr>
          <w:b/>
          <w:bCs/>
          <w:color w:val="auto"/>
          <w:sz w:val="24"/>
          <w:szCs w:val="24"/>
        </w:rPr>
      </w:pPr>
      <w:r w:rsidRPr="00B04E79">
        <w:rPr>
          <w:b/>
          <w:bCs/>
          <w:color w:val="auto"/>
          <w:sz w:val="24"/>
          <w:szCs w:val="24"/>
        </w:rPr>
        <w:t>POSEBNI DIO PRORAČUNA</w:t>
      </w:r>
    </w:p>
    <w:p w14:paraId="24AD3F83" w14:textId="77777777" w:rsidR="009A019D" w:rsidRPr="00B04E79" w:rsidRDefault="009A019D" w:rsidP="009A019D">
      <w:pPr>
        <w:pStyle w:val="Naslov1"/>
        <w:spacing w:before="0" w:line="240" w:lineRule="auto"/>
        <w:ind w:left="360"/>
        <w:rPr>
          <w:b/>
          <w:bCs/>
          <w:color w:val="auto"/>
          <w:sz w:val="24"/>
          <w:szCs w:val="24"/>
        </w:rPr>
      </w:pPr>
    </w:p>
    <w:p w14:paraId="256A39DE" w14:textId="1BCBE5AB" w:rsidR="009A019D" w:rsidRPr="00B04E79" w:rsidRDefault="009A019D" w:rsidP="009A019D">
      <w:pPr>
        <w:pStyle w:val="Naslov2"/>
        <w:numPr>
          <w:ilvl w:val="1"/>
          <w:numId w:val="10"/>
        </w:numPr>
        <w:spacing w:after="0"/>
        <w:rPr>
          <w:b w:val="0"/>
          <w:bCs w:val="0"/>
          <w:color w:val="auto"/>
          <w:sz w:val="24"/>
          <w:szCs w:val="24"/>
        </w:rPr>
      </w:pPr>
      <w:r w:rsidRPr="00B04E79">
        <w:rPr>
          <w:b w:val="0"/>
          <w:bCs w:val="0"/>
          <w:color w:val="auto"/>
          <w:sz w:val="24"/>
          <w:szCs w:val="24"/>
        </w:rPr>
        <w:t>RASHODI I IZDACI PO PROGRAMSKOJ KLASIFIKACIJI</w:t>
      </w:r>
    </w:p>
    <w:p w14:paraId="773AB2BE" w14:textId="77777777" w:rsidR="009A019D" w:rsidRPr="00B04E79" w:rsidRDefault="009A019D" w:rsidP="009A019D">
      <w:pPr>
        <w:rPr>
          <w:sz w:val="16"/>
          <w:szCs w:val="16"/>
        </w:rPr>
      </w:pPr>
    </w:p>
    <w:p w14:paraId="21E80C99" w14:textId="77777777" w:rsidR="009A019D" w:rsidRPr="00B04E79" w:rsidRDefault="009A019D" w:rsidP="009A019D">
      <w:pPr>
        <w:pStyle w:val="Sadraj"/>
        <w:spacing w:line="240" w:lineRule="auto"/>
        <w:rPr>
          <w:rFonts w:eastAsia="Arial Unicode MS"/>
          <w:color w:val="auto"/>
        </w:rPr>
      </w:pPr>
      <w:r w:rsidRPr="00B04E79">
        <w:rPr>
          <w:color w:val="auto"/>
        </w:rPr>
        <w:t xml:space="preserve">U posebnom dijelu Proračuna planirani su rashodi i izdaci po programima, a unutar istih po aktivnostima i projektima u okviru razdjela/glava definiranih u skladu s organizacijskom klasifikacijom Proračuna. </w:t>
      </w:r>
      <w:r w:rsidRPr="00B04E79">
        <w:rPr>
          <w:rFonts w:eastAsia="Arial Unicode MS"/>
          <w:color w:val="auto"/>
        </w:rPr>
        <w:t xml:space="preserve">Programska klasifikacija uspostavlja se definiranjem programa, aktivnosti i projekata. Program je skup neovisnih, usko povezanih aktivnosti i projekata usmjerenih ispunjenju zajedničkog cilja. Program se sastoji od jedne ili više aktivnosti i/ili projekata, a aktivnost i projekt pripadaju samo jednom programu. </w:t>
      </w:r>
    </w:p>
    <w:p w14:paraId="5E3820DF" w14:textId="77777777" w:rsidR="009A019D" w:rsidRPr="00B04E79" w:rsidRDefault="009A019D" w:rsidP="009A019D">
      <w:pPr>
        <w:pStyle w:val="Sadraj"/>
        <w:spacing w:line="240" w:lineRule="auto"/>
        <w:rPr>
          <w:color w:val="auto"/>
        </w:rPr>
      </w:pPr>
      <w:r w:rsidRPr="00B04E79">
        <w:rPr>
          <w:color w:val="auto"/>
        </w:rPr>
        <w:t>Aktivnost je dio programa za koji nije unaprijed utvrđeno vrijeme trajanja, dok je projekt dio programa za koji je unaprijed utvrđeno vrijeme trajanja, a u kojem su planirani rashodi i izdaci za ostvarivanje ciljeva utvrđenih programom. Projekt se planira jednokratno, a može biti tekući ili kapitalni. Provedbom tekućeg projekta imovina se ne povećava, a kapitalni projekt podrazumijeva ulaganje u povećanje imovine.</w:t>
      </w:r>
    </w:p>
    <w:p w14:paraId="2A51FC4E" w14:textId="77777777" w:rsidR="009A019D" w:rsidRDefault="009A019D" w:rsidP="009A019D">
      <w:pPr>
        <w:pStyle w:val="Sadraj"/>
        <w:spacing w:line="240" w:lineRule="auto"/>
        <w:rPr>
          <w:rFonts w:eastAsia="Arial Unicode MS"/>
          <w:color w:val="auto"/>
        </w:rPr>
      </w:pPr>
      <w:r w:rsidRPr="00B04E79">
        <w:rPr>
          <w:rFonts w:eastAsia="Arial Unicode MS"/>
          <w:color w:val="auto"/>
        </w:rPr>
        <w:t>Detaljno obrazloženje planiranih aktivnosti po proračunskim razdjelima i programima planiranim u posebnom dijelu proračuna daje se u nastavku.</w:t>
      </w:r>
    </w:p>
    <w:p w14:paraId="4D789315" w14:textId="77777777" w:rsidR="009A019D" w:rsidRDefault="009A019D" w:rsidP="009A019D">
      <w:pPr>
        <w:pStyle w:val="Sadraj"/>
        <w:spacing w:line="240" w:lineRule="auto"/>
        <w:rPr>
          <w:rFonts w:eastAsia="Arial Unicode MS"/>
          <w:color w:val="auto"/>
        </w:rPr>
      </w:pPr>
    </w:p>
    <w:p w14:paraId="5331CFD4" w14:textId="77777777" w:rsidR="009A019D" w:rsidRPr="00B04E79" w:rsidRDefault="009A019D" w:rsidP="009A019D">
      <w:pPr>
        <w:pStyle w:val="Sadraj"/>
        <w:spacing w:line="240" w:lineRule="auto"/>
        <w:rPr>
          <w:rFonts w:eastAsia="Arial Unicode MS"/>
          <w:color w:val="auto"/>
        </w:rPr>
      </w:pPr>
    </w:p>
    <w:p w14:paraId="33D0FD5C" w14:textId="77777777" w:rsidR="00CC6A67" w:rsidRPr="00376B82" w:rsidRDefault="00CC6A67" w:rsidP="00CC6A67">
      <w:pPr>
        <w:pStyle w:val="Naslov3"/>
        <w:spacing w:before="0" w:line="240" w:lineRule="auto"/>
        <w:rPr>
          <w:rFonts w:ascii="Times New Roman" w:hAnsi="Times New Roman" w:cs="Times New Roman"/>
          <w:b/>
          <w:bCs/>
          <w:u w:val="single"/>
        </w:rPr>
      </w:pPr>
      <w:r w:rsidRPr="00376B82">
        <w:rPr>
          <w:rFonts w:ascii="Times New Roman" w:hAnsi="Times New Roman" w:cs="Times New Roman"/>
          <w:b/>
          <w:bCs/>
          <w:color w:val="auto"/>
          <w:u w:val="single" w:color="639938"/>
        </w:rPr>
        <w:t>PROGRAM 1000:  Mjere aktivnosti za osiguranje rada iz djelokruga Predstavničke vlasti</w:t>
      </w:r>
    </w:p>
    <w:p w14:paraId="73948BBC" w14:textId="77777777" w:rsidR="00CC6A67" w:rsidRPr="00B04E79" w:rsidRDefault="00CC6A67" w:rsidP="00CC6A67">
      <w:pPr>
        <w:pStyle w:val="Sadraj"/>
        <w:spacing w:line="240" w:lineRule="auto"/>
        <w:rPr>
          <w:color w:val="auto"/>
        </w:rPr>
      </w:pPr>
      <w:r w:rsidRPr="00B04E79">
        <w:rPr>
          <w:b/>
          <w:bCs/>
          <w:color w:val="auto"/>
        </w:rPr>
        <w:t>Ciljevi programa:</w:t>
      </w:r>
      <w:r w:rsidRPr="00B04E79">
        <w:rPr>
          <w:color w:val="auto"/>
        </w:rPr>
        <w:t xml:space="preserve"> Učinkovito i transparentno obavljanje poslova iz djelokruga predstavničkog tijela Općine </w:t>
      </w:r>
      <w:r>
        <w:rPr>
          <w:color w:val="auto"/>
        </w:rPr>
        <w:t>Šandrovac</w:t>
      </w:r>
      <w:r w:rsidRPr="00B04E79">
        <w:rPr>
          <w:color w:val="auto"/>
        </w:rPr>
        <w:t>.</w:t>
      </w:r>
    </w:p>
    <w:p w14:paraId="24C198EB" w14:textId="77777777" w:rsidR="00CC6A67" w:rsidRPr="00B04E79" w:rsidRDefault="00CC6A67" w:rsidP="00CC6A67">
      <w:pPr>
        <w:pStyle w:val="Sadraj"/>
        <w:spacing w:line="240" w:lineRule="auto"/>
        <w:rPr>
          <w:color w:val="auto"/>
        </w:rPr>
      </w:pPr>
    </w:p>
    <w:p w14:paraId="32143F52" w14:textId="77777777" w:rsidR="00CC6A67" w:rsidRPr="00B04E79" w:rsidRDefault="00CC6A67" w:rsidP="00CC6A67">
      <w:pPr>
        <w:pStyle w:val="Sadraj"/>
        <w:spacing w:line="240" w:lineRule="auto"/>
        <w:rPr>
          <w:color w:val="auto"/>
        </w:rPr>
      </w:pPr>
      <w:r w:rsidRPr="00B04E79">
        <w:rPr>
          <w:color w:val="auto"/>
        </w:rPr>
        <w:t xml:space="preserve">Programom se osigurava učinkovito i transparentno obavljanje poslova iz djelokruga predstavničkog tijela te povećanje kvalitete rada. Aktivno sudjelovanje vijećnika u radu Općinskog vijeća. Obilježavanje Dana Općine </w:t>
      </w:r>
      <w:r>
        <w:rPr>
          <w:color w:val="auto"/>
        </w:rPr>
        <w:t xml:space="preserve">, </w:t>
      </w:r>
      <w:r w:rsidRPr="00B04E79">
        <w:rPr>
          <w:color w:val="auto"/>
        </w:rPr>
        <w:t>organizacija raznih protokolarnih događanja te svih ostalih aktivnosti u funkciji promicanja općinskih potencijala</w:t>
      </w:r>
      <w:r>
        <w:rPr>
          <w:color w:val="auto"/>
        </w:rPr>
        <w:t xml:space="preserve"> kao i rad stranaka .</w:t>
      </w:r>
    </w:p>
    <w:p w14:paraId="4DCDFF5C" w14:textId="77777777" w:rsidR="00CC6A67" w:rsidRPr="00B04E79" w:rsidRDefault="00CC6A67" w:rsidP="00CC6A67">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CC6A67" w:rsidRPr="00CC6A67" w14:paraId="1329C114" w14:textId="77777777" w:rsidTr="00E646A2">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72CA4CB4" w14:textId="77777777" w:rsidR="00CC6A67" w:rsidRPr="00CC6A67" w:rsidRDefault="00CC6A67" w:rsidP="00E646A2">
            <w:pPr>
              <w:rPr>
                <w:rFonts w:ascii="Times New Roman" w:hAnsi="Times New Roman" w:cs="Times New Roman"/>
                <w:b/>
                <w:bCs/>
                <w:i/>
                <w:iCs/>
                <w:caps/>
              </w:rPr>
            </w:pPr>
            <w:r w:rsidRPr="00CC6A67">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55ED7EE3" w14:textId="77777777" w:rsidR="00CC6A67" w:rsidRPr="00CC6A67" w:rsidRDefault="00CC6A67" w:rsidP="00E646A2">
            <w:pPr>
              <w:jc w:val="right"/>
              <w:rPr>
                <w:rFonts w:ascii="Times New Roman" w:hAnsi="Times New Roman" w:cs="Times New Roman"/>
                <w:b/>
                <w:bCs/>
                <w:i/>
                <w:iCs/>
              </w:rPr>
            </w:pPr>
            <w:r w:rsidRPr="00CC6A67">
              <w:rPr>
                <w:rFonts w:ascii="Times New Roman" w:hAnsi="Times New Roman" w:cs="Times New Roman"/>
                <w:b/>
                <w:bCs/>
                <w:i/>
                <w:iCs/>
              </w:rPr>
              <w:t>42.400. €</w:t>
            </w:r>
          </w:p>
        </w:tc>
      </w:tr>
      <w:tr w:rsidR="00CC6A67" w:rsidRPr="00CC6A67" w14:paraId="451CAEFC" w14:textId="77777777" w:rsidTr="00CC6A67">
        <w:trPr>
          <w:jc w:val="center"/>
        </w:trPr>
        <w:tc>
          <w:tcPr>
            <w:tcW w:w="3911" w:type="pct"/>
            <w:tcBorders>
              <w:left w:val="nil"/>
              <w:bottom w:val="nil"/>
            </w:tcBorders>
            <w:shd w:val="clear" w:color="auto" w:fill="FFFFFF"/>
          </w:tcPr>
          <w:p w14:paraId="43E0E459" w14:textId="77777777" w:rsidR="00CC6A67" w:rsidRPr="00CC6A67" w:rsidRDefault="00CC6A67" w:rsidP="00E646A2">
            <w:pPr>
              <w:jc w:val="both"/>
              <w:rPr>
                <w:rFonts w:ascii="Times New Roman" w:hAnsi="Times New Roman" w:cs="Times New Roman"/>
                <w:i/>
                <w:iCs/>
              </w:rPr>
            </w:pPr>
            <w:r w:rsidRPr="00CC6A67">
              <w:rPr>
                <w:rFonts w:ascii="Times New Roman" w:hAnsi="Times New Roman" w:cs="Times New Roman"/>
                <w:i/>
                <w:iCs/>
              </w:rPr>
              <w:t>Akt. A100001  Sjednice općinskog vijeća i naknade predstavničkim tijelima</w:t>
            </w:r>
          </w:p>
        </w:tc>
        <w:tc>
          <w:tcPr>
            <w:tcW w:w="1089" w:type="pct"/>
            <w:tcBorders>
              <w:top w:val="single" w:sz="4" w:space="0" w:color="000000"/>
              <w:bottom w:val="single" w:sz="4" w:space="0" w:color="B6D99A"/>
            </w:tcBorders>
            <w:shd w:val="clear" w:color="auto" w:fill="FFFFFF" w:themeFill="background1"/>
          </w:tcPr>
          <w:p w14:paraId="25A4FA22" w14:textId="77777777" w:rsidR="00CC6A67" w:rsidRPr="00CC6A67" w:rsidRDefault="00CC6A67" w:rsidP="00E646A2">
            <w:pPr>
              <w:jc w:val="right"/>
              <w:rPr>
                <w:rFonts w:ascii="Times New Roman" w:hAnsi="Times New Roman" w:cs="Times New Roman"/>
                <w:i/>
                <w:iCs/>
              </w:rPr>
            </w:pPr>
            <w:r w:rsidRPr="00CC6A67">
              <w:rPr>
                <w:rFonts w:ascii="Times New Roman" w:hAnsi="Times New Roman" w:cs="Times New Roman"/>
                <w:i/>
                <w:iCs/>
              </w:rPr>
              <w:t>5.000. €</w:t>
            </w:r>
          </w:p>
        </w:tc>
      </w:tr>
      <w:tr w:rsidR="00CC6A67" w:rsidRPr="00CC6A67" w14:paraId="0409AF54" w14:textId="77777777" w:rsidTr="00CC6A67">
        <w:trPr>
          <w:jc w:val="center"/>
        </w:trPr>
        <w:tc>
          <w:tcPr>
            <w:tcW w:w="3911" w:type="pct"/>
            <w:tcBorders>
              <w:left w:val="nil"/>
              <w:bottom w:val="nil"/>
            </w:tcBorders>
            <w:shd w:val="clear" w:color="auto" w:fill="FFFFFF"/>
          </w:tcPr>
          <w:p w14:paraId="7871E212" w14:textId="77777777" w:rsidR="00CC6A67" w:rsidRPr="00CC6A67" w:rsidRDefault="00CC6A67" w:rsidP="00E646A2">
            <w:pPr>
              <w:jc w:val="both"/>
              <w:rPr>
                <w:rFonts w:ascii="Times New Roman" w:hAnsi="Times New Roman" w:cs="Times New Roman"/>
                <w:i/>
                <w:iCs/>
              </w:rPr>
            </w:pPr>
            <w:r w:rsidRPr="00CC6A67">
              <w:rPr>
                <w:rFonts w:ascii="Times New Roman" w:hAnsi="Times New Roman" w:cs="Times New Roman"/>
                <w:i/>
                <w:iCs/>
              </w:rPr>
              <w:t>Akt. A100002  Financiranje političkih stranaka i vijećnika sa liste grupe birača</w:t>
            </w:r>
          </w:p>
        </w:tc>
        <w:tc>
          <w:tcPr>
            <w:tcW w:w="1089" w:type="pct"/>
            <w:shd w:val="clear" w:color="auto" w:fill="DEEAF6" w:themeFill="accent5" w:themeFillTint="33"/>
          </w:tcPr>
          <w:p w14:paraId="43FAB54A" w14:textId="77777777" w:rsidR="00CC6A67" w:rsidRPr="00CC6A67" w:rsidRDefault="00CC6A67" w:rsidP="00E646A2">
            <w:pPr>
              <w:jc w:val="right"/>
              <w:rPr>
                <w:rFonts w:ascii="Times New Roman" w:hAnsi="Times New Roman" w:cs="Times New Roman"/>
                <w:i/>
                <w:iCs/>
              </w:rPr>
            </w:pPr>
            <w:r w:rsidRPr="00CC6A67">
              <w:rPr>
                <w:rFonts w:ascii="Times New Roman" w:hAnsi="Times New Roman" w:cs="Times New Roman"/>
                <w:i/>
                <w:iCs/>
              </w:rPr>
              <w:t>1.400.€</w:t>
            </w:r>
          </w:p>
        </w:tc>
      </w:tr>
      <w:tr w:rsidR="00CC6A67" w:rsidRPr="00CC6A67" w14:paraId="3B2735BA" w14:textId="77777777" w:rsidTr="00E646A2">
        <w:trPr>
          <w:jc w:val="center"/>
        </w:trPr>
        <w:tc>
          <w:tcPr>
            <w:tcW w:w="3911" w:type="pct"/>
            <w:tcBorders>
              <w:left w:val="nil"/>
              <w:bottom w:val="nil"/>
            </w:tcBorders>
            <w:shd w:val="clear" w:color="auto" w:fill="FFFFFF"/>
          </w:tcPr>
          <w:p w14:paraId="0297DC05" w14:textId="77777777" w:rsidR="00CC6A67" w:rsidRPr="00CC6A67" w:rsidRDefault="00CC6A67" w:rsidP="00E646A2">
            <w:pPr>
              <w:jc w:val="both"/>
              <w:rPr>
                <w:rFonts w:ascii="Times New Roman" w:hAnsi="Times New Roman" w:cs="Times New Roman"/>
                <w:i/>
                <w:iCs/>
              </w:rPr>
            </w:pPr>
            <w:r w:rsidRPr="00CC6A67">
              <w:rPr>
                <w:rFonts w:ascii="Times New Roman" w:hAnsi="Times New Roman" w:cs="Times New Roman"/>
                <w:i/>
                <w:iCs/>
              </w:rPr>
              <w:t>Akt. A100003  Obilježavanje Dana Općine</w:t>
            </w:r>
          </w:p>
        </w:tc>
        <w:tc>
          <w:tcPr>
            <w:tcW w:w="1089" w:type="pct"/>
          </w:tcPr>
          <w:p w14:paraId="16E06FA1" w14:textId="77777777" w:rsidR="00CC6A67" w:rsidRPr="00CC6A67" w:rsidRDefault="00CC6A67" w:rsidP="00E646A2">
            <w:pPr>
              <w:jc w:val="right"/>
              <w:rPr>
                <w:rFonts w:ascii="Times New Roman" w:hAnsi="Times New Roman" w:cs="Times New Roman"/>
                <w:i/>
                <w:iCs/>
              </w:rPr>
            </w:pPr>
            <w:r w:rsidRPr="00CC6A67">
              <w:rPr>
                <w:rFonts w:ascii="Times New Roman" w:hAnsi="Times New Roman" w:cs="Times New Roman"/>
                <w:i/>
                <w:iCs/>
              </w:rPr>
              <w:t>15.000. €</w:t>
            </w:r>
          </w:p>
        </w:tc>
      </w:tr>
      <w:tr w:rsidR="00CC6A67" w:rsidRPr="00CC6A67" w14:paraId="0E21AACE" w14:textId="77777777" w:rsidTr="00CC6A67">
        <w:trPr>
          <w:jc w:val="center"/>
        </w:trPr>
        <w:tc>
          <w:tcPr>
            <w:tcW w:w="3911" w:type="pct"/>
            <w:tcBorders>
              <w:left w:val="nil"/>
              <w:bottom w:val="nil"/>
            </w:tcBorders>
            <w:shd w:val="clear" w:color="auto" w:fill="FFFFFF"/>
          </w:tcPr>
          <w:p w14:paraId="6A4500ED" w14:textId="77777777" w:rsidR="00CC6A67" w:rsidRPr="00CC6A67" w:rsidRDefault="00CC6A67" w:rsidP="00E646A2">
            <w:pPr>
              <w:jc w:val="both"/>
              <w:rPr>
                <w:rFonts w:ascii="Times New Roman" w:hAnsi="Times New Roman" w:cs="Times New Roman"/>
                <w:i/>
                <w:iCs/>
              </w:rPr>
            </w:pPr>
            <w:r w:rsidRPr="00CC6A67">
              <w:rPr>
                <w:rFonts w:ascii="Times New Roman" w:hAnsi="Times New Roman" w:cs="Times New Roman"/>
                <w:i/>
                <w:iCs/>
              </w:rPr>
              <w:lastRenderedPageBreak/>
              <w:t xml:space="preserve">Akt. A100008  Naknade povjerenstvima za provedbu natječaja </w:t>
            </w:r>
          </w:p>
        </w:tc>
        <w:tc>
          <w:tcPr>
            <w:tcW w:w="1089" w:type="pct"/>
            <w:shd w:val="clear" w:color="auto" w:fill="DEEAF6" w:themeFill="accent5" w:themeFillTint="33"/>
          </w:tcPr>
          <w:p w14:paraId="74417490" w14:textId="77777777" w:rsidR="00CC6A67" w:rsidRPr="00CC6A67" w:rsidRDefault="00CC6A67" w:rsidP="00E646A2">
            <w:pPr>
              <w:jc w:val="right"/>
              <w:rPr>
                <w:rFonts w:ascii="Times New Roman" w:hAnsi="Times New Roman" w:cs="Times New Roman"/>
                <w:i/>
                <w:iCs/>
              </w:rPr>
            </w:pPr>
            <w:r w:rsidRPr="00CC6A67">
              <w:rPr>
                <w:rFonts w:ascii="Times New Roman" w:hAnsi="Times New Roman" w:cs="Times New Roman"/>
                <w:i/>
                <w:iCs/>
              </w:rPr>
              <w:t>400. €</w:t>
            </w:r>
          </w:p>
        </w:tc>
      </w:tr>
      <w:tr w:rsidR="00CC6A67" w:rsidRPr="00CC6A67" w14:paraId="5E3BA112" w14:textId="77777777" w:rsidTr="00E646A2">
        <w:trPr>
          <w:jc w:val="center"/>
        </w:trPr>
        <w:tc>
          <w:tcPr>
            <w:tcW w:w="3911" w:type="pct"/>
            <w:tcBorders>
              <w:left w:val="nil"/>
              <w:bottom w:val="nil"/>
            </w:tcBorders>
            <w:shd w:val="clear" w:color="auto" w:fill="FFFFFF"/>
          </w:tcPr>
          <w:p w14:paraId="3CA2694B" w14:textId="77777777" w:rsidR="00CC6A67" w:rsidRPr="00CC6A67" w:rsidRDefault="00CC6A67" w:rsidP="00E646A2">
            <w:pPr>
              <w:jc w:val="both"/>
              <w:rPr>
                <w:rFonts w:ascii="Times New Roman" w:hAnsi="Times New Roman" w:cs="Times New Roman"/>
                <w:i/>
                <w:iCs/>
              </w:rPr>
            </w:pPr>
            <w:r w:rsidRPr="00CC6A67">
              <w:rPr>
                <w:rFonts w:ascii="Times New Roman" w:hAnsi="Times New Roman" w:cs="Times New Roman"/>
                <w:i/>
                <w:iCs/>
              </w:rPr>
              <w:t>Akt. A100010  Prigodne proslave općine</w:t>
            </w:r>
          </w:p>
        </w:tc>
        <w:tc>
          <w:tcPr>
            <w:tcW w:w="1089" w:type="pct"/>
          </w:tcPr>
          <w:p w14:paraId="3DAE2E86" w14:textId="77777777" w:rsidR="00CC6A67" w:rsidRPr="00CC6A67" w:rsidRDefault="00CC6A67" w:rsidP="00E646A2">
            <w:pPr>
              <w:jc w:val="right"/>
              <w:rPr>
                <w:rFonts w:ascii="Times New Roman" w:hAnsi="Times New Roman" w:cs="Times New Roman"/>
                <w:i/>
                <w:iCs/>
              </w:rPr>
            </w:pPr>
            <w:r w:rsidRPr="00CC6A67">
              <w:rPr>
                <w:rFonts w:ascii="Times New Roman" w:hAnsi="Times New Roman" w:cs="Times New Roman"/>
                <w:i/>
                <w:iCs/>
              </w:rPr>
              <w:t>600. €</w:t>
            </w:r>
          </w:p>
        </w:tc>
      </w:tr>
      <w:tr w:rsidR="00CC6A67" w:rsidRPr="00CC6A67" w14:paraId="03C7F0E0" w14:textId="77777777" w:rsidTr="00CC6A67">
        <w:trPr>
          <w:jc w:val="center"/>
        </w:trPr>
        <w:tc>
          <w:tcPr>
            <w:tcW w:w="3911" w:type="pct"/>
            <w:tcBorders>
              <w:left w:val="nil"/>
              <w:bottom w:val="nil"/>
            </w:tcBorders>
            <w:shd w:val="clear" w:color="auto" w:fill="FFFFFF"/>
          </w:tcPr>
          <w:p w14:paraId="309F19F0" w14:textId="77777777" w:rsidR="00CC6A67" w:rsidRPr="00CC6A67" w:rsidRDefault="00CC6A67" w:rsidP="00E646A2">
            <w:pPr>
              <w:jc w:val="both"/>
              <w:rPr>
                <w:rFonts w:ascii="Times New Roman" w:hAnsi="Times New Roman" w:cs="Times New Roman"/>
                <w:i/>
                <w:iCs/>
              </w:rPr>
            </w:pPr>
            <w:r w:rsidRPr="00CC6A67">
              <w:rPr>
                <w:rFonts w:ascii="Times New Roman" w:hAnsi="Times New Roman" w:cs="Times New Roman"/>
                <w:i/>
                <w:iCs/>
              </w:rPr>
              <w:t>Akt. A100094  Provedba izbora</w:t>
            </w:r>
          </w:p>
        </w:tc>
        <w:tc>
          <w:tcPr>
            <w:tcW w:w="1089" w:type="pct"/>
            <w:shd w:val="clear" w:color="auto" w:fill="DEEAF6" w:themeFill="accent5" w:themeFillTint="33"/>
          </w:tcPr>
          <w:p w14:paraId="62B2E354" w14:textId="77777777" w:rsidR="00CC6A67" w:rsidRPr="00CC6A67" w:rsidRDefault="00CC6A67" w:rsidP="00E646A2">
            <w:pPr>
              <w:jc w:val="right"/>
              <w:rPr>
                <w:rFonts w:ascii="Times New Roman" w:hAnsi="Times New Roman" w:cs="Times New Roman"/>
                <w:i/>
                <w:iCs/>
              </w:rPr>
            </w:pPr>
            <w:r w:rsidRPr="00CC6A67">
              <w:rPr>
                <w:rFonts w:ascii="Times New Roman" w:hAnsi="Times New Roman" w:cs="Times New Roman"/>
                <w:i/>
                <w:iCs/>
              </w:rPr>
              <w:t>20.000. €</w:t>
            </w:r>
          </w:p>
        </w:tc>
      </w:tr>
    </w:tbl>
    <w:p w14:paraId="28706F4F" w14:textId="77777777" w:rsidR="00CC6A67" w:rsidRPr="00CC6A67" w:rsidRDefault="00CC6A67" w:rsidP="00CC6A67">
      <w:pPr>
        <w:pStyle w:val="Sadraj"/>
        <w:spacing w:line="240" w:lineRule="auto"/>
        <w:rPr>
          <w:color w:val="auto"/>
        </w:rPr>
      </w:pPr>
    </w:p>
    <w:p w14:paraId="7C6AEA6F" w14:textId="77777777" w:rsidR="00CC6A67" w:rsidRPr="00B04E79" w:rsidRDefault="00CC6A67" w:rsidP="00CC6A67">
      <w:pPr>
        <w:pStyle w:val="Sadraj"/>
        <w:spacing w:line="240" w:lineRule="auto"/>
        <w:rPr>
          <w:color w:val="auto"/>
        </w:rPr>
      </w:pPr>
      <w:r w:rsidRPr="00B04E79">
        <w:rPr>
          <w:b/>
          <w:bCs/>
          <w:color w:val="auto"/>
        </w:rPr>
        <w:t xml:space="preserve">Pokazatelj rezultata: </w:t>
      </w:r>
      <w:r w:rsidRPr="00B04E79">
        <w:rPr>
          <w:color w:val="auto"/>
        </w:rPr>
        <w:t>provedene protokolarne aktivnosti, transparentno funkcioniranje i informiranje javnosti, broj novih strateških akata</w:t>
      </w:r>
    </w:p>
    <w:p w14:paraId="2CB0A221" w14:textId="77777777" w:rsidR="00CC6A67" w:rsidRPr="00B04E79" w:rsidRDefault="00CC6A67" w:rsidP="00CC6A67">
      <w:pPr>
        <w:pStyle w:val="Sadraj"/>
        <w:spacing w:line="240" w:lineRule="auto"/>
        <w:rPr>
          <w:color w:val="auto"/>
        </w:rPr>
      </w:pPr>
    </w:p>
    <w:p w14:paraId="0F48A4EE" w14:textId="77777777" w:rsidR="00CC6A67" w:rsidRPr="00B04E79" w:rsidRDefault="00CC6A67" w:rsidP="00CC6A67">
      <w:pPr>
        <w:pStyle w:val="Sadraj"/>
        <w:spacing w:line="240" w:lineRule="auto"/>
        <w:rPr>
          <w:b/>
          <w:bCs/>
          <w:color w:val="auto"/>
        </w:rPr>
      </w:pPr>
      <w:r w:rsidRPr="00B04E79">
        <w:rPr>
          <w:b/>
          <w:bCs/>
          <w:color w:val="auto"/>
        </w:rPr>
        <w:t>Regulatorni okvir:</w:t>
      </w:r>
    </w:p>
    <w:p w14:paraId="70EC093D" w14:textId="77777777" w:rsidR="00CC6A67" w:rsidRPr="00B04E79" w:rsidRDefault="00CC6A67" w:rsidP="00CC6A67">
      <w:pPr>
        <w:pStyle w:val="Sadraj"/>
        <w:numPr>
          <w:ilvl w:val="0"/>
          <w:numId w:val="11"/>
        </w:numPr>
        <w:spacing w:line="240" w:lineRule="auto"/>
        <w:rPr>
          <w:color w:val="auto"/>
          <w:sz w:val="22"/>
          <w:szCs w:val="22"/>
        </w:rPr>
      </w:pPr>
      <w:r w:rsidRPr="00B04E79">
        <w:rPr>
          <w:color w:val="auto"/>
          <w:sz w:val="22"/>
          <w:szCs w:val="22"/>
        </w:rPr>
        <w:t>Zakon o lokalnoj i područnoj (regionalnoj) samoupravi („Narodne novine“ broj 33/01, 60/01, 129/05, 109/07, 125/08, 36/09, 36/09, 150/10, 144/12, 19/13, 137/15, 123/17, 98/19 i 144/20)</w:t>
      </w:r>
    </w:p>
    <w:p w14:paraId="2A2B4DA4" w14:textId="77777777" w:rsidR="00CC6A67" w:rsidRPr="00B04E79" w:rsidRDefault="00CC6A67" w:rsidP="00CC6A67">
      <w:pPr>
        <w:pStyle w:val="Sadraj"/>
        <w:numPr>
          <w:ilvl w:val="0"/>
          <w:numId w:val="11"/>
        </w:numPr>
        <w:spacing w:line="240" w:lineRule="auto"/>
        <w:rPr>
          <w:color w:val="auto"/>
          <w:sz w:val="22"/>
          <w:szCs w:val="22"/>
        </w:rPr>
      </w:pPr>
      <w:r w:rsidRPr="00B04E79">
        <w:rPr>
          <w:color w:val="auto"/>
          <w:sz w:val="22"/>
          <w:szCs w:val="22"/>
        </w:rPr>
        <w:t>Zakon o proračunu (''Narodne novine'' broj 144/2</w:t>
      </w:r>
      <w:r>
        <w:rPr>
          <w:color w:val="auto"/>
          <w:sz w:val="22"/>
          <w:szCs w:val="22"/>
        </w:rPr>
        <w:t>1</w:t>
      </w:r>
      <w:r w:rsidRPr="00B04E79">
        <w:rPr>
          <w:color w:val="auto"/>
          <w:sz w:val="22"/>
          <w:szCs w:val="22"/>
        </w:rPr>
        <w:t>)</w:t>
      </w:r>
    </w:p>
    <w:p w14:paraId="5A4E5662" w14:textId="77777777" w:rsidR="00CC6A67" w:rsidRPr="00B04E79" w:rsidRDefault="00CC6A67" w:rsidP="00CC6A67">
      <w:pPr>
        <w:pStyle w:val="Sadraj"/>
        <w:numPr>
          <w:ilvl w:val="0"/>
          <w:numId w:val="11"/>
        </w:numPr>
        <w:spacing w:line="240" w:lineRule="auto"/>
        <w:rPr>
          <w:color w:val="auto"/>
          <w:sz w:val="22"/>
          <w:szCs w:val="22"/>
        </w:rPr>
      </w:pPr>
      <w:r w:rsidRPr="00B04E79">
        <w:rPr>
          <w:color w:val="auto"/>
          <w:sz w:val="22"/>
          <w:szCs w:val="22"/>
        </w:rPr>
        <w:t>Zakon o porezu na dohodak („Narodn</w:t>
      </w:r>
      <w:r>
        <w:rPr>
          <w:color w:val="auto"/>
          <w:sz w:val="22"/>
          <w:szCs w:val="22"/>
        </w:rPr>
        <w:t>e novine“, broj 115/16, 106/18,</w:t>
      </w:r>
      <w:r w:rsidRPr="00B04E79">
        <w:rPr>
          <w:color w:val="auto"/>
          <w:sz w:val="22"/>
          <w:szCs w:val="22"/>
        </w:rPr>
        <w:t xml:space="preserve"> 138/20</w:t>
      </w:r>
      <w:r>
        <w:rPr>
          <w:color w:val="auto"/>
          <w:sz w:val="22"/>
          <w:szCs w:val="22"/>
        </w:rPr>
        <w:t>, 151/22 i 114/23</w:t>
      </w:r>
      <w:r w:rsidRPr="00B04E79">
        <w:rPr>
          <w:color w:val="auto"/>
          <w:sz w:val="22"/>
          <w:szCs w:val="22"/>
        </w:rPr>
        <w:t>)</w:t>
      </w:r>
    </w:p>
    <w:p w14:paraId="0A54C439" w14:textId="04CDC876" w:rsidR="00CC6A67" w:rsidRPr="00B04E79" w:rsidRDefault="00CC6A67" w:rsidP="00CC6A67">
      <w:pPr>
        <w:pStyle w:val="Sadraj"/>
        <w:numPr>
          <w:ilvl w:val="0"/>
          <w:numId w:val="11"/>
        </w:numPr>
        <w:spacing w:line="240" w:lineRule="auto"/>
        <w:rPr>
          <w:color w:val="auto"/>
          <w:sz w:val="22"/>
          <w:szCs w:val="22"/>
        </w:rPr>
      </w:pPr>
      <w:r w:rsidRPr="00B04E79">
        <w:rPr>
          <w:color w:val="auto"/>
          <w:sz w:val="22"/>
          <w:szCs w:val="22"/>
        </w:rPr>
        <w:t xml:space="preserve">Statuta Općine </w:t>
      </w:r>
      <w:r>
        <w:rPr>
          <w:color w:val="auto"/>
          <w:sz w:val="22"/>
          <w:szCs w:val="22"/>
        </w:rPr>
        <w:t>Šandrovac</w:t>
      </w:r>
      <w:r w:rsidRPr="00B04E79">
        <w:rPr>
          <w:color w:val="auto"/>
          <w:sz w:val="22"/>
          <w:szCs w:val="22"/>
        </w:rPr>
        <w:t xml:space="preserve"> („Službeni glasnik </w:t>
      </w:r>
      <w:r>
        <w:rPr>
          <w:color w:val="auto"/>
          <w:sz w:val="22"/>
          <w:szCs w:val="22"/>
        </w:rPr>
        <w:t xml:space="preserve">OŠ </w:t>
      </w:r>
      <w:r w:rsidRPr="00B04E79">
        <w:rPr>
          <w:color w:val="auto"/>
          <w:sz w:val="22"/>
          <w:szCs w:val="22"/>
        </w:rPr>
        <w:t xml:space="preserve">“ </w:t>
      </w:r>
      <w:r w:rsidR="00E774AC">
        <w:rPr>
          <w:color w:val="auto"/>
          <w:sz w:val="22"/>
          <w:szCs w:val="22"/>
        </w:rPr>
        <w:t>1</w:t>
      </w:r>
      <w:r w:rsidRPr="00B04E79">
        <w:rPr>
          <w:color w:val="auto"/>
          <w:sz w:val="22"/>
          <w:szCs w:val="22"/>
        </w:rPr>
        <w:t>/21</w:t>
      </w:r>
      <w:r w:rsidR="00E774AC">
        <w:rPr>
          <w:color w:val="auto"/>
          <w:sz w:val="22"/>
          <w:szCs w:val="22"/>
        </w:rPr>
        <w:t>,6/21</w:t>
      </w:r>
      <w:r w:rsidRPr="00B04E79">
        <w:rPr>
          <w:color w:val="auto"/>
          <w:sz w:val="22"/>
          <w:szCs w:val="22"/>
        </w:rPr>
        <w:t>)</w:t>
      </w:r>
    </w:p>
    <w:p w14:paraId="70F87148" w14:textId="77777777" w:rsidR="00CC6A67" w:rsidRPr="00B04E79" w:rsidRDefault="00CC6A67" w:rsidP="00CC6A67">
      <w:pPr>
        <w:pStyle w:val="Sadraj"/>
        <w:numPr>
          <w:ilvl w:val="0"/>
          <w:numId w:val="11"/>
        </w:numPr>
        <w:spacing w:line="240" w:lineRule="auto"/>
        <w:rPr>
          <w:color w:val="auto"/>
          <w:sz w:val="22"/>
          <w:szCs w:val="22"/>
        </w:rPr>
      </w:pPr>
      <w:r w:rsidRPr="00B04E79">
        <w:rPr>
          <w:color w:val="auto"/>
          <w:sz w:val="22"/>
          <w:szCs w:val="22"/>
        </w:rPr>
        <w:t xml:space="preserve">Odluka o izvršavanju proračuna Općine </w:t>
      </w:r>
      <w:r>
        <w:rPr>
          <w:color w:val="auto"/>
          <w:sz w:val="22"/>
          <w:szCs w:val="22"/>
        </w:rPr>
        <w:t>Šandrovac</w:t>
      </w:r>
      <w:r w:rsidRPr="00B04E79">
        <w:rPr>
          <w:color w:val="auto"/>
          <w:sz w:val="22"/>
          <w:szCs w:val="22"/>
        </w:rPr>
        <w:t xml:space="preserve"> za 202</w:t>
      </w:r>
      <w:r>
        <w:rPr>
          <w:color w:val="auto"/>
          <w:sz w:val="22"/>
          <w:szCs w:val="22"/>
        </w:rPr>
        <w:t>4. godinu</w:t>
      </w:r>
    </w:p>
    <w:p w14:paraId="061EC84D" w14:textId="77777777" w:rsidR="00CC6A67" w:rsidRDefault="00CC6A67" w:rsidP="00CC6A67">
      <w:pPr>
        <w:pStyle w:val="Sadraj"/>
        <w:spacing w:line="240" w:lineRule="auto"/>
        <w:ind w:left="720"/>
        <w:rPr>
          <w:color w:val="FF0000"/>
        </w:rPr>
      </w:pPr>
    </w:p>
    <w:p w14:paraId="21DADBDD" w14:textId="77777777" w:rsidR="00841871" w:rsidRPr="00BF55BA" w:rsidRDefault="00841871" w:rsidP="00CC6A67">
      <w:pPr>
        <w:pStyle w:val="Sadraj"/>
        <w:spacing w:line="240" w:lineRule="auto"/>
        <w:ind w:left="720"/>
        <w:rPr>
          <w:color w:val="FF0000"/>
        </w:rPr>
      </w:pPr>
    </w:p>
    <w:p w14:paraId="65F6F03C" w14:textId="77777777" w:rsidR="00CC6A67" w:rsidRPr="00376B82" w:rsidRDefault="00CC6A67" w:rsidP="00CC6A67">
      <w:pPr>
        <w:pStyle w:val="Naslov3"/>
        <w:spacing w:before="0" w:line="240" w:lineRule="auto"/>
        <w:rPr>
          <w:rFonts w:ascii="Times New Roman" w:hAnsi="Times New Roman" w:cs="Times New Roman"/>
          <w:b/>
          <w:bCs/>
          <w:u w:val="single"/>
        </w:rPr>
      </w:pPr>
      <w:r w:rsidRPr="00376B82">
        <w:rPr>
          <w:rFonts w:ascii="Times New Roman" w:hAnsi="Times New Roman" w:cs="Times New Roman"/>
          <w:b/>
          <w:bCs/>
          <w:color w:val="auto"/>
          <w:u w:val="single" w:color="639938"/>
        </w:rPr>
        <w:t>PROGRAM 1001: Mjere aktivnosti za osiguranje rada iz djelokruga Izvršne vlasti</w:t>
      </w:r>
    </w:p>
    <w:p w14:paraId="13F7AC0C" w14:textId="77777777" w:rsidR="00CC6A67" w:rsidRPr="008B2711" w:rsidRDefault="00CC6A67" w:rsidP="00CC6A67">
      <w:pPr>
        <w:pStyle w:val="Sadraj"/>
        <w:spacing w:line="240" w:lineRule="auto"/>
        <w:rPr>
          <w:color w:val="auto"/>
        </w:rPr>
      </w:pPr>
      <w:r w:rsidRPr="008B2711">
        <w:rPr>
          <w:b/>
          <w:bCs/>
          <w:color w:val="auto"/>
        </w:rPr>
        <w:t>Ciljevi programa:</w:t>
      </w:r>
      <w:r w:rsidRPr="008B2711">
        <w:rPr>
          <w:color w:val="auto"/>
        </w:rPr>
        <w:t xml:space="preserve"> Učinkovito i transparentno obavljanje poslova iz djelokruga izvršnog tijela Općine </w:t>
      </w:r>
      <w:r>
        <w:rPr>
          <w:color w:val="auto"/>
        </w:rPr>
        <w:t>Šandrovac</w:t>
      </w:r>
      <w:r w:rsidRPr="008B2711">
        <w:rPr>
          <w:color w:val="auto"/>
        </w:rPr>
        <w:t>.</w:t>
      </w:r>
    </w:p>
    <w:p w14:paraId="1F900BB9" w14:textId="77777777" w:rsidR="00CC6A67" w:rsidRPr="008B2711" w:rsidRDefault="00CC6A67" w:rsidP="00CC6A67">
      <w:pPr>
        <w:pStyle w:val="Sadraj"/>
        <w:spacing w:line="240" w:lineRule="auto"/>
        <w:rPr>
          <w:color w:val="auto"/>
          <w:sz w:val="16"/>
          <w:szCs w:val="16"/>
        </w:rPr>
      </w:pPr>
    </w:p>
    <w:p w14:paraId="4FC7F6B8" w14:textId="731ACC8A" w:rsidR="00CC6A67" w:rsidRPr="008B2711" w:rsidRDefault="00CC6A67" w:rsidP="00CC6A67">
      <w:pPr>
        <w:pStyle w:val="Sadraj"/>
        <w:spacing w:line="240" w:lineRule="auto"/>
        <w:rPr>
          <w:color w:val="auto"/>
        </w:rPr>
      </w:pPr>
      <w:r w:rsidRPr="008B2711">
        <w:rPr>
          <w:color w:val="auto"/>
        </w:rPr>
        <w:t>Programom se osigurava učinkovito i transparentno obavljanje poslova iz djelokruga izvršnog tijela te povećanje kvalitete rada. Opći cilj je kvalitetno izvršavanje zadaća kojima će se osigurati nesmetano djelovanje funkcija koje u okviru političkog sustava ima izvršna vlast, a to je ostvarivanje uvjeta za viši nivo javnih usluga JLS u određenoj djelatnosti propisanoj zakonom i statutom.</w:t>
      </w:r>
      <w:r w:rsidRPr="008B2711">
        <w:rPr>
          <w:b/>
          <w:bCs/>
          <w:color w:val="auto"/>
        </w:rPr>
        <w:t xml:space="preserve"> </w:t>
      </w:r>
      <w:r w:rsidRPr="008B2711">
        <w:rPr>
          <w:color w:val="auto"/>
        </w:rPr>
        <w:t xml:space="preserve">Godišnji izvedbeni cilj programa je racionalno gospodarenje s planiranim sredstvima </w:t>
      </w:r>
      <w:r>
        <w:rPr>
          <w:color w:val="auto"/>
        </w:rPr>
        <w:t>.</w:t>
      </w: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CC6A67" w:rsidRPr="008B2711" w14:paraId="3703142E" w14:textId="77777777" w:rsidTr="00841871">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4550C1D7" w14:textId="77777777" w:rsidR="00CC6A67" w:rsidRPr="00CC6A67" w:rsidRDefault="00CC6A67" w:rsidP="00E646A2">
            <w:pPr>
              <w:rPr>
                <w:rFonts w:ascii="Times New Roman" w:hAnsi="Times New Roman" w:cs="Times New Roman"/>
                <w:b/>
                <w:bCs/>
                <w:i/>
                <w:iCs/>
                <w:caps/>
              </w:rPr>
            </w:pPr>
            <w:r w:rsidRPr="00CC6A67">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46293C82" w14:textId="38BCBBA3" w:rsidR="00CC6A67" w:rsidRPr="00CC6A67" w:rsidRDefault="00841871" w:rsidP="00E646A2">
            <w:pPr>
              <w:jc w:val="right"/>
              <w:rPr>
                <w:rFonts w:ascii="Times New Roman" w:hAnsi="Times New Roman" w:cs="Times New Roman"/>
                <w:b/>
                <w:bCs/>
                <w:i/>
                <w:iCs/>
              </w:rPr>
            </w:pPr>
            <w:r>
              <w:rPr>
                <w:rFonts w:ascii="Times New Roman" w:hAnsi="Times New Roman" w:cs="Times New Roman"/>
                <w:b/>
                <w:bCs/>
                <w:i/>
                <w:iCs/>
              </w:rPr>
              <w:t>40.200.</w:t>
            </w:r>
            <w:r w:rsidR="00CC6A67" w:rsidRPr="00CC6A67">
              <w:rPr>
                <w:rFonts w:ascii="Times New Roman" w:hAnsi="Times New Roman" w:cs="Times New Roman"/>
                <w:b/>
                <w:bCs/>
                <w:i/>
                <w:iCs/>
              </w:rPr>
              <w:t xml:space="preserve"> €</w:t>
            </w:r>
          </w:p>
        </w:tc>
      </w:tr>
      <w:tr w:rsidR="00CC6A67" w:rsidRPr="008B2711" w14:paraId="30CF460F" w14:textId="77777777" w:rsidTr="003511E1">
        <w:trPr>
          <w:jc w:val="center"/>
        </w:trPr>
        <w:tc>
          <w:tcPr>
            <w:tcW w:w="3911" w:type="pct"/>
            <w:tcBorders>
              <w:left w:val="nil"/>
            </w:tcBorders>
            <w:shd w:val="clear" w:color="auto" w:fill="FFFFFF"/>
          </w:tcPr>
          <w:p w14:paraId="0C29F118" w14:textId="650516FE" w:rsidR="00CC6A67" w:rsidRPr="00CC6A67" w:rsidRDefault="00CC6A67" w:rsidP="00E646A2">
            <w:pPr>
              <w:jc w:val="both"/>
              <w:rPr>
                <w:rFonts w:ascii="Times New Roman" w:hAnsi="Times New Roman" w:cs="Times New Roman"/>
                <w:i/>
                <w:iCs/>
              </w:rPr>
            </w:pPr>
            <w:r w:rsidRPr="00CC6A67">
              <w:rPr>
                <w:rFonts w:ascii="Times New Roman" w:hAnsi="Times New Roman" w:cs="Times New Roman"/>
                <w:i/>
                <w:iCs/>
              </w:rPr>
              <w:t>Akt. A10</w:t>
            </w:r>
            <w:r w:rsidR="00841871">
              <w:rPr>
                <w:rFonts w:ascii="Times New Roman" w:hAnsi="Times New Roman" w:cs="Times New Roman"/>
                <w:i/>
                <w:iCs/>
              </w:rPr>
              <w:t>0004 Poslovanje ureda načelnika</w:t>
            </w:r>
          </w:p>
        </w:tc>
        <w:tc>
          <w:tcPr>
            <w:tcW w:w="1089" w:type="pct"/>
            <w:shd w:val="clear" w:color="auto" w:fill="DEEAF6" w:themeFill="accent5" w:themeFillTint="33"/>
          </w:tcPr>
          <w:p w14:paraId="4012EB07" w14:textId="1EFBA89D" w:rsidR="00CC6A67" w:rsidRPr="00CC6A67" w:rsidRDefault="00841871" w:rsidP="00E646A2">
            <w:pPr>
              <w:jc w:val="right"/>
              <w:rPr>
                <w:rFonts w:ascii="Times New Roman" w:hAnsi="Times New Roman" w:cs="Times New Roman"/>
                <w:i/>
                <w:iCs/>
              </w:rPr>
            </w:pPr>
            <w:r>
              <w:rPr>
                <w:rFonts w:ascii="Times New Roman" w:hAnsi="Times New Roman" w:cs="Times New Roman"/>
                <w:i/>
                <w:iCs/>
              </w:rPr>
              <w:t>2.300.</w:t>
            </w:r>
            <w:r w:rsidR="00CC6A67" w:rsidRPr="00CC6A67">
              <w:rPr>
                <w:rFonts w:ascii="Times New Roman" w:hAnsi="Times New Roman" w:cs="Times New Roman"/>
                <w:i/>
                <w:iCs/>
              </w:rPr>
              <w:t xml:space="preserve"> €</w:t>
            </w:r>
          </w:p>
        </w:tc>
      </w:tr>
      <w:tr w:rsidR="00841871" w:rsidRPr="008B2711" w14:paraId="3E3AA6A4" w14:textId="77777777" w:rsidTr="003511E1">
        <w:trPr>
          <w:jc w:val="center"/>
        </w:trPr>
        <w:tc>
          <w:tcPr>
            <w:tcW w:w="3911" w:type="pct"/>
            <w:tcBorders>
              <w:left w:val="nil"/>
            </w:tcBorders>
            <w:shd w:val="clear" w:color="auto" w:fill="FFFFFF"/>
          </w:tcPr>
          <w:p w14:paraId="2795FA5D" w14:textId="34218828" w:rsidR="00841871" w:rsidRPr="00CC6A67" w:rsidRDefault="00841871" w:rsidP="00E646A2">
            <w:pPr>
              <w:jc w:val="both"/>
              <w:rPr>
                <w:rFonts w:ascii="Times New Roman" w:hAnsi="Times New Roman" w:cs="Times New Roman"/>
                <w:i/>
                <w:iCs/>
              </w:rPr>
            </w:pPr>
            <w:r>
              <w:rPr>
                <w:rFonts w:ascii="Times New Roman" w:hAnsi="Times New Roman" w:cs="Times New Roman"/>
                <w:i/>
                <w:iCs/>
              </w:rPr>
              <w:t>Akt. A100067 Protokol i ostale aktivnosti ureda</w:t>
            </w:r>
          </w:p>
        </w:tc>
        <w:tc>
          <w:tcPr>
            <w:tcW w:w="1089" w:type="pct"/>
            <w:shd w:val="clear" w:color="auto" w:fill="FFFFFF" w:themeFill="background1"/>
          </w:tcPr>
          <w:p w14:paraId="3FB28239" w14:textId="3BC7DB8F" w:rsidR="00841871" w:rsidRDefault="00841871" w:rsidP="00E646A2">
            <w:pPr>
              <w:jc w:val="right"/>
              <w:rPr>
                <w:rFonts w:ascii="Times New Roman" w:hAnsi="Times New Roman" w:cs="Times New Roman"/>
                <w:i/>
                <w:iCs/>
              </w:rPr>
            </w:pPr>
            <w:r>
              <w:rPr>
                <w:rFonts w:ascii="Times New Roman" w:hAnsi="Times New Roman" w:cs="Times New Roman"/>
                <w:i/>
                <w:iCs/>
              </w:rPr>
              <w:t>7.900.€</w:t>
            </w:r>
          </w:p>
        </w:tc>
      </w:tr>
      <w:tr w:rsidR="00841871" w:rsidRPr="008B2711" w14:paraId="675F23FE" w14:textId="77777777" w:rsidTr="003511E1">
        <w:trPr>
          <w:jc w:val="center"/>
        </w:trPr>
        <w:tc>
          <w:tcPr>
            <w:tcW w:w="3911" w:type="pct"/>
            <w:tcBorders>
              <w:left w:val="nil"/>
              <w:bottom w:val="nil"/>
            </w:tcBorders>
            <w:shd w:val="clear" w:color="auto" w:fill="FFFFFF"/>
          </w:tcPr>
          <w:p w14:paraId="4DB17670" w14:textId="22025326" w:rsidR="00841871" w:rsidRDefault="00841871" w:rsidP="00E646A2">
            <w:pPr>
              <w:jc w:val="both"/>
              <w:rPr>
                <w:rFonts w:ascii="Times New Roman" w:hAnsi="Times New Roman" w:cs="Times New Roman"/>
                <w:i/>
                <w:iCs/>
              </w:rPr>
            </w:pPr>
            <w:r>
              <w:rPr>
                <w:rFonts w:ascii="Times New Roman" w:hAnsi="Times New Roman" w:cs="Times New Roman"/>
                <w:i/>
                <w:iCs/>
              </w:rPr>
              <w:t>Akt. A100095 Tekuće rezerve općine</w:t>
            </w:r>
          </w:p>
        </w:tc>
        <w:tc>
          <w:tcPr>
            <w:tcW w:w="1089" w:type="pct"/>
            <w:shd w:val="clear" w:color="auto" w:fill="DEEAF6" w:themeFill="accent5" w:themeFillTint="33"/>
          </w:tcPr>
          <w:p w14:paraId="2C19730A" w14:textId="4EAFCD02" w:rsidR="00841871" w:rsidRDefault="00841871" w:rsidP="00E646A2">
            <w:pPr>
              <w:jc w:val="right"/>
              <w:rPr>
                <w:rFonts w:ascii="Times New Roman" w:hAnsi="Times New Roman" w:cs="Times New Roman"/>
                <w:i/>
                <w:iCs/>
              </w:rPr>
            </w:pPr>
            <w:r>
              <w:rPr>
                <w:rFonts w:ascii="Times New Roman" w:hAnsi="Times New Roman" w:cs="Times New Roman"/>
                <w:i/>
                <w:iCs/>
              </w:rPr>
              <w:t>30.000.€</w:t>
            </w:r>
          </w:p>
        </w:tc>
      </w:tr>
    </w:tbl>
    <w:p w14:paraId="1ABF711D" w14:textId="77777777" w:rsidR="00CC6A67" w:rsidRPr="008B2711" w:rsidRDefault="00CC6A67" w:rsidP="00CC6A67">
      <w:pPr>
        <w:pStyle w:val="Sadraj"/>
        <w:spacing w:line="240" w:lineRule="auto"/>
        <w:rPr>
          <w:color w:val="auto"/>
          <w:sz w:val="16"/>
          <w:szCs w:val="16"/>
        </w:rPr>
      </w:pPr>
    </w:p>
    <w:p w14:paraId="3D6319D6" w14:textId="77777777" w:rsidR="00CC6A67" w:rsidRPr="008B2711" w:rsidRDefault="00CC6A67" w:rsidP="00CC6A67">
      <w:pPr>
        <w:pStyle w:val="Sadraj"/>
        <w:spacing w:line="240" w:lineRule="auto"/>
        <w:rPr>
          <w:color w:val="auto"/>
        </w:rPr>
      </w:pPr>
      <w:r w:rsidRPr="008B2711">
        <w:rPr>
          <w:b/>
          <w:bCs/>
          <w:color w:val="auto"/>
        </w:rPr>
        <w:t>Pokazatelj rezultata:</w:t>
      </w:r>
      <w:r w:rsidRPr="008B2711">
        <w:rPr>
          <w:color w:val="auto"/>
        </w:rPr>
        <w:t xml:space="preserve"> provedene protokolarne aktivnosti, transparentno funkcioniranje </w:t>
      </w:r>
    </w:p>
    <w:p w14:paraId="1DE2F857" w14:textId="77777777" w:rsidR="00CC6A67" w:rsidRPr="008B2711" w:rsidRDefault="00CC6A67" w:rsidP="00CC6A67">
      <w:pPr>
        <w:pStyle w:val="Sadraj"/>
        <w:spacing w:line="240" w:lineRule="auto"/>
        <w:rPr>
          <w:color w:val="auto"/>
          <w:sz w:val="16"/>
          <w:szCs w:val="16"/>
        </w:rPr>
      </w:pPr>
    </w:p>
    <w:p w14:paraId="275DF407" w14:textId="77777777" w:rsidR="00CC6A67" w:rsidRPr="008B2711" w:rsidRDefault="00CC6A67" w:rsidP="00CC6A67">
      <w:pPr>
        <w:pStyle w:val="Sadraj"/>
        <w:spacing w:line="240" w:lineRule="auto"/>
        <w:rPr>
          <w:b/>
          <w:bCs/>
          <w:color w:val="auto"/>
        </w:rPr>
      </w:pPr>
      <w:r w:rsidRPr="008B2711">
        <w:rPr>
          <w:b/>
          <w:bCs/>
          <w:color w:val="auto"/>
        </w:rPr>
        <w:t>Regulatorni okvir:</w:t>
      </w:r>
    </w:p>
    <w:p w14:paraId="5A6782E3" w14:textId="77777777"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Zakon o lokalnoj i područnoj (regionalnoj) samoupravi („Narodne novine“ broj 33/01, 60/01, 129/05, 109/07, 125/08, 36/09, 36/09, 150/10, 144/12, 19/13, 137/15, 123/17, 98/19 i 144/20)</w:t>
      </w:r>
    </w:p>
    <w:p w14:paraId="50153035" w14:textId="77777777"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Zakon o proračunu (''Narodne novine'' broj 144/21)</w:t>
      </w:r>
    </w:p>
    <w:p w14:paraId="57E730C0" w14:textId="77777777" w:rsidR="00CC6A67" w:rsidRDefault="00CC6A67" w:rsidP="00CC6A67">
      <w:pPr>
        <w:pStyle w:val="Sadraj"/>
        <w:numPr>
          <w:ilvl w:val="0"/>
          <w:numId w:val="11"/>
        </w:numPr>
        <w:spacing w:line="240" w:lineRule="auto"/>
        <w:rPr>
          <w:color w:val="auto"/>
          <w:sz w:val="22"/>
          <w:szCs w:val="22"/>
        </w:rPr>
      </w:pPr>
      <w:r w:rsidRPr="00B04E79">
        <w:rPr>
          <w:color w:val="auto"/>
          <w:sz w:val="22"/>
          <w:szCs w:val="22"/>
        </w:rPr>
        <w:lastRenderedPageBreak/>
        <w:t>Zakon o porezu na dohodak („Narodn</w:t>
      </w:r>
      <w:r>
        <w:rPr>
          <w:color w:val="auto"/>
          <w:sz w:val="22"/>
          <w:szCs w:val="22"/>
        </w:rPr>
        <w:t>e novine“, broj 115/16, 106/18,</w:t>
      </w:r>
      <w:r w:rsidRPr="00B04E79">
        <w:rPr>
          <w:color w:val="auto"/>
          <w:sz w:val="22"/>
          <w:szCs w:val="22"/>
        </w:rPr>
        <w:t xml:space="preserve"> 138/20</w:t>
      </w:r>
      <w:r>
        <w:rPr>
          <w:color w:val="auto"/>
          <w:sz w:val="22"/>
          <w:szCs w:val="22"/>
        </w:rPr>
        <w:t>, 151/22 i 114/23</w:t>
      </w:r>
      <w:r w:rsidRPr="00B04E79">
        <w:rPr>
          <w:color w:val="auto"/>
          <w:sz w:val="22"/>
          <w:szCs w:val="22"/>
        </w:rPr>
        <w:t>)</w:t>
      </w:r>
    </w:p>
    <w:p w14:paraId="5B462B3C" w14:textId="434A2F04"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 xml:space="preserve">Statuta Općine </w:t>
      </w:r>
      <w:r w:rsidR="00841871">
        <w:rPr>
          <w:color w:val="auto"/>
          <w:sz w:val="22"/>
          <w:szCs w:val="22"/>
        </w:rPr>
        <w:t>Šandrovac</w:t>
      </w:r>
      <w:r w:rsidRPr="008B2711">
        <w:rPr>
          <w:color w:val="auto"/>
          <w:sz w:val="22"/>
          <w:szCs w:val="22"/>
        </w:rPr>
        <w:t xml:space="preserve"> („Službeni glasnik </w:t>
      </w:r>
      <w:r w:rsidR="00841871">
        <w:rPr>
          <w:color w:val="auto"/>
          <w:sz w:val="22"/>
          <w:szCs w:val="22"/>
        </w:rPr>
        <w:t xml:space="preserve">OŠ </w:t>
      </w:r>
      <w:r w:rsidRPr="008B2711">
        <w:rPr>
          <w:color w:val="auto"/>
          <w:sz w:val="22"/>
          <w:szCs w:val="22"/>
        </w:rPr>
        <w:t xml:space="preserve"> </w:t>
      </w:r>
      <w:r w:rsidR="00E774AC">
        <w:rPr>
          <w:color w:val="auto"/>
          <w:sz w:val="22"/>
          <w:szCs w:val="22"/>
        </w:rPr>
        <w:t>1</w:t>
      </w:r>
      <w:r w:rsidRPr="008B2711">
        <w:rPr>
          <w:color w:val="auto"/>
          <w:sz w:val="22"/>
          <w:szCs w:val="22"/>
        </w:rPr>
        <w:t>/21</w:t>
      </w:r>
      <w:r w:rsidR="00E774AC">
        <w:rPr>
          <w:color w:val="auto"/>
          <w:sz w:val="22"/>
          <w:szCs w:val="22"/>
        </w:rPr>
        <w:t>,6/21</w:t>
      </w:r>
      <w:r w:rsidRPr="008B2711">
        <w:rPr>
          <w:color w:val="auto"/>
          <w:sz w:val="22"/>
          <w:szCs w:val="22"/>
        </w:rPr>
        <w:t>)</w:t>
      </w:r>
    </w:p>
    <w:p w14:paraId="2DF595CF" w14:textId="5A6DE57B"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 xml:space="preserve">Odluka o izvršavanju proračuna Općine </w:t>
      </w:r>
      <w:r w:rsidR="00841871">
        <w:rPr>
          <w:color w:val="auto"/>
          <w:sz w:val="22"/>
          <w:szCs w:val="22"/>
        </w:rPr>
        <w:t>Šandrovac</w:t>
      </w:r>
      <w:r w:rsidRPr="008B2711">
        <w:rPr>
          <w:color w:val="auto"/>
          <w:sz w:val="22"/>
          <w:szCs w:val="22"/>
        </w:rPr>
        <w:t xml:space="preserve"> za 202</w:t>
      </w:r>
      <w:r>
        <w:rPr>
          <w:color w:val="auto"/>
          <w:sz w:val="22"/>
          <w:szCs w:val="22"/>
        </w:rPr>
        <w:t>4. godinu</w:t>
      </w:r>
    </w:p>
    <w:p w14:paraId="4180E716" w14:textId="77777777" w:rsidR="00CC6A67" w:rsidRPr="008B2711" w:rsidRDefault="00CC6A67" w:rsidP="00CC6A67">
      <w:pPr>
        <w:pStyle w:val="Sadraj"/>
        <w:spacing w:line="240" w:lineRule="auto"/>
        <w:rPr>
          <w:b/>
          <w:bCs/>
          <w:color w:val="auto"/>
        </w:rPr>
      </w:pPr>
    </w:p>
    <w:p w14:paraId="3C62809E" w14:textId="41D45893" w:rsidR="00841871" w:rsidRPr="00376B82" w:rsidRDefault="00CC6A67" w:rsidP="00841871">
      <w:pPr>
        <w:pStyle w:val="Naslov3"/>
        <w:spacing w:before="0" w:line="240" w:lineRule="auto"/>
        <w:rPr>
          <w:rFonts w:ascii="Times New Roman" w:hAnsi="Times New Roman" w:cs="Times New Roman"/>
          <w:b/>
          <w:bCs/>
          <w:u w:val="single"/>
        </w:rPr>
      </w:pPr>
      <w:r w:rsidRPr="00376B82">
        <w:rPr>
          <w:rFonts w:ascii="Times New Roman" w:hAnsi="Times New Roman" w:cs="Times New Roman"/>
          <w:b/>
          <w:bCs/>
          <w:color w:val="auto"/>
          <w:u w:val="single" w:color="639938"/>
        </w:rPr>
        <w:t xml:space="preserve">PROGRAM 1002: </w:t>
      </w:r>
      <w:r w:rsidR="00841871" w:rsidRPr="00376B82">
        <w:rPr>
          <w:rFonts w:ascii="Times New Roman" w:hAnsi="Times New Roman" w:cs="Times New Roman"/>
          <w:b/>
          <w:bCs/>
          <w:color w:val="auto"/>
          <w:u w:val="single" w:color="639938"/>
        </w:rPr>
        <w:t>Mjere aktivnosti za osiguranje rada iz djelokruga Jedinstvenog upravnog odjela</w:t>
      </w:r>
    </w:p>
    <w:p w14:paraId="1BB3B847" w14:textId="7203C1D3" w:rsidR="00CC6A67" w:rsidRPr="008B2711" w:rsidRDefault="00CC6A67" w:rsidP="00CC6A67">
      <w:pPr>
        <w:pStyle w:val="Sadraj"/>
        <w:spacing w:line="240" w:lineRule="auto"/>
        <w:rPr>
          <w:color w:val="auto"/>
        </w:rPr>
      </w:pPr>
      <w:r w:rsidRPr="008B2711">
        <w:rPr>
          <w:b/>
          <w:bCs/>
          <w:color w:val="auto"/>
        </w:rPr>
        <w:t>Ciljevi programa:</w:t>
      </w:r>
      <w:r w:rsidRPr="008B2711">
        <w:rPr>
          <w:color w:val="auto"/>
        </w:rPr>
        <w:t xml:space="preserve"> Učinkovito i transparentno obavljanje poslova iz djelokruga upravn</w:t>
      </w:r>
      <w:r w:rsidR="00841871">
        <w:rPr>
          <w:color w:val="auto"/>
        </w:rPr>
        <w:t>og</w:t>
      </w:r>
      <w:r w:rsidRPr="008B2711">
        <w:rPr>
          <w:color w:val="auto"/>
        </w:rPr>
        <w:t xml:space="preserve"> tijela Općine </w:t>
      </w:r>
      <w:r w:rsidR="00841871">
        <w:rPr>
          <w:color w:val="auto"/>
        </w:rPr>
        <w:t>Šandrovac</w:t>
      </w:r>
      <w:r w:rsidRPr="008B2711">
        <w:rPr>
          <w:color w:val="auto"/>
        </w:rPr>
        <w:t>.</w:t>
      </w:r>
    </w:p>
    <w:p w14:paraId="58B136FC" w14:textId="77777777" w:rsidR="00CC6A67" w:rsidRPr="008B2711" w:rsidRDefault="00CC6A67" w:rsidP="00CC6A67">
      <w:pPr>
        <w:pStyle w:val="Sadraj"/>
        <w:spacing w:line="240" w:lineRule="auto"/>
        <w:rPr>
          <w:color w:val="auto"/>
          <w:sz w:val="16"/>
          <w:szCs w:val="16"/>
        </w:rPr>
      </w:pPr>
    </w:p>
    <w:p w14:paraId="21974E6B" w14:textId="4C946365" w:rsidR="00CC6A67" w:rsidRPr="008B2711" w:rsidRDefault="00CC6A67" w:rsidP="00CC6A67">
      <w:pPr>
        <w:pStyle w:val="Sadraj"/>
        <w:spacing w:line="240" w:lineRule="auto"/>
        <w:rPr>
          <w:color w:val="auto"/>
        </w:rPr>
      </w:pPr>
      <w:r w:rsidRPr="008B2711">
        <w:rPr>
          <w:color w:val="auto"/>
        </w:rPr>
        <w:t xml:space="preserve">Programom se osigurava učinkovito, transparentno i pravovremeno izvršavanje poslova iz djelokruga rada Jedinstvenog upravnog odjela. Najveći dio sredstva osiguran je za isplatu plaća i materijalnih prava službenika i namještenika u upravnim tijelima Općine te ostale materijalne rashode kojima se osigurava učinkovito i transparentno funkcioniranje JUO-a. </w:t>
      </w:r>
    </w:p>
    <w:p w14:paraId="44A835CA" w14:textId="77777777" w:rsidR="00CC6A67" w:rsidRPr="008B2711" w:rsidRDefault="00CC6A67" w:rsidP="00CC6A67">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CC6A67" w:rsidRPr="008B2711" w14:paraId="5F264F3F" w14:textId="77777777" w:rsidTr="003511E1">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042454D6" w14:textId="77777777" w:rsidR="00CC6A67" w:rsidRPr="00841871" w:rsidRDefault="00CC6A67" w:rsidP="00E646A2">
            <w:pPr>
              <w:rPr>
                <w:rFonts w:ascii="Times New Roman" w:hAnsi="Times New Roman" w:cs="Times New Roman"/>
                <w:b/>
                <w:bCs/>
                <w:i/>
                <w:iCs/>
                <w:caps/>
              </w:rPr>
            </w:pPr>
            <w:r w:rsidRPr="00841871">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00D7500A" w14:textId="692BB38F" w:rsidR="00CC6A67" w:rsidRPr="00841871" w:rsidRDefault="00841871" w:rsidP="00E646A2">
            <w:pPr>
              <w:jc w:val="right"/>
              <w:rPr>
                <w:rFonts w:ascii="Times New Roman" w:hAnsi="Times New Roman" w:cs="Times New Roman"/>
                <w:b/>
                <w:bCs/>
                <w:i/>
                <w:iCs/>
              </w:rPr>
            </w:pPr>
            <w:r>
              <w:rPr>
                <w:rFonts w:ascii="Times New Roman" w:hAnsi="Times New Roman" w:cs="Times New Roman"/>
                <w:b/>
                <w:bCs/>
                <w:i/>
                <w:iCs/>
              </w:rPr>
              <w:t>185.310.</w:t>
            </w:r>
          </w:p>
        </w:tc>
      </w:tr>
      <w:tr w:rsidR="00CC6A67" w:rsidRPr="008B2711" w14:paraId="4E70F835" w14:textId="77777777" w:rsidTr="003511E1">
        <w:trPr>
          <w:jc w:val="center"/>
        </w:trPr>
        <w:tc>
          <w:tcPr>
            <w:tcW w:w="3911" w:type="pct"/>
            <w:tcBorders>
              <w:left w:val="nil"/>
              <w:bottom w:val="nil"/>
            </w:tcBorders>
            <w:shd w:val="clear" w:color="auto" w:fill="FFFFFF"/>
          </w:tcPr>
          <w:p w14:paraId="5BBB05E5" w14:textId="765F08F9" w:rsidR="00CC6A67" w:rsidRPr="00841871" w:rsidRDefault="00CC6A67" w:rsidP="00E646A2">
            <w:pPr>
              <w:jc w:val="both"/>
              <w:rPr>
                <w:rFonts w:ascii="Times New Roman" w:hAnsi="Times New Roman" w:cs="Times New Roman"/>
                <w:i/>
                <w:iCs/>
              </w:rPr>
            </w:pPr>
            <w:r w:rsidRPr="00841871">
              <w:rPr>
                <w:rFonts w:ascii="Times New Roman" w:hAnsi="Times New Roman" w:cs="Times New Roman"/>
                <w:i/>
                <w:iCs/>
              </w:rPr>
              <w:t>Akt. A100</w:t>
            </w:r>
            <w:r w:rsidR="00841871">
              <w:rPr>
                <w:rFonts w:ascii="Times New Roman" w:hAnsi="Times New Roman" w:cs="Times New Roman"/>
                <w:i/>
                <w:iCs/>
              </w:rPr>
              <w:t>0</w:t>
            </w:r>
            <w:r w:rsidRPr="00841871">
              <w:rPr>
                <w:rFonts w:ascii="Times New Roman" w:hAnsi="Times New Roman" w:cs="Times New Roman"/>
                <w:i/>
                <w:iCs/>
              </w:rPr>
              <w:t>0</w:t>
            </w:r>
            <w:r w:rsidR="00841871">
              <w:rPr>
                <w:rFonts w:ascii="Times New Roman" w:hAnsi="Times New Roman" w:cs="Times New Roman"/>
                <w:i/>
                <w:iCs/>
              </w:rPr>
              <w:t>29 Admini</w:t>
            </w:r>
            <w:r w:rsidR="003511E1">
              <w:rPr>
                <w:rFonts w:ascii="Times New Roman" w:hAnsi="Times New Roman" w:cs="Times New Roman"/>
                <w:i/>
                <w:iCs/>
              </w:rPr>
              <w:t xml:space="preserve">strativno, tehničko i stručno osoblje </w:t>
            </w:r>
            <w:r w:rsidRPr="00841871">
              <w:rPr>
                <w:rFonts w:ascii="Times New Roman" w:hAnsi="Times New Roman" w:cs="Times New Roman"/>
                <w:i/>
                <w:iCs/>
              </w:rPr>
              <w:t>Jedinstven</w:t>
            </w:r>
            <w:r w:rsidR="003511E1">
              <w:rPr>
                <w:rFonts w:ascii="Times New Roman" w:hAnsi="Times New Roman" w:cs="Times New Roman"/>
                <w:i/>
                <w:iCs/>
              </w:rPr>
              <w:t xml:space="preserve">og </w:t>
            </w:r>
            <w:r w:rsidRPr="00841871">
              <w:rPr>
                <w:rFonts w:ascii="Times New Roman" w:hAnsi="Times New Roman" w:cs="Times New Roman"/>
                <w:i/>
                <w:iCs/>
              </w:rPr>
              <w:t xml:space="preserve"> upravn</w:t>
            </w:r>
            <w:r w:rsidR="003511E1">
              <w:rPr>
                <w:rFonts w:ascii="Times New Roman" w:hAnsi="Times New Roman" w:cs="Times New Roman"/>
                <w:i/>
                <w:iCs/>
              </w:rPr>
              <w:t>og</w:t>
            </w:r>
            <w:r w:rsidRPr="00841871">
              <w:rPr>
                <w:rFonts w:ascii="Times New Roman" w:hAnsi="Times New Roman" w:cs="Times New Roman"/>
                <w:i/>
                <w:iCs/>
              </w:rPr>
              <w:t xml:space="preserve"> odjel</w:t>
            </w:r>
            <w:r w:rsidR="003511E1">
              <w:rPr>
                <w:rFonts w:ascii="Times New Roman" w:hAnsi="Times New Roman" w:cs="Times New Roman"/>
                <w:i/>
                <w:iCs/>
              </w:rPr>
              <w:t>a</w:t>
            </w:r>
          </w:p>
        </w:tc>
        <w:tc>
          <w:tcPr>
            <w:tcW w:w="1089" w:type="pct"/>
            <w:shd w:val="clear" w:color="auto" w:fill="DEEAF6" w:themeFill="accent5" w:themeFillTint="33"/>
          </w:tcPr>
          <w:p w14:paraId="30DDF79C" w14:textId="450AB455" w:rsidR="00CC6A67" w:rsidRPr="00841871" w:rsidRDefault="003511E1" w:rsidP="00E646A2">
            <w:pPr>
              <w:jc w:val="right"/>
              <w:rPr>
                <w:rFonts w:ascii="Times New Roman" w:hAnsi="Times New Roman" w:cs="Times New Roman"/>
                <w:i/>
                <w:iCs/>
              </w:rPr>
            </w:pPr>
            <w:r>
              <w:rPr>
                <w:rFonts w:ascii="Times New Roman" w:hAnsi="Times New Roman" w:cs="Times New Roman"/>
                <w:i/>
                <w:iCs/>
              </w:rPr>
              <w:t>132.950.</w:t>
            </w:r>
            <w:r w:rsidR="00CC6A67" w:rsidRPr="00841871">
              <w:rPr>
                <w:rFonts w:ascii="Times New Roman" w:hAnsi="Times New Roman" w:cs="Times New Roman"/>
                <w:i/>
                <w:iCs/>
              </w:rPr>
              <w:t xml:space="preserve"> €</w:t>
            </w:r>
          </w:p>
        </w:tc>
      </w:tr>
      <w:tr w:rsidR="00CC6A67" w:rsidRPr="008B2711" w14:paraId="13E4A676" w14:textId="77777777" w:rsidTr="00E646A2">
        <w:trPr>
          <w:jc w:val="center"/>
        </w:trPr>
        <w:tc>
          <w:tcPr>
            <w:tcW w:w="3911" w:type="pct"/>
            <w:tcBorders>
              <w:left w:val="nil"/>
              <w:bottom w:val="nil"/>
            </w:tcBorders>
            <w:shd w:val="clear" w:color="auto" w:fill="FFFFFF"/>
          </w:tcPr>
          <w:p w14:paraId="5EEEEF9B" w14:textId="028A7103" w:rsidR="00CC6A67" w:rsidRPr="00841871" w:rsidRDefault="00CC6A67" w:rsidP="00E646A2">
            <w:pPr>
              <w:jc w:val="both"/>
              <w:rPr>
                <w:rFonts w:ascii="Times New Roman" w:hAnsi="Times New Roman" w:cs="Times New Roman"/>
                <w:i/>
                <w:iCs/>
              </w:rPr>
            </w:pPr>
            <w:r w:rsidRPr="00841871">
              <w:rPr>
                <w:rFonts w:ascii="Times New Roman" w:hAnsi="Times New Roman" w:cs="Times New Roman"/>
                <w:i/>
                <w:iCs/>
              </w:rPr>
              <w:t>Akt. A100</w:t>
            </w:r>
            <w:r w:rsidR="003511E1">
              <w:rPr>
                <w:rFonts w:ascii="Times New Roman" w:hAnsi="Times New Roman" w:cs="Times New Roman"/>
                <w:i/>
                <w:iCs/>
              </w:rPr>
              <w:t xml:space="preserve">030 </w:t>
            </w:r>
            <w:r w:rsidRPr="00841871">
              <w:rPr>
                <w:rFonts w:ascii="Times New Roman" w:hAnsi="Times New Roman" w:cs="Times New Roman"/>
                <w:i/>
                <w:iCs/>
              </w:rPr>
              <w:t xml:space="preserve"> </w:t>
            </w:r>
            <w:r w:rsidR="003511E1">
              <w:rPr>
                <w:rFonts w:ascii="Times New Roman" w:hAnsi="Times New Roman" w:cs="Times New Roman"/>
                <w:i/>
                <w:iCs/>
              </w:rPr>
              <w:t>Redoviti troškovi poslovanja javne uprave i administracije</w:t>
            </w:r>
          </w:p>
        </w:tc>
        <w:tc>
          <w:tcPr>
            <w:tcW w:w="1089" w:type="pct"/>
          </w:tcPr>
          <w:p w14:paraId="0F6AEBCC" w14:textId="2C0DA7E2" w:rsidR="00CC6A67" w:rsidRPr="00841871" w:rsidRDefault="003511E1" w:rsidP="00E646A2">
            <w:pPr>
              <w:jc w:val="right"/>
              <w:rPr>
                <w:rFonts w:ascii="Times New Roman" w:hAnsi="Times New Roman" w:cs="Times New Roman"/>
                <w:i/>
                <w:iCs/>
              </w:rPr>
            </w:pPr>
            <w:r>
              <w:rPr>
                <w:rFonts w:ascii="Times New Roman" w:hAnsi="Times New Roman" w:cs="Times New Roman"/>
                <w:i/>
                <w:iCs/>
              </w:rPr>
              <w:t>40.220.</w:t>
            </w:r>
            <w:r w:rsidR="00CC6A67" w:rsidRPr="00841871">
              <w:rPr>
                <w:rFonts w:ascii="Times New Roman" w:hAnsi="Times New Roman" w:cs="Times New Roman"/>
                <w:i/>
                <w:iCs/>
              </w:rPr>
              <w:t xml:space="preserve"> €</w:t>
            </w:r>
          </w:p>
        </w:tc>
      </w:tr>
      <w:tr w:rsidR="00CC6A67" w:rsidRPr="008B2711" w14:paraId="5C4F7799" w14:textId="77777777" w:rsidTr="003511E1">
        <w:trPr>
          <w:jc w:val="center"/>
        </w:trPr>
        <w:tc>
          <w:tcPr>
            <w:tcW w:w="3911" w:type="pct"/>
            <w:tcBorders>
              <w:left w:val="nil"/>
              <w:bottom w:val="nil"/>
            </w:tcBorders>
            <w:shd w:val="clear" w:color="auto" w:fill="FFFFFF"/>
          </w:tcPr>
          <w:p w14:paraId="45D2BCEE" w14:textId="7C6B07D3" w:rsidR="00CC6A67" w:rsidRPr="00841871" w:rsidRDefault="00CC6A67" w:rsidP="00E646A2">
            <w:pPr>
              <w:jc w:val="both"/>
              <w:rPr>
                <w:rFonts w:ascii="Times New Roman" w:hAnsi="Times New Roman" w:cs="Times New Roman"/>
                <w:i/>
                <w:iCs/>
              </w:rPr>
            </w:pPr>
            <w:r w:rsidRPr="00841871">
              <w:rPr>
                <w:rFonts w:ascii="Times New Roman" w:hAnsi="Times New Roman" w:cs="Times New Roman"/>
                <w:i/>
                <w:iCs/>
              </w:rPr>
              <w:t>Akt.</w:t>
            </w:r>
            <w:r w:rsidR="003511E1">
              <w:rPr>
                <w:rFonts w:ascii="Times New Roman" w:hAnsi="Times New Roman" w:cs="Times New Roman"/>
                <w:i/>
                <w:iCs/>
              </w:rPr>
              <w:t xml:space="preserve"> A</w:t>
            </w:r>
            <w:r w:rsidRPr="00841871">
              <w:rPr>
                <w:rFonts w:ascii="Times New Roman" w:hAnsi="Times New Roman" w:cs="Times New Roman"/>
                <w:i/>
                <w:iCs/>
              </w:rPr>
              <w:t>10</w:t>
            </w:r>
            <w:r w:rsidR="003511E1">
              <w:rPr>
                <w:rFonts w:ascii="Times New Roman" w:hAnsi="Times New Roman" w:cs="Times New Roman"/>
                <w:i/>
                <w:iCs/>
              </w:rPr>
              <w:t>0031</w:t>
            </w:r>
            <w:r w:rsidRPr="00841871">
              <w:rPr>
                <w:rFonts w:ascii="Times New Roman" w:hAnsi="Times New Roman" w:cs="Times New Roman"/>
                <w:i/>
                <w:iCs/>
              </w:rPr>
              <w:t xml:space="preserve"> </w:t>
            </w:r>
            <w:r w:rsidR="003511E1">
              <w:rPr>
                <w:rFonts w:ascii="Times New Roman" w:hAnsi="Times New Roman" w:cs="Times New Roman"/>
                <w:i/>
                <w:iCs/>
              </w:rPr>
              <w:t>Promidžba općine i javna objava</w:t>
            </w:r>
          </w:p>
        </w:tc>
        <w:tc>
          <w:tcPr>
            <w:tcW w:w="1089" w:type="pct"/>
            <w:shd w:val="clear" w:color="auto" w:fill="DEEAF6" w:themeFill="accent5" w:themeFillTint="33"/>
          </w:tcPr>
          <w:p w14:paraId="40A6DBEA" w14:textId="018CF2D6" w:rsidR="00CC6A67" w:rsidRPr="00841871" w:rsidRDefault="003511E1" w:rsidP="00E646A2">
            <w:pPr>
              <w:jc w:val="right"/>
              <w:rPr>
                <w:rFonts w:ascii="Times New Roman" w:hAnsi="Times New Roman" w:cs="Times New Roman"/>
                <w:i/>
                <w:iCs/>
              </w:rPr>
            </w:pPr>
            <w:r>
              <w:rPr>
                <w:rFonts w:ascii="Times New Roman" w:hAnsi="Times New Roman" w:cs="Times New Roman"/>
                <w:i/>
                <w:iCs/>
              </w:rPr>
              <w:t>12.140.</w:t>
            </w:r>
            <w:r w:rsidR="00CC6A67" w:rsidRPr="00841871">
              <w:rPr>
                <w:rFonts w:ascii="Times New Roman" w:hAnsi="Times New Roman" w:cs="Times New Roman"/>
                <w:i/>
                <w:iCs/>
              </w:rPr>
              <w:t xml:space="preserve"> €</w:t>
            </w:r>
          </w:p>
        </w:tc>
      </w:tr>
    </w:tbl>
    <w:p w14:paraId="37E68AAA" w14:textId="77777777" w:rsidR="00CC6A67" w:rsidRPr="008B2711" w:rsidRDefault="00CC6A67" w:rsidP="00CC6A67">
      <w:pPr>
        <w:pStyle w:val="Sadraj"/>
        <w:spacing w:line="240" w:lineRule="auto"/>
        <w:rPr>
          <w:b/>
          <w:bCs/>
          <w:color w:val="auto"/>
          <w:sz w:val="16"/>
          <w:szCs w:val="16"/>
        </w:rPr>
      </w:pPr>
    </w:p>
    <w:p w14:paraId="22627347" w14:textId="77777777" w:rsidR="00CC6A67" w:rsidRPr="008B2711" w:rsidRDefault="00CC6A67" w:rsidP="00CC6A67">
      <w:pPr>
        <w:pStyle w:val="Sadraj"/>
        <w:spacing w:line="240" w:lineRule="auto"/>
        <w:rPr>
          <w:color w:val="auto"/>
        </w:rPr>
      </w:pPr>
      <w:r w:rsidRPr="008B2711">
        <w:rPr>
          <w:b/>
          <w:bCs/>
          <w:color w:val="auto"/>
        </w:rPr>
        <w:t xml:space="preserve">Pokazatelji rezultata: </w:t>
      </w:r>
      <w:r w:rsidRPr="008B2711">
        <w:rPr>
          <w:color w:val="auto"/>
        </w:rPr>
        <w:t>godišnji broj izdanih rješenja, broj novih akata, godišnji broj zaposlenih koji su sudjelovali u dodatnim edukacijama i stručnim seminarima, broj digitaliziranih usluga koje pruža JLS</w:t>
      </w:r>
    </w:p>
    <w:p w14:paraId="35ED2444" w14:textId="77777777" w:rsidR="00CC6A67" w:rsidRPr="008B2711" w:rsidRDefault="00CC6A67" w:rsidP="00CC6A67">
      <w:pPr>
        <w:pStyle w:val="Sadraj"/>
        <w:spacing w:line="240" w:lineRule="auto"/>
        <w:rPr>
          <w:color w:val="auto"/>
          <w:sz w:val="16"/>
          <w:szCs w:val="16"/>
        </w:rPr>
      </w:pPr>
    </w:p>
    <w:p w14:paraId="65950464" w14:textId="77777777" w:rsidR="00CC6A67" w:rsidRPr="008B2711" w:rsidRDefault="00CC6A67" w:rsidP="00CC6A67">
      <w:pPr>
        <w:pStyle w:val="Sadraj"/>
        <w:spacing w:line="240" w:lineRule="auto"/>
        <w:rPr>
          <w:b/>
          <w:bCs/>
          <w:color w:val="auto"/>
        </w:rPr>
      </w:pPr>
      <w:r w:rsidRPr="008B2711">
        <w:rPr>
          <w:b/>
          <w:bCs/>
          <w:color w:val="auto"/>
        </w:rPr>
        <w:t>Regulatorni okvir:</w:t>
      </w:r>
    </w:p>
    <w:p w14:paraId="20D6594E" w14:textId="77777777"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Zakon o lokalnoj i područnoj (regionalnoj) samoupravi („Narodne novine“ broj 33/01, 60/01, 129/05, 109/07, 125/08, 36/09, 36/09, 150/10, 144/12, 19/13, 137/15, 123/17, 98/19 i 144/20)</w:t>
      </w:r>
    </w:p>
    <w:p w14:paraId="5A2CCB2B" w14:textId="77777777"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Zakon o proračunu (''Narodne novine'' broj 144/21)</w:t>
      </w:r>
    </w:p>
    <w:p w14:paraId="037B158E" w14:textId="77777777" w:rsidR="00CC6A67" w:rsidRDefault="00CC6A67" w:rsidP="00CC6A67">
      <w:pPr>
        <w:pStyle w:val="Sadraj"/>
        <w:numPr>
          <w:ilvl w:val="0"/>
          <w:numId w:val="11"/>
        </w:numPr>
        <w:spacing w:line="240" w:lineRule="auto"/>
        <w:rPr>
          <w:color w:val="auto"/>
          <w:sz w:val="22"/>
          <w:szCs w:val="22"/>
        </w:rPr>
      </w:pPr>
      <w:r w:rsidRPr="00B04E79">
        <w:rPr>
          <w:color w:val="auto"/>
          <w:sz w:val="22"/>
          <w:szCs w:val="22"/>
        </w:rPr>
        <w:t>Zakon o porezu na dohodak („Narodn</w:t>
      </w:r>
      <w:r>
        <w:rPr>
          <w:color w:val="auto"/>
          <w:sz w:val="22"/>
          <w:szCs w:val="22"/>
        </w:rPr>
        <w:t>e novine“, broj 115/16, 106/18,</w:t>
      </w:r>
      <w:r w:rsidRPr="00B04E79">
        <w:rPr>
          <w:color w:val="auto"/>
          <w:sz w:val="22"/>
          <w:szCs w:val="22"/>
        </w:rPr>
        <w:t xml:space="preserve"> 138/20</w:t>
      </w:r>
      <w:r>
        <w:rPr>
          <w:color w:val="auto"/>
          <w:sz w:val="22"/>
          <w:szCs w:val="22"/>
        </w:rPr>
        <w:t>, 151/22 i 114/23</w:t>
      </w:r>
      <w:r w:rsidRPr="00B04E79">
        <w:rPr>
          <w:color w:val="auto"/>
          <w:sz w:val="22"/>
          <w:szCs w:val="22"/>
        </w:rPr>
        <w:t>)</w:t>
      </w:r>
    </w:p>
    <w:p w14:paraId="23F68F67" w14:textId="4249CA10"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 xml:space="preserve">Statuta Općine </w:t>
      </w:r>
      <w:r w:rsidR="009D3C2A">
        <w:rPr>
          <w:color w:val="auto"/>
          <w:sz w:val="22"/>
          <w:szCs w:val="22"/>
        </w:rPr>
        <w:t>Šandrovac</w:t>
      </w:r>
      <w:r w:rsidRPr="008B2711">
        <w:rPr>
          <w:color w:val="auto"/>
          <w:sz w:val="22"/>
          <w:szCs w:val="22"/>
        </w:rPr>
        <w:t xml:space="preserve"> („Službeni glasnik O</w:t>
      </w:r>
      <w:r w:rsidR="009D3C2A">
        <w:rPr>
          <w:color w:val="auto"/>
          <w:sz w:val="22"/>
          <w:szCs w:val="22"/>
        </w:rPr>
        <w:t>Š</w:t>
      </w:r>
      <w:r w:rsidRPr="008B2711">
        <w:rPr>
          <w:color w:val="auto"/>
          <w:sz w:val="22"/>
          <w:szCs w:val="22"/>
        </w:rPr>
        <w:t xml:space="preserve">“ </w:t>
      </w:r>
      <w:r w:rsidR="00E774AC">
        <w:rPr>
          <w:color w:val="auto"/>
          <w:sz w:val="22"/>
          <w:szCs w:val="22"/>
        </w:rPr>
        <w:t>1</w:t>
      </w:r>
      <w:r w:rsidRPr="008B2711">
        <w:rPr>
          <w:color w:val="auto"/>
          <w:sz w:val="22"/>
          <w:szCs w:val="22"/>
        </w:rPr>
        <w:t>/21</w:t>
      </w:r>
      <w:r w:rsidR="00E774AC">
        <w:rPr>
          <w:color w:val="auto"/>
          <w:sz w:val="22"/>
          <w:szCs w:val="22"/>
        </w:rPr>
        <w:t>,6/21</w:t>
      </w:r>
      <w:r w:rsidRPr="008B2711">
        <w:rPr>
          <w:color w:val="auto"/>
          <w:sz w:val="22"/>
          <w:szCs w:val="22"/>
        </w:rPr>
        <w:t>)</w:t>
      </w:r>
    </w:p>
    <w:p w14:paraId="44E81957" w14:textId="1B442093"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 xml:space="preserve">Odluka o izvršavanju proračuna Općine </w:t>
      </w:r>
      <w:r w:rsidR="009D3C2A">
        <w:rPr>
          <w:color w:val="auto"/>
          <w:sz w:val="22"/>
          <w:szCs w:val="22"/>
        </w:rPr>
        <w:t xml:space="preserve">Šandrovac </w:t>
      </w:r>
      <w:r w:rsidRPr="008B2711">
        <w:rPr>
          <w:color w:val="auto"/>
          <w:sz w:val="22"/>
          <w:szCs w:val="22"/>
        </w:rPr>
        <w:t xml:space="preserve"> za 202</w:t>
      </w:r>
      <w:r>
        <w:rPr>
          <w:color w:val="auto"/>
          <w:sz w:val="22"/>
          <w:szCs w:val="22"/>
        </w:rPr>
        <w:t>4</w:t>
      </w:r>
      <w:r w:rsidRPr="008B2711">
        <w:rPr>
          <w:color w:val="auto"/>
          <w:sz w:val="22"/>
          <w:szCs w:val="22"/>
        </w:rPr>
        <w:t xml:space="preserve">. godinu </w:t>
      </w:r>
    </w:p>
    <w:p w14:paraId="1720FDEB" w14:textId="77777777"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Zakon o financiranju jedinica lokalne i područne (regionalne) samouprave (</w:t>
      </w:r>
      <w:r>
        <w:rPr>
          <w:color w:val="auto"/>
          <w:sz w:val="22"/>
          <w:szCs w:val="22"/>
        </w:rPr>
        <w:t>''Narodne novine'' broj 127/17,</w:t>
      </w:r>
      <w:r w:rsidRPr="008B2711">
        <w:rPr>
          <w:color w:val="auto"/>
          <w:sz w:val="22"/>
          <w:szCs w:val="22"/>
        </w:rPr>
        <w:t xml:space="preserve"> 138/20</w:t>
      </w:r>
      <w:r>
        <w:rPr>
          <w:color w:val="auto"/>
          <w:sz w:val="22"/>
          <w:szCs w:val="22"/>
        </w:rPr>
        <w:t>, 151/22 i 114/23</w:t>
      </w:r>
      <w:r w:rsidRPr="008B2711">
        <w:rPr>
          <w:color w:val="auto"/>
          <w:sz w:val="22"/>
          <w:szCs w:val="22"/>
        </w:rPr>
        <w:t xml:space="preserve">) </w:t>
      </w:r>
    </w:p>
    <w:p w14:paraId="67B9D5A5" w14:textId="77777777"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Zakon o plaćama u lokalnoj i područnoj (regionalnoj) samoupravi (''Narodne novine'' broj 28/10)</w:t>
      </w:r>
    </w:p>
    <w:p w14:paraId="5F45FA66" w14:textId="5BED5049" w:rsidR="00CC6A67" w:rsidRPr="004732BD" w:rsidRDefault="00CC6A67" w:rsidP="00CC6A67">
      <w:pPr>
        <w:pStyle w:val="Sadraj"/>
        <w:numPr>
          <w:ilvl w:val="0"/>
          <w:numId w:val="11"/>
        </w:numPr>
        <w:spacing w:line="240" w:lineRule="auto"/>
        <w:rPr>
          <w:color w:val="auto"/>
          <w:sz w:val="22"/>
          <w:szCs w:val="22"/>
        </w:rPr>
      </w:pPr>
      <w:r w:rsidRPr="004732BD">
        <w:rPr>
          <w:color w:val="auto"/>
          <w:sz w:val="22"/>
          <w:szCs w:val="22"/>
        </w:rPr>
        <w:t xml:space="preserve">Odluka o ustrojstvu Jedinstvenog upravnog odjela Općine </w:t>
      </w:r>
      <w:r w:rsidR="009D3C2A" w:rsidRPr="004732BD">
        <w:rPr>
          <w:color w:val="auto"/>
          <w:sz w:val="22"/>
          <w:szCs w:val="22"/>
        </w:rPr>
        <w:t>Šandrovac</w:t>
      </w:r>
      <w:r w:rsidRPr="004732BD">
        <w:rPr>
          <w:color w:val="auto"/>
          <w:sz w:val="22"/>
          <w:szCs w:val="22"/>
        </w:rPr>
        <w:t xml:space="preserve"> („</w:t>
      </w:r>
      <w:r w:rsidR="004732BD" w:rsidRPr="004732BD">
        <w:rPr>
          <w:color w:val="auto"/>
          <w:sz w:val="22"/>
          <w:szCs w:val="22"/>
        </w:rPr>
        <w:t>OG OŠ 8/20</w:t>
      </w:r>
      <w:r w:rsidRPr="004732BD">
        <w:rPr>
          <w:color w:val="auto"/>
          <w:sz w:val="22"/>
          <w:szCs w:val="22"/>
        </w:rPr>
        <w:t>)</w:t>
      </w:r>
    </w:p>
    <w:p w14:paraId="1AA404A2" w14:textId="0E0E4CBF" w:rsidR="00CC6A67" w:rsidRPr="008B2711" w:rsidRDefault="00CC6A67" w:rsidP="00CC6A67">
      <w:pPr>
        <w:pStyle w:val="Sadraj"/>
        <w:numPr>
          <w:ilvl w:val="0"/>
          <w:numId w:val="11"/>
        </w:numPr>
        <w:spacing w:line="240" w:lineRule="auto"/>
        <w:rPr>
          <w:color w:val="auto"/>
          <w:sz w:val="22"/>
          <w:szCs w:val="22"/>
        </w:rPr>
      </w:pPr>
      <w:r w:rsidRPr="008B2711">
        <w:rPr>
          <w:color w:val="auto"/>
          <w:sz w:val="22"/>
          <w:szCs w:val="22"/>
        </w:rPr>
        <w:t xml:space="preserve">Pravilnik o unutarnjem redu Jedinstvenog upravnog odjela Općine </w:t>
      </w:r>
      <w:r w:rsidR="009D3C2A">
        <w:rPr>
          <w:color w:val="auto"/>
          <w:sz w:val="22"/>
          <w:szCs w:val="22"/>
        </w:rPr>
        <w:t>Šandrovac</w:t>
      </w:r>
      <w:r w:rsidRPr="008B2711">
        <w:rPr>
          <w:color w:val="auto"/>
          <w:sz w:val="22"/>
          <w:szCs w:val="22"/>
        </w:rPr>
        <w:t xml:space="preserve"> („Službeni glasnik </w:t>
      </w:r>
      <w:r w:rsidR="009D3C2A">
        <w:rPr>
          <w:color w:val="auto"/>
          <w:sz w:val="22"/>
          <w:szCs w:val="22"/>
        </w:rPr>
        <w:t>OŠ</w:t>
      </w:r>
      <w:r w:rsidRPr="008B2711">
        <w:rPr>
          <w:color w:val="auto"/>
          <w:sz w:val="22"/>
          <w:szCs w:val="22"/>
        </w:rPr>
        <w:t xml:space="preserve">“ broj </w:t>
      </w:r>
      <w:r w:rsidR="009D3C2A">
        <w:rPr>
          <w:color w:val="auto"/>
          <w:sz w:val="22"/>
          <w:szCs w:val="22"/>
        </w:rPr>
        <w:t>10</w:t>
      </w:r>
      <w:r w:rsidRPr="008B2711">
        <w:rPr>
          <w:color w:val="auto"/>
          <w:sz w:val="22"/>
          <w:szCs w:val="22"/>
        </w:rPr>
        <w:t>/2</w:t>
      </w:r>
      <w:r w:rsidR="009D3C2A">
        <w:rPr>
          <w:color w:val="auto"/>
          <w:sz w:val="22"/>
          <w:szCs w:val="22"/>
        </w:rPr>
        <w:t>0</w:t>
      </w:r>
      <w:r w:rsidRPr="008B2711">
        <w:rPr>
          <w:color w:val="auto"/>
          <w:sz w:val="22"/>
          <w:szCs w:val="22"/>
        </w:rPr>
        <w:t>)</w:t>
      </w:r>
    </w:p>
    <w:p w14:paraId="71FAC2B6" w14:textId="77777777" w:rsidR="00CC6A67" w:rsidRDefault="00CC6A67" w:rsidP="00CC6A67">
      <w:pPr>
        <w:pStyle w:val="Sadraj"/>
        <w:spacing w:line="240" w:lineRule="auto"/>
        <w:rPr>
          <w:color w:val="FF0000"/>
        </w:rPr>
      </w:pPr>
    </w:p>
    <w:p w14:paraId="1B0D1187" w14:textId="6156F611" w:rsidR="00AE4C1A" w:rsidRPr="00376B82" w:rsidRDefault="00AE4C1A" w:rsidP="00AE4C1A">
      <w:pPr>
        <w:pStyle w:val="Naslov3"/>
        <w:spacing w:before="0" w:line="240" w:lineRule="auto"/>
        <w:rPr>
          <w:rFonts w:ascii="Times New Roman" w:hAnsi="Times New Roman" w:cs="Times New Roman"/>
          <w:b/>
          <w:bCs/>
          <w:color w:val="auto"/>
          <w:u w:val="single" w:color="639938"/>
        </w:rPr>
      </w:pPr>
      <w:r w:rsidRPr="00376B82">
        <w:rPr>
          <w:rFonts w:ascii="Times New Roman" w:hAnsi="Times New Roman" w:cs="Times New Roman"/>
          <w:b/>
          <w:bCs/>
          <w:color w:val="auto"/>
          <w:u w:val="single" w:color="639938"/>
        </w:rPr>
        <w:t>PROGRAM 1003: Održavanje objekata i uređaja komunalne infrastrukture</w:t>
      </w:r>
    </w:p>
    <w:p w14:paraId="6AB37510" w14:textId="77777777" w:rsidR="00AE4C1A" w:rsidRPr="00BB176A" w:rsidRDefault="00AE4C1A" w:rsidP="00AE4C1A">
      <w:pPr>
        <w:pStyle w:val="Sadraj"/>
        <w:spacing w:line="240" w:lineRule="auto"/>
        <w:rPr>
          <w:color w:val="auto"/>
        </w:rPr>
      </w:pPr>
      <w:r w:rsidRPr="00BB176A">
        <w:rPr>
          <w:b/>
          <w:bCs/>
          <w:color w:val="auto"/>
        </w:rPr>
        <w:t>Ciljevi programa:</w:t>
      </w:r>
      <w:r w:rsidRPr="00BB176A">
        <w:rPr>
          <w:color w:val="auto"/>
        </w:rPr>
        <w:t xml:space="preserve"> Osigurati trajnu funkcionalnost postojeće komunalne infrastrukture</w:t>
      </w:r>
    </w:p>
    <w:p w14:paraId="019EE871" w14:textId="77777777" w:rsidR="00AE4C1A" w:rsidRPr="00BB176A" w:rsidRDefault="00AE4C1A" w:rsidP="00AE4C1A">
      <w:pPr>
        <w:pStyle w:val="Sadraj"/>
        <w:spacing w:line="240" w:lineRule="auto"/>
        <w:rPr>
          <w:color w:val="auto"/>
          <w:sz w:val="16"/>
          <w:szCs w:val="16"/>
        </w:rPr>
      </w:pPr>
    </w:p>
    <w:p w14:paraId="4847F3AB" w14:textId="5ACAFE7C" w:rsidR="00AE4C1A" w:rsidRPr="00BB176A" w:rsidRDefault="00AE4C1A" w:rsidP="00AE4C1A">
      <w:pPr>
        <w:pStyle w:val="Sadraj"/>
        <w:spacing w:line="240" w:lineRule="auto"/>
        <w:rPr>
          <w:color w:val="auto"/>
        </w:rPr>
      </w:pPr>
      <w:r w:rsidRPr="00BB176A">
        <w:rPr>
          <w:color w:val="auto"/>
        </w:rPr>
        <w:t xml:space="preserve">Programom održavanja komunalne infrastrukture osigurava se održavanje komunalne infrastrukture u skladu sa Zakon o komunalnom gospodarstvu (''Narodne novine'' broj 68/18, 110/18 i 32/20). Program se provodi kroz aktivnosti održavanja čistoće javno prometnih površina, održavanje nerazvrstanih </w:t>
      </w:r>
      <w:r w:rsidRPr="00BB176A">
        <w:rPr>
          <w:color w:val="auto"/>
        </w:rPr>
        <w:lastRenderedPageBreak/>
        <w:t xml:space="preserve">cesta,  održavanje poljskih putova, održavanje komunalne opreme, održavanje sustava javne rasvjete te ostala tekuća održavanja javnih površina. Također programom se osigurava učinkovito, funkcionalno i pravovremeno izvršavanje poslova na održavanju groblja na području općine </w:t>
      </w:r>
      <w:r>
        <w:rPr>
          <w:color w:val="auto"/>
        </w:rPr>
        <w:t xml:space="preserve">Šandrovac </w:t>
      </w:r>
      <w:r w:rsidRPr="00BB176A">
        <w:rPr>
          <w:color w:val="auto"/>
        </w:rPr>
        <w:t xml:space="preserve">: groblje </w:t>
      </w:r>
      <w:r>
        <w:rPr>
          <w:color w:val="auto"/>
        </w:rPr>
        <w:t>Šandrovac</w:t>
      </w:r>
      <w:r w:rsidRPr="00BB176A">
        <w:rPr>
          <w:color w:val="auto"/>
        </w:rPr>
        <w:t xml:space="preserve">, </w:t>
      </w:r>
      <w:proofErr w:type="spellStart"/>
      <w:r>
        <w:rPr>
          <w:color w:val="auto"/>
        </w:rPr>
        <w:t>Lasovac</w:t>
      </w:r>
      <w:proofErr w:type="spellEnd"/>
      <w:r>
        <w:rPr>
          <w:color w:val="auto"/>
        </w:rPr>
        <w:t xml:space="preserve"> (katoličko i pravoslavno), </w:t>
      </w:r>
      <w:proofErr w:type="spellStart"/>
      <w:r>
        <w:rPr>
          <w:color w:val="auto"/>
        </w:rPr>
        <w:t>Ravneš</w:t>
      </w:r>
      <w:proofErr w:type="spellEnd"/>
      <w:r>
        <w:rPr>
          <w:color w:val="auto"/>
        </w:rPr>
        <w:t xml:space="preserve"> (katoličko i pravoslavno), Kašljavac (katoličko i pravoslavno) i </w:t>
      </w:r>
      <w:proofErr w:type="spellStart"/>
      <w:r>
        <w:rPr>
          <w:color w:val="auto"/>
        </w:rPr>
        <w:t>Pupelica</w:t>
      </w:r>
      <w:proofErr w:type="spellEnd"/>
      <w:r>
        <w:rPr>
          <w:color w:val="auto"/>
        </w:rPr>
        <w:t xml:space="preserve"> (katoličko i pravoslavno)</w:t>
      </w:r>
      <w:r w:rsidRPr="00BB176A">
        <w:rPr>
          <w:color w:val="auto"/>
        </w:rPr>
        <w:t>. Održavanje groblja u funkcionalnom stanju obuhvaća uređenje okoliša u krugu groblja, čišćenje i odvoz smeća, tekuće održavanje objekata te dodatno opremanje potrebnim materijalima i opremom kako bi se osiguralo nesmetano odvijanje sahrana.</w:t>
      </w:r>
    </w:p>
    <w:p w14:paraId="0B5BBEF1" w14:textId="77777777" w:rsidR="00AE4C1A" w:rsidRPr="00BB176A" w:rsidRDefault="00AE4C1A" w:rsidP="00AE4C1A">
      <w:pPr>
        <w:pStyle w:val="Sadraj"/>
        <w:spacing w:line="240" w:lineRule="auto"/>
        <w:rPr>
          <w:color w:val="auto"/>
        </w:rPr>
      </w:pPr>
      <w:r w:rsidRPr="00BB176A">
        <w:rPr>
          <w:color w:val="auto"/>
        </w:rPr>
        <w:t xml:space="preserve"> </w:t>
      </w: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AE4C1A" w:rsidRPr="00BB176A" w14:paraId="5F830433" w14:textId="77777777" w:rsidTr="001E2BD0">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59B8DDFE" w14:textId="77777777" w:rsidR="00AE4C1A" w:rsidRPr="00AE4C1A" w:rsidRDefault="00AE4C1A" w:rsidP="00E646A2">
            <w:pPr>
              <w:rPr>
                <w:rFonts w:ascii="Times New Roman" w:hAnsi="Times New Roman" w:cs="Times New Roman"/>
                <w:b/>
                <w:bCs/>
                <w:i/>
                <w:iCs/>
                <w:caps/>
              </w:rPr>
            </w:pPr>
            <w:r w:rsidRPr="00AE4C1A">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24294D31" w14:textId="2E416F76" w:rsidR="00AE4C1A" w:rsidRPr="00AE4C1A" w:rsidRDefault="00AE4C1A" w:rsidP="00E646A2">
            <w:pPr>
              <w:jc w:val="right"/>
              <w:rPr>
                <w:rFonts w:ascii="Times New Roman" w:hAnsi="Times New Roman" w:cs="Times New Roman"/>
                <w:b/>
                <w:bCs/>
                <w:i/>
                <w:iCs/>
              </w:rPr>
            </w:pPr>
            <w:r>
              <w:rPr>
                <w:rFonts w:ascii="Times New Roman" w:hAnsi="Times New Roman" w:cs="Times New Roman"/>
                <w:b/>
                <w:bCs/>
                <w:i/>
                <w:iCs/>
              </w:rPr>
              <w:t>331.400.</w:t>
            </w:r>
            <w:r w:rsidRPr="00AE4C1A">
              <w:rPr>
                <w:rFonts w:ascii="Times New Roman" w:hAnsi="Times New Roman" w:cs="Times New Roman"/>
                <w:b/>
                <w:bCs/>
                <w:i/>
                <w:iCs/>
              </w:rPr>
              <w:t xml:space="preserve"> €</w:t>
            </w:r>
          </w:p>
        </w:tc>
      </w:tr>
      <w:tr w:rsidR="00AE4C1A" w:rsidRPr="00BB176A" w14:paraId="664C78C8" w14:textId="77777777" w:rsidTr="001E2BD0">
        <w:trPr>
          <w:jc w:val="center"/>
        </w:trPr>
        <w:tc>
          <w:tcPr>
            <w:tcW w:w="3911" w:type="pct"/>
            <w:tcBorders>
              <w:left w:val="nil"/>
              <w:bottom w:val="nil"/>
            </w:tcBorders>
            <w:shd w:val="clear" w:color="auto" w:fill="FFFFFF"/>
          </w:tcPr>
          <w:p w14:paraId="40450998" w14:textId="6865947B" w:rsidR="00AE4C1A" w:rsidRPr="00AE4C1A" w:rsidRDefault="00AE4C1A" w:rsidP="00E646A2">
            <w:pPr>
              <w:jc w:val="both"/>
              <w:rPr>
                <w:rFonts w:ascii="Times New Roman" w:hAnsi="Times New Roman" w:cs="Times New Roman"/>
                <w:i/>
                <w:iCs/>
              </w:rPr>
            </w:pPr>
            <w:r w:rsidRPr="00AE4C1A">
              <w:rPr>
                <w:rFonts w:ascii="Times New Roman" w:hAnsi="Times New Roman" w:cs="Times New Roman"/>
                <w:i/>
                <w:iCs/>
              </w:rPr>
              <w:t>Akt. A100</w:t>
            </w:r>
            <w:r>
              <w:rPr>
                <w:rFonts w:ascii="Times New Roman" w:hAnsi="Times New Roman" w:cs="Times New Roman"/>
                <w:i/>
                <w:iCs/>
              </w:rPr>
              <w:t>048</w:t>
            </w:r>
            <w:r w:rsidRPr="00AE4C1A">
              <w:rPr>
                <w:rFonts w:ascii="Times New Roman" w:hAnsi="Times New Roman" w:cs="Times New Roman"/>
                <w:i/>
                <w:iCs/>
              </w:rPr>
              <w:t xml:space="preserve"> Održavanje </w:t>
            </w:r>
            <w:r>
              <w:rPr>
                <w:rFonts w:ascii="Times New Roman" w:hAnsi="Times New Roman" w:cs="Times New Roman"/>
                <w:i/>
                <w:iCs/>
              </w:rPr>
              <w:t>poljskih puteva</w:t>
            </w:r>
          </w:p>
        </w:tc>
        <w:tc>
          <w:tcPr>
            <w:tcW w:w="1089" w:type="pct"/>
            <w:shd w:val="clear" w:color="auto" w:fill="DEEAF6" w:themeFill="accent5" w:themeFillTint="33"/>
          </w:tcPr>
          <w:p w14:paraId="338DE9BB" w14:textId="583CEFC3" w:rsidR="00AE4C1A" w:rsidRPr="00AE4C1A" w:rsidRDefault="00AE202F" w:rsidP="00E646A2">
            <w:pPr>
              <w:jc w:val="right"/>
              <w:rPr>
                <w:rFonts w:ascii="Times New Roman" w:hAnsi="Times New Roman" w:cs="Times New Roman"/>
                <w:i/>
                <w:iCs/>
              </w:rPr>
            </w:pPr>
            <w:r>
              <w:rPr>
                <w:rFonts w:ascii="Times New Roman" w:hAnsi="Times New Roman" w:cs="Times New Roman"/>
                <w:i/>
                <w:iCs/>
              </w:rPr>
              <w:t>83.000.</w:t>
            </w:r>
            <w:r w:rsidR="00AE4C1A" w:rsidRPr="00AE4C1A">
              <w:rPr>
                <w:rFonts w:ascii="Times New Roman" w:hAnsi="Times New Roman" w:cs="Times New Roman"/>
                <w:i/>
                <w:iCs/>
              </w:rPr>
              <w:t xml:space="preserve"> €</w:t>
            </w:r>
          </w:p>
        </w:tc>
      </w:tr>
      <w:tr w:rsidR="00AE4C1A" w:rsidRPr="00BB176A" w14:paraId="44E66306" w14:textId="77777777" w:rsidTr="00E646A2">
        <w:trPr>
          <w:jc w:val="center"/>
        </w:trPr>
        <w:tc>
          <w:tcPr>
            <w:tcW w:w="3911" w:type="pct"/>
            <w:tcBorders>
              <w:left w:val="nil"/>
              <w:bottom w:val="nil"/>
            </w:tcBorders>
            <w:shd w:val="clear" w:color="auto" w:fill="FFFFFF"/>
          </w:tcPr>
          <w:p w14:paraId="1EC2864C" w14:textId="1B57BE29" w:rsidR="00AE4C1A" w:rsidRPr="00AE4C1A" w:rsidRDefault="00AE4C1A" w:rsidP="00E646A2">
            <w:pPr>
              <w:jc w:val="both"/>
              <w:rPr>
                <w:rFonts w:ascii="Times New Roman" w:hAnsi="Times New Roman" w:cs="Times New Roman"/>
                <w:i/>
                <w:iCs/>
              </w:rPr>
            </w:pPr>
            <w:r w:rsidRPr="00AE4C1A">
              <w:rPr>
                <w:rFonts w:ascii="Times New Roman" w:hAnsi="Times New Roman" w:cs="Times New Roman"/>
                <w:i/>
                <w:iCs/>
              </w:rPr>
              <w:t>Akt. A10</w:t>
            </w:r>
            <w:r w:rsidR="00AE202F">
              <w:rPr>
                <w:rFonts w:ascii="Times New Roman" w:hAnsi="Times New Roman" w:cs="Times New Roman"/>
                <w:i/>
                <w:iCs/>
              </w:rPr>
              <w:t>0050</w:t>
            </w:r>
            <w:r w:rsidRPr="00AE4C1A">
              <w:rPr>
                <w:rFonts w:ascii="Times New Roman" w:hAnsi="Times New Roman" w:cs="Times New Roman"/>
                <w:i/>
                <w:iCs/>
              </w:rPr>
              <w:t xml:space="preserve"> Održavanje </w:t>
            </w:r>
            <w:r w:rsidR="00AE202F">
              <w:rPr>
                <w:rFonts w:ascii="Times New Roman" w:hAnsi="Times New Roman" w:cs="Times New Roman"/>
                <w:i/>
                <w:iCs/>
              </w:rPr>
              <w:t>javnih površina</w:t>
            </w:r>
          </w:p>
        </w:tc>
        <w:tc>
          <w:tcPr>
            <w:tcW w:w="1089" w:type="pct"/>
          </w:tcPr>
          <w:p w14:paraId="27A6CBD5" w14:textId="335EE896" w:rsidR="00AE4C1A" w:rsidRPr="00AE4C1A" w:rsidRDefault="00AE202F" w:rsidP="00E646A2">
            <w:pPr>
              <w:jc w:val="right"/>
              <w:rPr>
                <w:rFonts w:ascii="Times New Roman" w:hAnsi="Times New Roman" w:cs="Times New Roman"/>
                <w:i/>
                <w:iCs/>
              </w:rPr>
            </w:pPr>
            <w:r>
              <w:rPr>
                <w:rFonts w:ascii="Times New Roman" w:hAnsi="Times New Roman" w:cs="Times New Roman"/>
                <w:i/>
                <w:iCs/>
              </w:rPr>
              <w:t>82.000.</w:t>
            </w:r>
            <w:r w:rsidR="00AE4C1A" w:rsidRPr="00AE4C1A">
              <w:rPr>
                <w:rFonts w:ascii="Times New Roman" w:hAnsi="Times New Roman" w:cs="Times New Roman"/>
                <w:i/>
                <w:iCs/>
              </w:rPr>
              <w:t xml:space="preserve"> €</w:t>
            </w:r>
          </w:p>
        </w:tc>
      </w:tr>
      <w:tr w:rsidR="00AE4C1A" w:rsidRPr="00BB176A" w14:paraId="2B12C6DF" w14:textId="77777777" w:rsidTr="001E2BD0">
        <w:trPr>
          <w:jc w:val="center"/>
        </w:trPr>
        <w:tc>
          <w:tcPr>
            <w:tcW w:w="3911" w:type="pct"/>
            <w:tcBorders>
              <w:left w:val="nil"/>
              <w:bottom w:val="nil"/>
            </w:tcBorders>
            <w:shd w:val="clear" w:color="auto" w:fill="FFFFFF"/>
          </w:tcPr>
          <w:p w14:paraId="5571C34E" w14:textId="3803C948" w:rsidR="00AE4C1A" w:rsidRPr="00AE4C1A" w:rsidRDefault="00AE4C1A" w:rsidP="00E646A2">
            <w:pPr>
              <w:jc w:val="both"/>
              <w:rPr>
                <w:rFonts w:ascii="Times New Roman" w:hAnsi="Times New Roman" w:cs="Times New Roman"/>
                <w:i/>
                <w:iCs/>
              </w:rPr>
            </w:pPr>
            <w:r w:rsidRPr="00AE4C1A">
              <w:rPr>
                <w:rFonts w:ascii="Times New Roman" w:hAnsi="Times New Roman" w:cs="Times New Roman"/>
                <w:i/>
                <w:iCs/>
              </w:rPr>
              <w:t>Akt. A10</w:t>
            </w:r>
            <w:r w:rsidR="00AE202F">
              <w:rPr>
                <w:rFonts w:ascii="Times New Roman" w:hAnsi="Times New Roman" w:cs="Times New Roman"/>
                <w:i/>
                <w:iCs/>
              </w:rPr>
              <w:t>0051</w:t>
            </w:r>
            <w:r w:rsidRPr="00AE4C1A">
              <w:rPr>
                <w:rFonts w:ascii="Times New Roman" w:hAnsi="Times New Roman" w:cs="Times New Roman"/>
                <w:i/>
                <w:iCs/>
              </w:rPr>
              <w:t xml:space="preserve"> Održavanje </w:t>
            </w:r>
            <w:r w:rsidR="00AE202F">
              <w:rPr>
                <w:rFonts w:ascii="Times New Roman" w:hAnsi="Times New Roman" w:cs="Times New Roman"/>
                <w:i/>
                <w:iCs/>
              </w:rPr>
              <w:t>vodovodne mreže</w:t>
            </w:r>
          </w:p>
        </w:tc>
        <w:tc>
          <w:tcPr>
            <w:tcW w:w="1089" w:type="pct"/>
            <w:shd w:val="clear" w:color="auto" w:fill="DEEAF6" w:themeFill="accent5" w:themeFillTint="33"/>
          </w:tcPr>
          <w:p w14:paraId="085E7748" w14:textId="7177832F" w:rsidR="00AE4C1A" w:rsidRPr="00AE4C1A" w:rsidRDefault="00AE202F" w:rsidP="00E646A2">
            <w:pPr>
              <w:jc w:val="right"/>
              <w:rPr>
                <w:rFonts w:ascii="Times New Roman" w:hAnsi="Times New Roman" w:cs="Times New Roman"/>
                <w:i/>
                <w:iCs/>
              </w:rPr>
            </w:pPr>
            <w:r>
              <w:rPr>
                <w:rFonts w:ascii="Times New Roman" w:hAnsi="Times New Roman" w:cs="Times New Roman"/>
                <w:i/>
                <w:iCs/>
              </w:rPr>
              <w:t>1.000.</w:t>
            </w:r>
            <w:r w:rsidR="00AE4C1A" w:rsidRPr="00AE4C1A">
              <w:rPr>
                <w:rFonts w:ascii="Times New Roman" w:hAnsi="Times New Roman" w:cs="Times New Roman"/>
                <w:i/>
                <w:iCs/>
              </w:rPr>
              <w:t xml:space="preserve"> €</w:t>
            </w:r>
          </w:p>
        </w:tc>
      </w:tr>
      <w:tr w:rsidR="00AE4C1A" w:rsidRPr="00BB176A" w14:paraId="05F2ED4B" w14:textId="77777777" w:rsidTr="00E646A2">
        <w:trPr>
          <w:jc w:val="center"/>
        </w:trPr>
        <w:tc>
          <w:tcPr>
            <w:tcW w:w="3911" w:type="pct"/>
            <w:tcBorders>
              <w:left w:val="nil"/>
              <w:bottom w:val="nil"/>
            </w:tcBorders>
            <w:shd w:val="clear" w:color="auto" w:fill="FFFFFF"/>
          </w:tcPr>
          <w:p w14:paraId="0A6417F5" w14:textId="38333C72" w:rsidR="00AE4C1A" w:rsidRPr="00AE4C1A" w:rsidRDefault="00AE4C1A" w:rsidP="00E646A2">
            <w:pPr>
              <w:jc w:val="both"/>
              <w:rPr>
                <w:rFonts w:ascii="Times New Roman" w:hAnsi="Times New Roman" w:cs="Times New Roman"/>
                <w:i/>
                <w:iCs/>
              </w:rPr>
            </w:pPr>
            <w:r w:rsidRPr="00AE4C1A">
              <w:rPr>
                <w:rFonts w:ascii="Times New Roman" w:hAnsi="Times New Roman" w:cs="Times New Roman"/>
                <w:i/>
                <w:iCs/>
              </w:rPr>
              <w:t>Akt. A10</w:t>
            </w:r>
            <w:r w:rsidR="00AE202F">
              <w:rPr>
                <w:rFonts w:ascii="Times New Roman" w:hAnsi="Times New Roman" w:cs="Times New Roman"/>
                <w:i/>
                <w:iCs/>
              </w:rPr>
              <w:t>0059</w:t>
            </w:r>
            <w:r w:rsidRPr="00AE4C1A">
              <w:rPr>
                <w:rFonts w:ascii="Times New Roman" w:hAnsi="Times New Roman" w:cs="Times New Roman"/>
                <w:i/>
                <w:iCs/>
              </w:rPr>
              <w:t xml:space="preserve"> </w:t>
            </w:r>
            <w:r w:rsidR="00AE202F">
              <w:rPr>
                <w:rFonts w:ascii="Times New Roman" w:hAnsi="Times New Roman" w:cs="Times New Roman"/>
                <w:i/>
                <w:iCs/>
              </w:rPr>
              <w:t>Zbrinjavanje otpadnih voda</w:t>
            </w:r>
          </w:p>
        </w:tc>
        <w:tc>
          <w:tcPr>
            <w:tcW w:w="1089" w:type="pct"/>
          </w:tcPr>
          <w:p w14:paraId="3CF7B54C" w14:textId="3AA82EAE" w:rsidR="00AE4C1A" w:rsidRPr="00AE4C1A" w:rsidRDefault="00AE202F" w:rsidP="00E646A2">
            <w:pPr>
              <w:jc w:val="right"/>
              <w:rPr>
                <w:rFonts w:ascii="Times New Roman" w:hAnsi="Times New Roman" w:cs="Times New Roman"/>
                <w:i/>
                <w:iCs/>
              </w:rPr>
            </w:pPr>
            <w:r>
              <w:rPr>
                <w:rFonts w:ascii="Times New Roman" w:hAnsi="Times New Roman" w:cs="Times New Roman"/>
                <w:i/>
                <w:iCs/>
              </w:rPr>
              <w:t>400.</w:t>
            </w:r>
            <w:r w:rsidR="00AE4C1A" w:rsidRPr="00AE4C1A">
              <w:rPr>
                <w:rFonts w:ascii="Times New Roman" w:hAnsi="Times New Roman" w:cs="Times New Roman"/>
                <w:i/>
                <w:iCs/>
              </w:rPr>
              <w:t xml:space="preserve"> €</w:t>
            </w:r>
          </w:p>
        </w:tc>
      </w:tr>
      <w:tr w:rsidR="00AE4C1A" w:rsidRPr="00BB176A" w14:paraId="743B4D69" w14:textId="77777777" w:rsidTr="001E2BD0">
        <w:trPr>
          <w:jc w:val="center"/>
        </w:trPr>
        <w:tc>
          <w:tcPr>
            <w:tcW w:w="3911" w:type="pct"/>
            <w:tcBorders>
              <w:left w:val="nil"/>
              <w:bottom w:val="nil"/>
            </w:tcBorders>
            <w:shd w:val="clear" w:color="auto" w:fill="FFFFFF"/>
          </w:tcPr>
          <w:p w14:paraId="53861110" w14:textId="689E1809" w:rsidR="00AE4C1A" w:rsidRPr="00AE4C1A" w:rsidRDefault="00AE4C1A" w:rsidP="00E646A2">
            <w:pPr>
              <w:jc w:val="both"/>
              <w:rPr>
                <w:rFonts w:ascii="Times New Roman" w:hAnsi="Times New Roman" w:cs="Times New Roman"/>
                <w:i/>
                <w:iCs/>
              </w:rPr>
            </w:pPr>
            <w:r w:rsidRPr="00AE4C1A">
              <w:rPr>
                <w:rFonts w:ascii="Times New Roman" w:hAnsi="Times New Roman" w:cs="Times New Roman"/>
                <w:i/>
                <w:iCs/>
              </w:rPr>
              <w:t>Akt. A10</w:t>
            </w:r>
            <w:r w:rsidR="00AE202F">
              <w:rPr>
                <w:rFonts w:ascii="Times New Roman" w:hAnsi="Times New Roman" w:cs="Times New Roman"/>
                <w:i/>
                <w:iCs/>
              </w:rPr>
              <w:t>0064</w:t>
            </w:r>
            <w:r w:rsidRPr="00AE4C1A">
              <w:rPr>
                <w:rFonts w:ascii="Times New Roman" w:hAnsi="Times New Roman" w:cs="Times New Roman"/>
                <w:i/>
                <w:iCs/>
              </w:rPr>
              <w:t xml:space="preserve"> Održavanje groblja</w:t>
            </w:r>
            <w:r w:rsidR="00AE202F">
              <w:rPr>
                <w:rFonts w:ascii="Times New Roman" w:hAnsi="Times New Roman" w:cs="Times New Roman"/>
                <w:i/>
                <w:iCs/>
              </w:rPr>
              <w:t>-materijalni rashodi</w:t>
            </w:r>
            <w:r w:rsidRPr="00AE4C1A">
              <w:rPr>
                <w:rFonts w:ascii="Times New Roman" w:hAnsi="Times New Roman" w:cs="Times New Roman"/>
                <w:i/>
                <w:iCs/>
              </w:rPr>
              <w:t xml:space="preserve"> </w:t>
            </w:r>
          </w:p>
        </w:tc>
        <w:tc>
          <w:tcPr>
            <w:tcW w:w="1089" w:type="pct"/>
            <w:shd w:val="clear" w:color="auto" w:fill="DEEAF6" w:themeFill="accent5" w:themeFillTint="33"/>
          </w:tcPr>
          <w:p w14:paraId="59498334" w14:textId="4D9641E0" w:rsidR="00AE4C1A" w:rsidRPr="00AE4C1A" w:rsidRDefault="00AE202F" w:rsidP="00E646A2">
            <w:pPr>
              <w:jc w:val="right"/>
              <w:rPr>
                <w:rFonts w:ascii="Times New Roman" w:hAnsi="Times New Roman" w:cs="Times New Roman"/>
                <w:i/>
                <w:iCs/>
              </w:rPr>
            </w:pPr>
            <w:r>
              <w:rPr>
                <w:rFonts w:ascii="Times New Roman" w:hAnsi="Times New Roman" w:cs="Times New Roman"/>
                <w:i/>
                <w:iCs/>
              </w:rPr>
              <w:t>2.000.</w:t>
            </w:r>
            <w:r w:rsidR="00AE4C1A" w:rsidRPr="00AE4C1A">
              <w:rPr>
                <w:rFonts w:ascii="Times New Roman" w:hAnsi="Times New Roman" w:cs="Times New Roman"/>
                <w:i/>
                <w:iCs/>
              </w:rPr>
              <w:t xml:space="preserve"> €</w:t>
            </w:r>
          </w:p>
        </w:tc>
      </w:tr>
      <w:tr w:rsidR="00AE4C1A" w:rsidRPr="00BB176A" w14:paraId="6B802DD8" w14:textId="77777777" w:rsidTr="00E646A2">
        <w:trPr>
          <w:jc w:val="center"/>
        </w:trPr>
        <w:tc>
          <w:tcPr>
            <w:tcW w:w="3911" w:type="pct"/>
            <w:tcBorders>
              <w:left w:val="nil"/>
              <w:bottom w:val="nil"/>
            </w:tcBorders>
            <w:shd w:val="clear" w:color="auto" w:fill="FFFFFF"/>
          </w:tcPr>
          <w:p w14:paraId="2215A816" w14:textId="67914D9F" w:rsidR="00AE4C1A" w:rsidRPr="00AE4C1A" w:rsidRDefault="00AE4C1A" w:rsidP="00E646A2">
            <w:pPr>
              <w:jc w:val="both"/>
              <w:rPr>
                <w:rFonts w:ascii="Times New Roman" w:hAnsi="Times New Roman" w:cs="Times New Roman"/>
                <w:i/>
                <w:iCs/>
              </w:rPr>
            </w:pPr>
            <w:r w:rsidRPr="00AE4C1A">
              <w:rPr>
                <w:rFonts w:ascii="Times New Roman" w:hAnsi="Times New Roman" w:cs="Times New Roman"/>
                <w:i/>
                <w:iCs/>
              </w:rPr>
              <w:t>Akt. A10</w:t>
            </w:r>
            <w:r w:rsidR="00AE202F">
              <w:rPr>
                <w:rFonts w:ascii="Times New Roman" w:hAnsi="Times New Roman" w:cs="Times New Roman"/>
                <w:i/>
                <w:iCs/>
              </w:rPr>
              <w:t>0065</w:t>
            </w:r>
            <w:r w:rsidRPr="00AE4C1A">
              <w:rPr>
                <w:rFonts w:ascii="Times New Roman" w:hAnsi="Times New Roman" w:cs="Times New Roman"/>
                <w:i/>
                <w:iCs/>
              </w:rPr>
              <w:t xml:space="preserve"> </w:t>
            </w:r>
            <w:r w:rsidR="00AE202F">
              <w:rPr>
                <w:rFonts w:ascii="Times New Roman" w:hAnsi="Times New Roman" w:cs="Times New Roman"/>
                <w:i/>
                <w:iCs/>
              </w:rPr>
              <w:t>Održavanje javne rasvjete</w:t>
            </w:r>
          </w:p>
        </w:tc>
        <w:tc>
          <w:tcPr>
            <w:tcW w:w="1089" w:type="pct"/>
          </w:tcPr>
          <w:p w14:paraId="33DE200C" w14:textId="5654773D" w:rsidR="00AE4C1A" w:rsidRPr="00AE4C1A" w:rsidRDefault="00AE202F" w:rsidP="00E646A2">
            <w:pPr>
              <w:jc w:val="right"/>
              <w:rPr>
                <w:rFonts w:ascii="Times New Roman" w:hAnsi="Times New Roman" w:cs="Times New Roman"/>
                <w:i/>
                <w:iCs/>
              </w:rPr>
            </w:pPr>
            <w:r>
              <w:rPr>
                <w:rFonts w:ascii="Times New Roman" w:hAnsi="Times New Roman" w:cs="Times New Roman"/>
                <w:i/>
                <w:iCs/>
              </w:rPr>
              <w:t>38.000.</w:t>
            </w:r>
            <w:r w:rsidR="00AE4C1A" w:rsidRPr="00AE4C1A">
              <w:rPr>
                <w:rFonts w:ascii="Times New Roman" w:hAnsi="Times New Roman" w:cs="Times New Roman"/>
                <w:i/>
                <w:iCs/>
              </w:rPr>
              <w:t xml:space="preserve"> €</w:t>
            </w:r>
          </w:p>
        </w:tc>
      </w:tr>
      <w:tr w:rsidR="00AE4C1A" w:rsidRPr="00BB176A" w14:paraId="36B08092" w14:textId="77777777" w:rsidTr="001E2BD0">
        <w:trPr>
          <w:jc w:val="center"/>
        </w:trPr>
        <w:tc>
          <w:tcPr>
            <w:tcW w:w="3911" w:type="pct"/>
            <w:tcBorders>
              <w:left w:val="nil"/>
              <w:bottom w:val="nil"/>
            </w:tcBorders>
            <w:shd w:val="clear" w:color="auto" w:fill="FFFFFF"/>
          </w:tcPr>
          <w:p w14:paraId="2F6BAE3B" w14:textId="0BC75F8B" w:rsidR="00AE4C1A" w:rsidRPr="00AE4C1A" w:rsidRDefault="00AE4C1A" w:rsidP="00E646A2">
            <w:pPr>
              <w:jc w:val="both"/>
              <w:rPr>
                <w:rFonts w:ascii="Times New Roman" w:hAnsi="Times New Roman" w:cs="Times New Roman"/>
                <w:i/>
                <w:iCs/>
              </w:rPr>
            </w:pPr>
            <w:r w:rsidRPr="00AE4C1A">
              <w:rPr>
                <w:rFonts w:ascii="Times New Roman" w:hAnsi="Times New Roman" w:cs="Times New Roman"/>
                <w:i/>
                <w:iCs/>
              </w:rPr>
              <w:t xml:space="preserve">Akt. </w:t>
            </w:r>
            <w:r w:rsidR="00AE202F">
              <w:rPr>
                <w:rFonts w:ascii="Times New Roman" w:hAnsi="Times New Roman" w:cs="Times New Roman"/>
                <w:i/>
                <w:iCs/>
              </w:rPr>
              <w:t>K</w:t>
            </w:r>
            <w:r w:rsidRPr="00AE4C1A">
              <w:rPr>
                <w:rFonts w:ascii="Times New Roman" w:hAnsi="Times New Roman" w:cs="Times New Roman"/>
                <w:i/>
                <w:iCs/>
              </w:rPr>
              <w:t>10</w:t>
            </w:r>
            <w:r w:rsidR="00AE202F">
              <w:rPr>
                <w:rFonts w:ascii="Times New Roman" w:hAnsi="Times New Roman" w:cs="Times New Roman"/>
                <w:i/>
                <w:iCs/>
              </w:rPr>
              <w:t>0090</w:t>
            </w:r>
            <w:r w:rsidRPr="00AE4C1A">
              <w:rPr>
                <w:rFonts w:ascii="Times New Roman" w:hAnsi="Times New Roman" w:cs="Times New Roman"/>
                <w:i/>
                <w:iCs/>
              </w:rPr>
              <w:t xml:space="preserve"> </w:t>
            </w:r>
            <w:r w:rsidR="00AE202F">
              <w:rPr>
                <w:rFonts w:ascii="Times New Roman" w:hAnsi="Times New Roman" w:cs="Times New Roman"/>
                <w:i/>
                <w:iCs/>
              </w:rPr>
              <w:t>Proširenje groblja Šandrovac</w:t>
            </w:r>
          </w:p>
        </w:tc>
        <w:tc>
          <w:tcPr>
            <w:tcW w:w="1089" w:type="pct"/>
            <w:shd w:val="clear" w:color="auto" w:fill="DEEAF6" w:themeFill="accent5" w:themeFillTint="33"/>
          </w:tcPr>
          <w:p w14:paraId="5107E387" w14:textId="67A855B8" w:rsidR="00AE4C1A" w:rsidRPr="00AE4C1A" w:rsidRDefault="00AE202F" w:rsidP="00E646A2">
            <w:pPr>
              <w:jc w:val="right"/>
              <w:rPr>
                <w:rFonts w:ascii="Times New Roman" w:hAnsi="Times New Roman" w:cs="Times New Roman"/>
                <w:i/>
                <w:iCs/>
              </w:rPr>
            </w:pPr>
            <w:r>
              <w:rPr>
                <w:rFonts w:ascii="Times New Roman" w:hAnsi="Times New Roman" w:cs="Times New Roman"/>
                <w:i/>
                <w:iCs/>
              </w:rPr>
              <w:t>125.000.</w:t>
            </w:r>
            <w:r w:rsidR="00AE4C1A" w:rsidRPr="00AE4C1A">
              <w:rPr>
                <w:rFonts w:ascii="Times New Roman" w:hAnsi="Times New Roman" w:cs="Times New Roman"/>
                <w:i/>
                <w:iCs/>
              </w:rPr>
              <w:t xml:space="preserve"> €</w:t>
            </w:r>
          </w:p>
        </w:tc>
      </w:tr>
    </w:tbl>
    <w:p w14:paraId="513EDF01" w14:textId="77777777" w:rsidR="00AE4C1A" w:rsidRPr="00BB176A" w:rsidRDefault="00AE4C1A" w:rsidP="00AE4C1A">
      <w:pPr>
        <w:pStyle w:val="Sadraj"/>
        <w:spacing w:line="240" w:lineRule="auto"/>
        <w:rPr>
          <w:color w:val="auto"/>
        </w:rPr>
      </w:pPr>
    </w:p>
    <w:p w14:paraId="6BD97A5C" w14:textId="54636DE0" w:rsidR="002A5FB9" w:rsidRPr="009D35D6" w:rsidRDefault="00AE4C1A" w:rsidP="002A5FB9">
      <w:pPr>
        <w:pStyle w:val="Sadraj"/>
        <w:spacing w:line="240" w:lineRule="auto"/>
        <w:rPr>
          <w:color w:val="auto"/>
        </w:rPr>
      </w:pPr>
      <w:r w:rsidRPr="00BB176A">
        <w:rPr>
          <w:b/>
          <w:bCs/>
          <w:color w:val="auto"/>
        </w:rPr>
        <w:t xml:space="preserve">Pokazatelji rezultata: </w:t>
      </w:r>
      <w:r w:rsidRPr="00BB176A">
        <w:rPr>
          <w:color w:val="auto"/>
        </w:rPr>
        <w:t>broj rekonstruiranih</w:t>
      </w:r>
      <w:r w:rsidR="002A5FB9">
        <w:rPr>
          <w:color w:val="auto"/>
        </w:rPr>
        <w:t xml:space="preserve"> nerazvrstanih cesta i njihova bolja prohodnost </w:t>
      </w:r>
      <w:r w:rsidRPr="00BB176A">
        <w:rPr>
          <w:color w:val="auto"/>
        </w:rPr>
        <w:t>, održavanje javne površine u m</w:t>
      </w:r>
      <w:r w:rsidRPr="00BB176A">
        <w:rPr>
          <w:color w:val="auto"/>
          <w:vertAlign w:val="superscript"/>
        </w:rPr>
        <w:t>2</w:t>
      </w:r>
      <w:r w:rsidRPr="00BB176A">
        <w:rPr>
          <w:color w:val="auto"/>
        </w:rPr>
        <w:t>,</w:t>
      </w:r>
      <w:r w:rsidR="002A5FB9">
        <w:rPr>
          <w:color w:val="auto"/>
        </w:rPr>
        <w:t>održavanje vodovodne mreže,</w:t>
      </w:r>
      <w:r w:rsidRPr="00BB176A">
        <w:rPr>
          <w:color w:val="auto"/>
        </w:rPr>
        <w:t xml:space="preserve"> broj novih energetski efikasnih rasvjetnih tijela, udio naseljenih dijelova pokrivenih javnom rasvjetom (%).</w:t>
      </w:r>
      <w:r w:rsidR="002A5FB9" w:rsidRPr="009D35D6">
        <w:rPr>
          <w:color w:val="auto"/>
        </w:rPr>
        <w:t>broj novih energetski efikasnih rasvjetnih tijela, udio naseljenih dijelova pokrivenih javnom rasvjetom (%)</w:t>
      </w:r>
      <w:r w:rsidR="002A5FB9">
        <w:rPr>
          <w:color w:val="auto"/>
        </w:rPr>
        <w:t>, zbrinjavanje otpadnih voda, održavanje javnih površina u smislu održavanja groblja kao i proširenje istih.</w:t>
      </w:r>
    </w:p>
    <w:p w14:paraId="73FE0021" w14:textId="1138175B" w:rsidR="00AE4C1A" w:rsidRPr="00BB176A" w:rsidRDefault="00AE4C1A" w:rsidP="00AE4C1A">
      <w:pPr>
        <w:pStyle w:val="Sadraj"/>
        <w:spacing w:line="240" w:lineRule="auto"/>
        <w:rPr>
          <w:color w:val="auto"/>
        </w:rPr>
      </w:pPr>
    </w:p>
    <w:p w14:paraId="7257D8DD" w14:textId="77777777" w:rsidR="00AE4C1A" w:rsidRPr="00BB176A" w:rsidRDefault="00AE4C1A" w:rsidP="00AE4C1A">
      <w:pPr>
        <w:pStyle w:val="Sadraj"/>
        <w:spacing w:line="240" w:lineRule="auto"/>
        <w:rPr>
          <w:color w:val="auto"/>
          <w:sz w:val="16"/>
          <w:szCs w:val="16"/>
        </w:rPr>
      </w:pPr>
    </w:p>
    <w:p w14:paraId="2F277F43" w14:textId="77777777" w:rsidR="00AE4C1A" w:rsidRPr="00BB176A" w:rsidRDefault="00AE4C1A" w:rsidP="00AE4C1A">
      <w:pPr>
        <w:pStyle w:val="Sadraj"/>
        <w:spacing w:line="240" w:lineRule="auto"/>
        <w:rPr>
          <w:b/>
          <w:bCs/>
          <w:color w:val="auto"/>
        </w:rPr>
      </w:pPr>
      <w:r w:rsidRPr="00BB176A">
        <w:rPr>
          <w:b/>
          <w:bCs/>
          <w:color w:val="auto"/>
        </w:rPr>
        <w:t>Regulatorni okvir:</w:t>
      </w:r>
    </w:p>
    <w:p w14:paraId="1949F340" w14:textId="77777777" w:rsidR="00AE4C1A" w:rsidRPr="00BB176A" w:rsidRDefault="00AE4C1A" w:rsidP="00AE4C1A">
      <w:pPr>
        <w:pStyle w:val="Sadraj"/>
        <w:numPr>
          <w:ilvl w:val="0"/>
          <w:numId w:val="11"/>
        </w:numPr>
        <w:spacing w:line="240" w:lineRule="auto"/>
        <w:rPr>
          <w:color w:val="auto"/>
          <w:sz w:val="22"/>
          <w:szCs w:val="22"/>
        </w:rPr>
      </w:pPr>
      <w:r w:rsidRPr="00BB176A">
        <w:rPr>
          <w:color w:val="auto"/>
          <w:sz w:val="22"/>
          <w:szCs w:val="22"/>
        </w:rPr>
        <w:t>Zakon o lokalnoj i područnoj (regionalnoj) samoupravi („Narodne novine“ broj 33/01, 60/01, 129/05, 109/07, 125/08, 36/09, 36/09, 150/10, 144/12, 19/13, 137/15, 123/17, 98/19 i 144/20)</w:t>
      </w:r>
    </w:p>
    <w:p w14:paraId="4505A3C9" w14:textId="77777777" w:rsidR="00AE4C1A" w:rsidRPr="00BB176A" w:rsidRDefault="00AE4C1A" w:rsidP="00AE4C1A">
      <w:pPr>
        <w:pStyle w:val="Sadraj"/>
        <w:numPr>
          <w:ilvl w:val="0"/>
          <w:numId w:val="11"/>
        </w:numPr>
        <w:spacing w:line="240" w:lineRule="auto"/>
        <w:rPr>
          <w:color w:val="auto"/>
          <w:sz w:val="22"/>
          <w:szCs w:val="22"/>
        </w:rPr>
      </w:pPr>
      <w:r w:rsidRPr="00BB176A">
        <w:rPr>
          <w:color w:val="auto"/>
          <w:sz w:val="22"/>
          <w:szCs w:val="22"/>
        </w:rPr>
        <w:t>Zakon o proračunu (''Narodne novine'' broj 144/21)</w:t>
      </w:r>
    </w:p>
    <w:p w14:paraId="04691F14" w14:textId="3C540147" w:rsidR="00AE4C1A" w:rsidRPr="00BB176A" w:rsidRDefault="00AE4C1A" w:rsidP="00AE4C1A">
      <w:pPr>
        <w:pStyle w:val="Sadraj"/>
        <w:numPr>
          <w:ilvl w:val="0"/>
          <w:numId w:val="11"/>
        </w:numPr>
        <w:spacing w:line="240" w:lineRule="auto"/>
        <w:rPr>
          <w:color w:val="auto"/>
          <w:sz w:val="22"/>
          <w:szCs w:val="22"/>
        </w:rPr>
      </w:pPr>
      <w:r w:rsidRPr="00BB176A">
        <w:rPr>
          <w:color w:val="auto"/>
          <w:sz w:val="22"/>
          <w:szCs w:val="22"/>
        </w:rPr>
        <w:t xml:space="preserve">Statuta Općine </w:t>
      </w:r>
      <w:r w:rsidR="001E2BD0">
        <w:rPr>
          <w:color w:val="auto"/>
          <w:sz w:val="22"/>
          <w:szCs w:val="22"/>
        </w:rPr>
        <w:t>Šandrovac</w:t>
      </w:r>
      <w:r w:rsidRPr="00BB176A">
        <w:rPr>
          <w:color w:val="auto"/>
          <w:sz w:val="22"/>
          <w:szCs w:val="22"/>
        </w:rPr>
        <w:t xml:space="preserve"> („Službeni glasnik </w:t>
      </w:r>
      <w:r w:rsidR="001E2BD0">
        <w:rPr>
          <w:color w:val="auto"/>
          <w:sz w:val="22"/>
          <w:szCs w:val="22"/>
        </w:rPr>
        <w:t>O</w:t>
      </w:r>
      <w:r w:rsidR="00AE202F">
        <w:rPr>
          <w:color w:val="auto"/>
          <w:sz w:val="22"/>
          <w:szCs w:val="22"/>
        </w:rPr>
        <w:t>Š</w:t>
      </w:r>
      <w:r w:rsidRPr="00BB176A">
        <w:rPr>
          <w:color w:val="auto"/>
          <w:sz w:val="22"/>
          <w:szCs w:val="22"/>
        </w:rPr>
        <w:t xml:space="preserve">“ </w:t>
      </w:r>
      <w:r w:rsidR="00E774AC">
        <w:rPr>
          <w:color w:val="auto"/>
          <w:sz w:val="22"/>
          <w:szCs w:val="22"/>
        </w:rPr>
        <w:t>1</w:t>
      </w:r>
      <w:r w:rsidRPr="00BB176A">
        <w:rPr>
          <w:color w:val="auto"/>
          <w:sz w:val="22"/>
          <w:szCs w:val="22"/>
        </w:rPr>
        <w:t>/21</w:t>
      </w:r>
      <w:r w:rsidR="00E774AC">
        <w:rPr>
          <w:color w:val="auto"/>
          <w:sz w:val="22"/>
          <w:szCs w:val="22"/>
        </w:rPr>
        <w:t>,6/21</w:t>
      </w:r>
      <w:r w:rsidRPr="00BB176A">
        <w:rPr>
          <w:color w:val="auto"/>
          <w:sz w:val="22"/>
          <w:szCs w:val="22"/>
        </w:rPr>
        <w:t>)</w:t>
      </w:r>
    </w:p>
    <w:p w14:paraId="4FD9F990" w14:textId="77777777" w:rsidR="00AE4C1A" w:rsidRPr="00BB176A" w:rsidRDefault="00AE4C1A" w:rsidP="00AE4C1A">
      <w:pPr>
        <w:pStyle w:val="Sadraj"/>
        <w:numPr>
          <w:ilvl w:val="0"/>
          <w:numId w:val="11"/>
        </w:numPr>
        <w:spacing w:line="240" w:lineRule="auto"/>
        <w:rPr>
          <w:color w:val="auto"/>
          <w:sz w:val="22"/>
          <w:szCs w:val="22"/>
        </w:rPr>
      </w:pPr>
      <w:r w:rsidRPr="00BB176A">
        <w:rPr>
          <w:color w:val="auto"/>
          <w:sz w:val="22"/>
          <w:szCs w:val="22"/>
        </w:rPr>
        <w:t>Zakon o komunalnom gospodarstvu (''Narodne novine'' broj 68/18, 110/18 i 32/20)</w:t>
      </w:r>
    </w:p>
    <w:p w14:paraId="7847E519" w14:textId="77777777" w:rsidR="00AE4C1A" w:rsidRPr="00BB176A" w:rsidRDefault="00AE4C1A" w:rsidP="00AE4C1A">
      <w:pPr>
        <w:pStyle w:val="Sadraj"/>
        <w:numPr>
          <w:ilvl w:val="0"/>
          <w:numId w:val="11"/>
        </w:numPr>
        <w:spacing w:line="240" w:lineRule="auto"/>
        <w:rPr>
          <w:color w:val="auto"/>
          <w:sz w:val="22"/>
          <w:szCs w:val="22"/>
        </w:rPr>
      </w:pPr>
      <w:r w:rsidRPr="00BB176A">
        <w:rPr>
          <w:color w:val="auto"/>
          <w:sz w:val="22"/>
          <w:szCs w:val="22"/>
        </w:rPr>
        <w:t>Zakon o grobljima (''Narodne novine'' broj 19/98, 50/12, 89/17)</w:t>
      </w:r>
    </w:p>
    <w:p w14:paraId="792CDD79" w14:textId="77777777" w:rsidR="00AE4C1A" w:rsidRPr="00376B82" w:rsidRDefault="00AE4C1A" w:rsidP="00AE4C1A">
      <w:pPr>
        <w:pStyle w:val="Sadraj"/>
        <w:numPr>
          <w:ilvl w:val="0"/>
          <w:numId w:val="11"/>
        </w:numPr>
        <w:spacing w:line="240" w:lineRule="auto"/>
        <w:rPr>
          <w:b/>
          <w:bCs/>
          <w:color w:val="FF0000"/>
        </w:rPr>
      </w:pPr>
      <w:r w:rsidRPr="00BB176A">
        <w:rPr>
          <w:color w:val="auto"/>
          <w:sz w:val="22"/>
          <w:szCs w:val="22"/>
        </w:rPr>
        <w:t xml:space="preserve">Program održavanja komunalne infrastrukture u 2024. godini </w:t>
      </w:r>
    </w:p>
    <w:p w14:paraId="54E5EB21" w14:textId="77777777" w:rsidR="00376B82" w:rsidRPr="00376B82" w:rsidRDefault="00376B82" w:rsidP="00AE4C1A">
      <w:pPr>
        <w:pStyle w:val="Sadraj"/>
        <w:numPr>
          <w:ilvl w:val="0"/>
          <w:numId w:val="11"/>
        </w:numPr>
        <w:spacing w:line="240" w:lineRule="auto"/>
        <w:rPr>
          <w:b/>
          <w:bCs/>
          <w:color w:val="FF0000"/>
        </w:rPr>
      </w:pPr>
      <w:r>
        <w:rPr>
          <w:color w:val="auto"/>
          <w:sz w:val="22"/>
          <w:szCs w:val="22"/>
        </w:rPr>
        <w:t>Strategija upravljanja i raspolaganja nekretninama OŠ za 2024.g</w:t>
      </w:r>
    </w:p>
    <w:p w14:paraId="0D562626" w14:textId="7B686CEF" w:rsidR="00376B82" w:rsidRPr="00BB176A" w:rsidRDefault="00376B82" w:rsidP="00AE4C1A">
      <w:pPr>
        <w:pStyle w:val="Sadraj"/>
        <w:numPr>
          <w:ilvl w:val="0"/>
          <w:numId w:val="11"/>
        </w:numPr>
        <w:spacing w:line="240" w:lineRule="auto"/>
        <w:rPr>
          <w:b/>
          <w:bCs/>
          <w:color w:val="FF0000"/>
        </w:rPr>
      </w:pPr>
      <w:r>
        <w:rPr>
          <w:color w:val="auto"/>
          <w:sz w:val="22"/>
          <w:szCs w:val="22"/>
        </w:rPr>
        <w:t xml:space="preserve">Godišnji plan upravljanja i raspolaganja nekretninama OŠ za 2024.  </w:t>
      </w:r>
    </w:p>
    <w:p w14:paraId="493972A7" w14:textId="77777777" w:rsidR="00AE4C1A" w:rsidRPr="00BB176A" w:rsidRDefault="00AE4C1A" w:rsidP="00AE4C1A">
      <w:pPr>
        <w:pStyle w:val="Sadraj"/>
        <w:spacing w:line="240" w:lineRule="auto"/>
        <w:ind w:left="720"/>
        <w:rPr>
          <w:b/>
          <w:bCs/>
          <w:color w:val="FF0000"/>
        </w:rPr>
      </w:pPr>
    </w:p>
    <w:p w14:paraId="3BF048B6" w14:textId="4BA20A32" w:rsidR="00AE4C1A" w:rsidRPr="00376B82" w:rsidRDefault="00AE4C1A" w:rsidP="00AE4C1A">
      <w:pPr>
        <w:pStyle w:val="Naslov3"/>
        <w:spacing w:before="0" w:line="240" w:lineRule="auto"/>
        <w:rPr>
          <w:rFonts w:ascii="Times New Roman" w:hAnsi="Times New Roman" w:cs="Times New Roman"/>
          <w:b/>
          <w:bCs/>
          <w:color w:val="auto"/>
          <w:u w:val="single" w:color="639938"/>
        </w:rPr>
      </w:pPr>
      <w:r w:rsidRPr="00376B82">
        <w:rPr>
          <w:rFonts w:ascii="Times New Roman" w:hAnsi="Times New Roman" w:cs="Times New Roman"/>
          <w:b/>
          <w:bCs/>
          <w:color w:val="auto"/>
          <w:u w:val="single" w:color="639938"/>
        </w:rPr>
        <w:lastRenderedPageBreak/>
        <w:t>PROGRAM 100</w:t>
      </w:r>
      <w:r w:rsidR="00AE202F" w:rsidRPr="00376B82">
        <w:rPr>
          <w:rFonts w:ascii="Times New Roman" w:hAnsi="Times New Roman" w:cs="Times New Roman"/>
          <w:b/>
          <w:bCs/>
          <w:color w:val="auto"/>
          <w:u w:val="single" w:color="639938"/>
        </w:rPr>
        <w:t>4</w:t>
      </w:r>
      <w:r w:rsidRPr="00376B82">
        <w:rPr>
          <w:rFonts w:ascii="Times New Roman" w:hAnsi="Times New Roman" w:cs="Times New Roman"/>
          <w:b/>
          <w:bCs/>
          <w:color w:val="auto"/>
          <w:u w:val="single" w:color="639938"/>
        </w:rPr>
        <w:t xml:space="preserve">: </w:t>
      </w:r>
      <w:r w:rsidR="00AE202F" w:rsidRPr="00376B82">
        <w:rPr>
          <w:rFonts w:ascii="Times New Roman" w:hAnsi="Times New Roman" w:cs="Times New Roman"/>
          <w:b/>
          <w:bCs/>
          <w:color w:val="auto"/>
          <w:u w:val="single" w:color="639938"/>
        </w:rPr>
        <w:t>Program gradnje objekata i uređaja komunalne infrastrukture</w:t>
      </w:r>
    </w:p>
    <w:p w14:paraId="16E51992" w14:textId="2084282D" w:rsidR="00AE4C1A" w:rsidRPr="009D35D6" w:rsidRDefault="00AE4C1A" w:rsidP="00AE4C1A">
      <w:pPr>
        <w:pStyle w:val="Sadraj"/>
        <w:spacing w:line="240" w:lineRule="auto"/>
        <w:rPr>
          <w:color w:val="auto"/>
        </w:rPr>
      </w:pPr>
      <w:r w:rsidRPr="009D35D6">
        <w:rPr>
          <w:b/>
          <w:bCs/>
          <w:color w:val="auto"/>
        </w:rPr>
        <w:t>Ciljevi programa:</w:t>
      </w:r>
      <w:r w:rsidRPr="009D35D6">
        <w:rPr>
          <w:color w:val="auto"/>
        </w:rPr>
        <w:t xml:space="preserve"> Unaprijediti kvalitetu komunalne infrastrukture, unaprjeđenje i izgradnja cestovne infrastrukture, razvoj i poboljšanje uvjeta za siguran promet, održavanje javnih prometnica i nerazvrstanih cesta</w:t>
      </w:r>
    </w:p>
    <w:p w14:paraId="6E12BB45" w14:textId="77777777" w:rsidR="00AE4C1A" w:rsidRPr="00BF55BA" w:rsidRDefault="00AE4C1A" w:rsidP="00AE4C1A">
      <w:pPr>
        <w:pStyle w:val="Sadraj"/>
        <w:spacing w:line="240" w:lineRule="auto"/>
        <w:rPr>
          <w:color w:val="FF0000"/>
          <w:sz w:val="16"/>
          <w:szCs w:val="16"/>
        </w:rPr>
      </w:pPr>
    </w:p>
    <w:p w14:paraId="5FA73FF9" w14:textId="03449EF2" w:rsidR="00AE4C1A" w:rsidRPr="009D35D6" w:rsidRDefault="00AE4C1A" w:rsidP="00AE4C1A">
      <w:pPr>
        <w:pStyle w:val="Sadraj"/>
        <w:spacing w:line="240" w:lineRule="auto"/>
        <w:rPr>
          <w:color w:val="auto"/>
        </w:rPr>
      </w:pPr>
      <w:r w:rsidRPr="009D35D6">
        <w:rPr>
          <w:color w:val="auto"/>
        </w:rPr>
        <w:t xml:space="preserve">Program izgradnje komunalne infrastrukture objedinjuje kapitalne projekte kojima je jedinstveni cilj unaprijediti postojeću komunalnu infrastrukturu. U programu su obuhvaćeni projekti tehničkog i gospodarskog održavanja nerazvrstanih cesta, </w:t>
      </w:r>
      <w:r w:rsidR="005F0D1E">
        <w:rPr>
          <w:color w:val="auto"/>
        </w:rPr>
        <w:t>saniranje klizišta u Vinogradskoj ulici, projektiranje kanalizacijske mreže.</w:t>
      </w:r>
    </w:p>
    <w:p w14:paraId="2E4E21AE" w14:textId="77777777" w:rsidR="00AE4C1A" w:rsidRPr="00BF55BA" w:rsidRDefault="00AE4C1A" w:rsidP="00AE4C1A">
      <w:pPr>
        <w:pStyle w:val="Sadraj"/>
        <w:spacing w:line="240" w:lineRule="auto"/>
        <w:rPr>
          <w:color w:val="FF0000"/>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AE4C1A" w:rsidRPr="005F0D1E" w14:paraId="3ED0153D" w14:textId="77777777" w:rsidTr="005F0D1E">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066ECB1C" w14:textId="77777777" w:rsidR="00AE4C1A" w:rsidRPr="005F0D1E" w:rsidRDefault="00AE4C1A" w:rsidP="00E646A2">
            <w:pPr>
              <w:rPr>
                <w:rFonts w:ascii="Times New Roman" w:hAnsi="Times New Roman" w:cs="Times New Roman"/>
                <w:b/>
                <w:bCs/>
                <w:i/>
                <w:iCs/>
                <w:caps/>
              </w:rPr>
            </w:pPr>
            <w:r w:rsidRPr="005F0D1E">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63729BCE" w14:textId="4CE12EAB" w:rsidR="00AE4C1A" w:rsidRPr="005F0D1E" w:rsidRDefault="005F0D1E" w:rsidP="00E646A2">
            <w:pPr>
              <w:jc w:val="right"/>
              <w:rPr>
                <w:rFonts w:ascii="Times New Roman" w:hAnsi="Times New Roman" w:cs="Times New Roman"/>
                <w:b/>
                <w:bCs/>
              </w:rPr>
            </w:pPr>
            <w:r>
              <w:rPr>
                <w:rFonts w:ascii="Times New Roman" w:hAnsi="Times New Roman" w:cs="Times New Roman"/>
                <w:b/>
                <w:bCs/>
              </w:rPr>
              <w:t>1.355.000.</w:t>
            </w:r>
            <w:r w:rsidR="00AE4C1A" w:rsidRPr="005F0D1E">
              <w:rPr>
                <w:rFonts w:ascii="Times New Roman" w:hAnsi="Times New Roman" w:cs="Times New Roman"/>
                <w:b/>
                <w:bCs/>
              </w:rPr>
              <w:t xml:space="preserve"> €</w:t>
            </w:r>
          </w:p>
        </w:tc>
      </w:tr>
      <w:tr w:rsidR="00AE4C1A" w:rsidRPr="005F0D1E" w14:paraId="5AC83EAE" w14:textId="77777777" w:rsidTr="005F0D1E">
        <w:trPr>
          <w:jc w:val="center"/>
        </w:trPr>
        <w:tc>
          <w:tcPr>
            <w:tcW w:w="3911" w:type="pct"/>
            <w:tcBorders>
              <w:left w:val="nil"/>
              <w:bottom w:val="nil"/>
            </w:tcBorders>
            <w:shd w:val="clear" w:color="auto" w:fill="FFFFFF"/>
          </w:tcPr>
          <w:p w14:paraId="4FCB921C" w14:textId="1F930496" w:rsidR="00AE4C1A" w:rsidRPr="005F0D1E" w:rsidRDefault="00AE4C1A" w:rsidP="00E646A2">
            <w:pPr>
              <w:jc w:val="both"/>
              <w:rPr>
                <w:rFonts w:ascii="Times New Roman" w:hAnsi="Times New Roman" w:cs="Times New Roman"/>
                <w:i/>
                <w:iCs/>
              </w:rPr>
            </w:pPr>
            <w:r w:rsidRPr="005F0D1E">
              <w:rPr>
                <w:rFonts w:ascii="Times New Roman" w:hAnsi="Times New Roman" w:cs="Times New Roman"/>
                <w:i/>
                <w:iCs/>
              </w:rPr>
              <w:t>Akt. A10</w:t>
            </w:r>
            <w:r w:rsidR="005F0D1E">
              <w:rPr>
                <w:rFonts w:ascii="Times New Roman" w:hAnsi="Times New Roman" w:cs="Times New Roman"/>
                <w:i/>
                <w:iCs/>
              </w:rPr>
              <w:t>0070</w:t>
            </w:r>
            <w:r w:rsidRPr="005F0D1E">
              <w:rPr>
                <w:rFonts w:ascii="Times New Roman" w:hAnsi="Times New Roman" w:cs="Times New Roman"/>
                <w:i/>
                <w:iCs/>
              </w:rPr>
              <w:t xml:space="preserve"> </w:t>
            </w:r>
            <w:r w:rsidR="005F0D1E">
              <w:rPr>
                <w:rFonts w:ascii="Times New Roman" w:hAnsi="Times New Roman" w:cs="Times New Roman"/>
                <w:i/>
                <w:iCs/>
              </w:rPr>
              <w:t xml:space="preserve"> Asfaltiranje županijske ceste- udio općine</w:t>
            </w:r>
          </w:p>
        </w:tc>
        <w:tc>
          <w:tcPr>
            <w:tcW w:w="1089" w:type="pct"/>
            <w:shd w:val="clear" w:color="auto" w:fill="DEEAF6" w:themeFill="accent5" w:themeFillTint="33"/>
          </w:tcPr>
          <w:p w14:paraId="4FB12AEA" w14:textId="34CA61AD" w:rsidR="00AE4C1A" w:rsidRPr="005F0D1E" w:rsidRDefault="005F0D1E" w:rsidP="00E646A2">
            <w:pPr>
              <w:jc w:val="right"/>
              <w:rPr>
                <w:rFonts w:ascii="Times New Roman" w:hAnsi="Times New Roman" w:cs="Times New Roman"/>
                <w:i/>
                <w:iCs/>
              </w:rPr>
            </w:pPr>
            <w:r>
              <w:rPr>
                <w:rFonts w:ascii="Times New Roman" w:hAnsi="Times New Roman" w:cs="Times New Roman"/>
                <w:i/>
                <w:iCs/>
              </w:rPr>
              <w:t>100.000.</w:t>
            </w:r>
            <w:r w:rsidR="00AE4C1A" w:rsidRPr="005F0D1E">
              <w:rPr>
                <w:rFonts w:ascii="Times New Roman" w:hAnsi="Times New Roman" w:cs="Times New Roman"/>
                <w:i/>
                <w:iCs/>
              </w:rPr>
              <w:t xml:space="preserve"> €</w:t>
            </w:r>
          </w:p>
        </w:tc>
      </w:tr>
      <w:tr w:rsidR="00AE4C1A" w:rsidRPr="005F0D1E" w14:paraId="32ED3419" w14:textId="77777777" w:rsidTr="00E646A2">
        <w:trPr>
          <w:jc w:val="center"/>
        </w:trPr>
        <w:tc>
          <w:tcPr>
            <w:tcW w:w="3911" w:type="pct"/>
            <w:tcBorders>
              <w:left w:val="nil"/>
              <w:bottom w:val="nil"/>
            </w:tcBorders>
            <w:shd w:val="clear" w:color="auto" w:fill="FFFFFF"/>
          </w:tcPr>
          <w:p w14:paraId="4F1973B9" w14:textId="4F428109" w:rsidR="00AE4C1A" w:rsidRPr="005F0D1E" w:rsidRDefault="00AE4C1A" w:rsidP="00E646A2">
            <w:pPr>
              <w:jc w:val="both"/>
              <w:rPr>
                <w:rFonts w:ascii="Times New Roman" w:hAnsi="Times New Roman" w:cs="Times New Roman"/>
                <w:i/>
                <w:iCs/>
              </w:rPr>
            </w:pPr>
            <w:r w:rsidRPr="005F0D1E">
              <w:rPr>
                <w:rFonts w:ascii="Times New Roman" w:hAnsi="Times New Roman" w:cs="Times New Roman"/>
                <w:i/>
                <w:iCs/>
              </w:rPr>
              <w:t>Akt. K10</w:t>
            </w:r>
            <w:r w:rsidR="005F0D1E">
              <w:rPr>
                <w:rFonts w:ascii="Times New Roman" w:hAnsi="Times New Roman" w:cs="Times New Roman"/>
                <w:i/>
                <w:iCs/>
              </w:rPr>
              <w:t>0013</w:t>
            </w:r>
            <w:r w:rsidRPr="005F0D1E">
              <w:rPr>
                <w:rFonts w:ascii="Times New Roman" w:hAnsi="Times New Roman" w:cs="Times New Roman"/>
                <w:i/>
                <w:iCs/>
              </w:rPr>
              <w:t xml:space="preserve"> </w:t>
            </w:r>
            <w:r w:rsidR="005F0D1E">
              <w:rPr>
                <w:rFonts w:ascii="Times New Roman" w:hAnsi="Times New Roman" w:cs="Times New Roman"/>
                <w:i/>
                <w:iCs/>
              </w:rPr>
              <w:t xml:space="preserve"> Sanacija klizišta</w:t>
            </w:r>
          </w:p>
        </w:tc>
        <w:tc>
          <w:tcPr>
            <w:tcW w:w="1089" w:type="pct"/>
          </w:tcPr>
          <w:p w14:paraId="1E796A3C" w14:textId="061C74A2" w:rsidR="00AE4C1A" w:rsidRPr="005F0D1E" w:rsidRDefault="005F0D1E" w:rsidP="00E646A2">
            <w:pPr>
              <w:jc w:val="right"/>
              <w:rPr>
                <w:rFonts w:ascii="Times New Roman" w:hAnsi="Times New Roman" w:cs="Times New Roman"/>
                <w:i/>
                <w:iCs/>
              </w:rPr>
            </w:pPr>
            <w:r>
              <w:rPr>
                <w:rFonts w:ascii="Times New Roman" w:hAnsi="Times New Roman" w:cs="Times New Roman"/>
                <w:i/>
                <w:iCs/>
              </w:rPr>
              <w:t>1.150.000.</w:t>
            </w:r>
            <w:r w:rsidR="00AE4C1A" w:rsidRPr="005F0D1E">
              <w:rPr>
                <w:rFonts w:ascii="Times New Roman" w:hAnsi="Times New Roman" w:cs="Times New Roman"/>
                <w:i/>
                <w:iCs/>
              </w:rPr>
              <w:t>€</w:t>
            </w:r>
          </w:p>
        </w:tc>
      </w:tr>
      <w:tr w:rsidR="00AE4C1A" w:rsidRPr="005F0D1E" w14:paraId="53D75E32" w14:textId="77777777" w:rsidTr="005F0D1E">
        <w:trPr>
          <w:jc w:val="center"/>
        </w:trPr>
        <w:tc>
          <w:tcPr>
            <w:tcW w:w="3911" w:type="pct"/>
            <w:tcBorders>
              <w:left w:val="nil"/>
              <w:bottom w:val="nil"/>
            </w:tcBorders>
            <w:shd w:val="clear" w:color="auto" w:fill="FFFFFF"/>
          </w:tcPr>
          <w:p w14:paraId="50F474AE" w14:textId="587AC1D7" w:rsidR="00AE4C1A" w:rsidRPr="005F0D1E" w:rsidRDefault="00AE4C1A" w:rsidP="00E646A2">
            <w:pPr>
              <w:jc w:val="both"/>
              <w:rPr>
                <w:rFonts w:ascii="Times New Roman" w:hAnsi="Times New Roman" w:cs="Times New Roman"/>
                <w:i/>
                <w:iCs/>
              </w:rPr>
            </w:pPr>
            <w:r w:rsidRPr="005F0D1E">
              <w:rPr>
                <w:rFonts w:ascii="Times New Roman" w:hAnsi="Times New Roman" w:cs="Times New Roman"/>
                <w:i/>
                <w:iCs/>
              </w:rPr>
              <w:t xml:space="preserve">Akt. </w:t>
            </w:r>
            <w:r w:rsidR="005F0D1E">
              <w:rPr>
                <w:rFonts w:ascii="Times New Roman" w:hAnsi="Times New Roman" w:cs="Times New Roman"/>
                <w:i/>
                <w:iCs/>
              </w:rPr>
              <w:t>K100054 Izgradnja kanalizacijske mreže na području općine- projekti</w:t>
            </w:r>
          </w:p>
        </w:tc>
        <w:tc>
          <w:tcPr>
            <w:tcW w:w="1089" w:type="pct"/>
            <w:shd w:val="clear" w:color="auto" w:fill="DEEAF6" w:themeFill="accent5" w:themeFillTint="33"/>
          </w:tcPr>
          <w:p w14:paraId="4D2D09A2" w14:textId="7845678C" w:rsidR="00AE4C1A" w:rsidRPr="005F0D1E" w:rsidRDefault="005F0D1E" w:rsidP="00E646A2">
            <w:pPr>
              <w:jc w:val="right"/>
              <w:rPr>
                <w:rFonts w:ascii="Times New Roman" w:hAnsi="Times New Roman" w:cs="Times New Roman"/>
                <w:i/>
                <w:iCs/>
              </w:rPr>
            </w:pPr>
            <w:r>
              <w:rPr>
                <w:rFonts w:ascii="Times New Roman" w:hAnsi="Times New Roman" w:cs="Times New Roman"/>
                <w:i/>
                <w:iCs/>
              </w:rPr>
              <w:t>15.000.</w:t>
            </w:r>
            <w:r w:rsidR="00AE4C1A" w:rsidRPr="005F0D1E">
              <w:rPr>
                <w:rFonts w:ascii="Times New Roman" w:hAnsi="Times New Roman" w:cs="Times New Roman"/>
                <w:i/>
                <w:iCs/>
              </w:rPr>
              <w:t xml:space="preserve"> €</w:t>
            </w:r>
          </w:p>
        </w:tc>
      </w:tr>
      <w:tr w:rsidR="00AE4C1A" w:rsidRPr="005F0D1E" w14:paraId="13E82BC9" w14:textId="77777777" w:rsidTr="00E646A2">
        <w:trPr>
          <w:jc w:val="center"/>
        </w:trPr>
        <w:tc>
          <w:tcPr>
            <w:tcW w:w="3911" w:type="pct"/>
            <w:tcBorders>
              <w:left w:val="nil"/>
              <w:bottom w:val="nil"/>
            </w:tcBorders>
            <w:shd w:val="clear" w:color="auto" w:fill="FFFFFF"/>
          </w:tcPr>
          <w:p w14:paraId="084595E9" w14:textId="2AEDDEEF" w:rsidR="00AE4C1A" w:rsidRPr="005F0D1E" w:rsidRDefault="00AE4C1A" w:rsidP="00E646A2">
            <w:pPr>
              <w:jc w:val="both"/>
              <w:rPr>
                <w:rFonts w:ascii="Times New Roman" w:hAnsi="Times New Roman" w:cs="Times New Roman"/>
                <w:i/>
                <w:iCs/>
              </w:rPr>
            </w:pPr>
            <w:r w:rsidRPr="005F0D1E">
              <w:rPr>
                <w:rFonts w:ascii="Times New Roman" w:hAnsi="Times New Roman" w:cs="Times New Roman"/>
                <w:i/>
                <w:iCs/>
              </w:rPr>
              <w:t xml:space="preserve">Akt. </w:t>
            </w:r>
            <w:r w:rsidR="005F0D1E">
              <w:rPr>
                <w:rFonts w:ascii="Times New Roman" w:hAnsi="Times New Roman" w:cs="Times New Roman"/>
                <w:i/>
                <w:iCs/>
              </w:rPr>
              <w:t xml:space="preserve">K100069 Asfaltiranje NC </w:t>
            </w:r>
            <w:proofErr w:type="spellStart"/>
            <w:r w:rsidR="005F0D1E">
              <w:rPr>
                <w:rFonts w:ascii="Times New Roman" w:hAnsi="Times New Roman" w:cs="Times New Roman"/>
                <w:i/>
                <w:iCs/>
              </w:rPr>
              <w:t>Lasovac</w:t>
            </w:r>
            <w:proofErr w:type="spellEnd"/>
            <w:r w:rsidR="005F0D1E">
              <w:rPr>
                <w:rFonts w:ascii="Times New Roman" w:hAnsi="Times New Roman" w:cs="Times New Roman"/>
                <w:i/>
                <w:iCs/>
              </w:rPr>
              <w:t xml:space="preserve"> brdo</w:t>
            </w:r>
          </w:p>
        </w:tc>
        <w:tc>
          <w:tcPr>
            <w:tcW w:w="1089" w:type="pct"/>
          </w:tcPr>
          <w:p w14:paraId="7094B4C7" w14:textId="5A21DBFB" w:rsidR="00AE4C1A" w:rsidRPr="005F0D1E" w:rsidRDefault="005F0D1E" w:rsidP="00E646A2">
            <w:pPr>
              <w:jc w:val="right"/>
              <w:rPr>
                <w:rFonts w:ascii="Times New Roman" w:hAnsi="Times New Roman" w:cs="Times New Roman"/>
                <w:i/>
                <w:iCs/>
              </w:rPr>
            </w:pPr>
            <w:r>
              <w:rPr>
                <w:rFonts w:ascii="Times New Roman" w:hAnsi="Times New Roman" w:cs="Times New Roman"/>
                <w:i/>
                <w:iCs/>
              </w:rPr>
              <w:t>90.000.</w:t>
            </w:r>
            <w:r w:rsidR="00AE4C1A" w:rsidRPr="005F0D1E">
              <w:rPr>
                <w:rFonts w:ascii="Times New Roman" w:hAnsi="Times New Roman" w:cs="Times New Roman"/>
                <w:i/>
                <w:iCs/>
              </w:rPr>
              <w:t xml:space="preserve"> €</w:t>
            </w:r>
          </w:p>
        </w:tc>
      </w:tr>
    </w:tbl>
    <w:p w14:paraId="4CE46A4D" w14:textId="77777777" w:rsidR="00AE4C1A" w:rsidRPr="005F0D1E" w:rsidRDefault="00AE4C1A" w:rsidP="00AE4C1A">
      <w:pPr>
        <w:pStyle w:val="Sadraj"/>
        <w:spacing w:line="240" w:lineRule="auto"/>
        <w:rPr>
          <w:color w:val="FF0000"/>
        </w:rPr>
      </w:pPr>
    </w:p>
    <w:p w14:paraId="71CEF339" w14:textId="0331037A" w:rsidR="00AE4C1A" w:rsidRPr="009D35D6" w:rsidRDefault="00AE4C1A" w:rsidP="00AE4C1A">
      <w:pPr>
        <w:pStyle w:val="Sadraj"/>
        <w:spacing w:line="240" w:lineRule="auto"/>
        <w:rPr>
          <w:color w:val="auto"/>
        </w:rPr>
      </w:pPr>
      <w:r w:rsidRPr="009D35D6">
        <w:rPr>
          <w:b/>
          <w:bCs/>
          <w:color w:val="auto"/>
        </w:rPr>
        <w:t xml:space="preserve">Pokazatelji rezultata: </w:t>
      </w:r>
      <w:r w:rsidRPr="009D35D6">
        <w:rPr>
          <w:color w:val="auto"/>
        </w:rPr>
        <w:t>km novih javnih prometnica, kilometri asfaltiranih prometnica u punoj širini kolnika, broj novih energetski efikasnih rasvjetnih tijela, udio naseljenih dijelova pokrivenih javnom rasvjetom (%)</w:t>
      </w:r>
      <w:r>
        <w:rPr>
          <w:color w:val="auto"/>
        </w:rPr>
        <w:t>, broj novoizgrađenih objekata javne i društvene namjene, broj rekonstruiranih objekata javne i društvene namjene</w:t>
      </w:r>
      <w:r w:rsidRPr="009D35D6">
        <w:rPr>
          <w:color w:val="auto"/>
        </w:rPr>
        <w:t>.</w:t>
      </w:r>
    </w:p>
    <w:p w14:paraId="2B55B716" w14:textId="77777777" w:rsidR="00AE4C1A" w:rsidRPr="009D35D6" w:rsidRDefault="00AE4C1A" w:rsidP="00AE4C1A">
      <w:pPr>
        <w:pStyle w:val="Sadraj"/>
        <w:spacing w:line="240" w:lineRule="auto"/>
        <w:rPr>
          <w:color w:val="auto"/>
          <w:sz w:val="16"/>
          <w:szCs w:val="16"/>
        </w:rPr>
      </w:pPr>
    </w:p>
    <w:p w14:paraId="125D97B1" w14:textId="77777777" w:rsidR="00AE4C1A" w:rsidRPr="009D35D6" w:rsidRDefault="00AE4C1A" w:rsidP="00AE4C1A">
      <w:pPr>
        <w:pStyle w:val="Sadraj"/>
        <w:spacing w:line="240" w:lineRule="auto"/>
        <w:rPr>
          <w:b/>
          <w:bCs/>
          <w:color w:val="auto"/>
        </w:rPr>
      </w:pPr>
      <w:r w:rsidRPr="009D35D6">
        <w:rPr>
          <w:b/>
          <w:bCs/>
          <w:color w:val="auto"/>
        </w:rPr>
        <w:t>Regulatorni okvir:</w:t>
      </w:r>
    </w:p>
    <w:p w14:paraId="2B912CD4" w14:textId="77777777" w:rsidR="00AE4C1A" w:rsidRPr="009D35D6" w:rsidRDefault="00AE4C1A" w:rsidP="00AE4C1A">
      <w:pPr>
        <w:pStyle w:val="Sadraj"/>
        <w:numPr>
          <w:ilvl w:val="0"/>
          <w:numId w:val="11"/>
        </w:numPr>
        <w:spacing w:line="240" w:lineRule="auto"/>
        <w:rPr>
          <w:color w:val="auto"/>
          <w:sz w:val="22"/>
          <w:szCs w:val="22"/>
        </w:rPr>
      </w:pPr>
      <w:r w:rsidRPr="009D35D6">
        <w:rPr>
          <w:color w:val="auto"/>
          <w:sz w:val="22"/>
          <w:szCs w:val="22"/>
        </w:rPr>
        <w:t>Zakon o lokalnoj i područnoj (regionalnoj) samoupravi („Narodne novine“ broj 33/01, 60/01, 129/05, 109/07, 125/08, 36/09, 36/09, 150/10, 144/12, 19/13, 137/15, 123/17, 98/19 i 144/20)</w:t>
      </w:r>
    </w:p>
    <w:p w14:paraId="7B719E73" w14:textId="77777777" w:rsidR="00AE4C1A" w:rsidRPr="009D35D6" w:rsidRDefault="00AE4C1A" w:rsidP="00AE4C1A">
      <w:pPr>
        <w:pStyle w:val="Sadraj"/>
        <w:numPr>
          <w:ilvl w:val="0"/>
          <w:numId w:val="11"/>
        </w:numPr>
        <w:spacing w:line="240" w:lineRule="auto"/>
        <w:rPr>
          <w:color w:val="auto"/>
          <w:sz w:val="22"/>
          <w:szCs w:val="22"/>
        </w:rPr>
      </w:pPr>
      <w:r w:rsidRPr="009D35D6">
        <w:rPr>
          <w:color w:val="auto"/>
          <w:sz w:val="22"/>
          <w:szCs w:val="22"/>
        </w:rPr>
        <w:t>Zakon o proračunu (''Narodne novine'' broj 144/21)</w:t>
      </w:r>
    </w:p>
    <w:p w14:paraId="50D88F06" w14:textId="07DC360F" w:rsidR="00AE4C1A" w:rsidRPr="009D35D6" w:rsidRDefault="00AE4C1A" w:rsidP="00AE4C1A">
      <w:pPr>
        <w:pStyle w:val="Sadraj"/>
        <w:numPr>
          <w:ilvl w:val="0"/>
          <w:numId w:val="11"/>
        </w:numPr>
        <w:spacing w:line="240" w:lineRule="auto"/>
        <w:rPr>
          <w:color w:val="auto"/>
          <w:sz w:val="22"/>
          <w:szCs w:val="22"/>
        </w:rPr>
      </w:pPr>
      <w:r w:rsidRPr="009D35D6">
        <w:rPr>
          <w:color w:val="auto"/>
          <w:sz w:val="22"/>
          <w:szCs w:val="22"/>
        </w:rPr>
        <w:t xml:space="preserve">Statuta Općine </w:t>
      </w:r>
      <w:r w:rsidR="001E2BD0">
        <w:rPr>
          <w:color w:val="auto"/>
          <w:sz w:val="22"/>
          <w:szCs w:val="22"/>
        </w:rPr>
        <w:t>Šandrovac</w:t>
      </w:r>
      <w:r w:rsidRPr="009D35D6">
        <w:rPr>
          <w:color w:val="auto"/>
          <w:sz w:val="22"/>
          <w:szCs w:val="22"/>
        </w:rPr>
        <w:t xml:space="preserve"> („Službeni glasnik O</w:t>
      </w:r>
      <w:r w:rsidR="001E2BD0">
        <w:rPr>
          <w:color w:val="auto"/>
          <w:sz w:val="22"/>
          <w:szCs w:val="22"/>
        </w:rPr>
        <w:t>Š</w:t>
      </w:r>
      <w:r w:rsidRPr="009D35D6">
        <w:rPr>
          <w:color w:val="auto"/>
          <w:sz w:val="22"/>
          <w:szCs w:val="22"/>
        </w:rPr>
        <w:t>“</w:t>
      </w:r>
      <w:r w:rsidR="001E2BD0">
        <w:rPr>
          <w:color w:val="auto"/>
          <w:sz w:val="22"/>
          <w:szCs w:val="22"/>
        </w:rPr>
        <w:t xml:space="preserve"> </w:t>
      </w:r>
      <w:r w:rsidR="009926A3">
        <w:rPr>
          <w:color w:val="auto"/>
          <w:sz w:val="22"/>
          <w:szCs w:val="22"/>
        </w:rPr>
        <w:t>1</w:t>
      </w:r>
      <w:r w:rsidRPr="009D35D6">
        <w:rPr>
          <w:color w:val="auto"/>
          <w:sz w:val="22"/>
          <w:szCs w:val="22"/>
        </w:rPr>
        <w:t>/21</w:t>
      </w:r>
      <w:r w:rsidR="009926A3">
        <w:rPr>
          <w:color w:val="auto"/>
          <w:sz w:val="22"/>
          <w:szCs w:val="22"/>
        </w:rPr>
        <w:t>, 6/21)</w:t>
      </w:r>
    </w:p>
    <w:p w14:paraId="1EF3ACBA" w14:textId="77777777" w:rsidR="00AE4C1A" w:rsidRPr="009D35D6" w:rsidRDefault="00AE4C1A" w:rsidP="00AE4C1A">
      <w:pPr>
        <w:pStyle w:val="Sadraj"/>
        <w:numPr>
          <w:ilvl w:val="0"/>
          <w:numId w:val="11"/>
        </w:numPr>
        <w:spacing w:line="240" w:lineRule="auto"/>
        <w:rPr>
          <w:color w:val="auto"/>
          <w:sz w:val="22"/>
          <w:szCs w:val="22"/>
        </w:rPr>
      </w:pPr>
      <w:r w:rsidRPr="009D35D6">
        <w:rPr>
          <w:color w:val="auto"/>
          <w:sz w:val="22"/>
          <w:szCs w:val="22"/>
        </w:rPr>
        <w:t>Zakon o komunalnom gospodarstvu (''Narodne novine'' broj 68/18, 110/18 i 32/20)</w:t>
      </w:r>
    </w:p>
    <w:p w14:paraId="0536235B" w14:textId="77777777" w:rsidR="00AE4C1A" w:rsidRPr="009D35D6" w:rsidRDefault="00AE4C1A" w:rsidP="00AE4C1A">
      <w:pPr>
        <w:pStyle w:val="Sadraj"/>
        <w:numPr>
          <w:ilvl w:val="0"/>
          <w:numId w:val="11"/>
        </w:numPr>
        <w:spacing w:line="240" w:lineRule="auto"/>
        <w:rPr>
          <w:color w:val="auto"/>
          <w:sz w:val="22"/>
          <w:szCs w:val="22"/>
        </w:rPr>
      </w:pPr>
      <w:r w:rsidRPr="009D35D6">
        <w:rPr>
          <w:color w:val="auto"/>
          <w:sz w:val="22"/>
          <w:szCs w:val="22"/>
        </w:rPr>
        <w:t>Zakon o gradnji (''Narodne novine'' broj 153/13, 20/17, 39/19 i 125/19)</w:t>
      </w:r>
    </w:p>
    <w:p w14:paraId="08F70DFD" w14:textId="77777777" w:rsidR="00AE4C1A" w:rsidRDefault="00AE4C1A" w:rsidP="00AE4C1A">
      <w:pPr>
        <w:pStyle w:val="Sadraj"/>
        <w:numPr>
          <w:ilvl w:val="0"/>
          <w:numId w:val="11"/>
        </w:numPr>
        <w:spacing w:line="240" w:lineRule="auto"/>
        <w:rPr>
          <w:color w:val="auto"/>
          <w:sz w:val="22"/>
          <w:szCs w:val="22"/>
        </w:rPr>
      </w:pPr>
      <w:r w:rsidRPr="009D35D6">
        <w:rPr>
          <w:color w:val="auto"/>
          <w:sz w:val="22"/>
          <w:szCs w:val="22"/>
        </w:rPr>
        <w:t>Program građenja komunalne infrastrukture u 202</w:t>
      </w:r>
      <w:r>
        <w:rPr>
          <w:color w:val="auto"/>
          <w:sz w:val="22"/>
          <w:szCs w:val="22"/>
        </w:rPr>
        <w:t>4. godini</w:t>
      </w:r>
      <w:r w:rsidRPr="009D35D6">
        <w:rPr>
          <w:color w:val="auto"/>
          <w:sz w:val="22"/>
          <w:szCs w:val="22"/>
        </w:rPr>
        <w:t xml:space="preserve"> </w:t>
      </w:r>
    </w:p>
    <w:p w14:paraId="2AD92179" w14:textId="77777777" w:rsidR="00376B82" w:rsidRPr="00376B82" w:rsidRDefault="00376B82" w:rsidP="00376B82">
      <w:pPr>
        <w:pStyle w:val="Sadraj"/>
        <w:numPr>
          <w:ilvl w:val="0"/>
          <w:numId w:val="11"/>
        </w:numPr>
        <w:spacing w:line="240" w:lineRule="auto"/>
        <w:rPr>
          <w:b/>
          <w:bCs/>
          <w:color w:val="FF0000"/>
        </w:rPr>
      </w:pPr>
      <w:r>
        <w:rPr>
          <w:color w:val="auto"/>
          <w:sz w:val="22"/>
          <w:szCs w:val="22"/>
        </w:rPr>
        <w:t>Strategija upravljanja i raspolaganja nekretninama OŠ za 2024.g</w:t>
      </w:r>
    </w:p>
    <w:p w14:paraId="66E5F26D" w14:textId="77777777" w:rsidR="00376B82" w:rsidRPr="00BB176A" w:rsidRDefault="00376B82" w:rsidP="00376B82">
      <w:pPr>
        <w:pStyle w:val="Sadraj"/>
        <w:numPr>
          <w:ilvl w:val="0"/>
          <w:numId w:val="11"/>
        </w:numPr>
        <w:spacing w:line="240" w:lineRule="auto"/>
        <w:rPr>
          <w:b/>
          <w:bCs/>
          <w:color w:val="FF0000"/>
        </w:rPr>
      </w:pPr>
      <w:r>
        <w:rPr>
          <w:color w:val="auto"/>
          <w:sz w:val="22"/>
          <w:szCs w:val="22"/>
        </w:rPr>
        <w:t xml:space="preserve">Godišnji plan upravljanja i raspolaganja nekretninama OŠ za 2024.  </w:t>
      </w:r>
    </w:p>
    <w:p w14:paraId="16140AAB" w14:textId="3FA7FE72" w:rsidR="00376B82" w:rsidRPr="009D35D6" w:rsidRDefault="00376B82" w:rsidP="00376B82">
      <w:pPr>
        <w:pStyle w:val="Sadraj"/>
        <w:spacing w:line="240" w:lineRule="auto"/>
        <w:ind w:left="720"/>
        <w:rPr>
          <w:color w:val="auto"/>
          <w:sz w:val="22"/>
          <w:szCs w:val="22"/>
        </w:rPr>
      </w:pPr>
    </w:p>
    <w:p w14:paraId="08E051AB" w14:textId="77777777" w:rsidR="00AE4C1A" w:rsidRPr="00BF55BA" w:rsidRDefault="00AE4C1A" w:rsidP="00AE4C1A">
      <w:pPr>
        <w:pStyle w:val="Sadraj"/>
        <w:spacing w:line="240" w:lineRule="auto"/>
        <w:rPr>
          <w:color w:val="FF0000"/>
          <w:sz w:val="22"/>
          <w:szCs w:val="22"/>
        </w:rPr>
      </w:pPr>
    </w:p>
    <w:p w14:paraId="623EB75B" w14:textId="77777777" w:rsidR="00AE4C1A" w:rsidRPr="00BF55BA" w:rsidRDefault="00AE4C1A" w:rsidP="00CC6A67">
      <w:pPr>
        <w:pStyle w:val="Sadraj"/>
        <w:spacing w:line="240" w:lineRule="auto"/>
        <w:rPr>
          <w:color w:val="FF0000"/>
        </w:rPr>
      </w:pPr>
    </w:p>
    <w:p w14:paraId="33DAB8A8" w14:textId="5C4D1EB9" w:rsidR="001E2BD0" w:rsidRPr="0086685F" w:rsidRDefault="001E2BD0" w:rsidP="001E2BD0">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 xml:space="preserve">PROGRAM 1005: </w:t>
      </w:r>
      <w:r w:rsidR="00EC2D59" w:rsidRPr="0086685F">
        <w:rPr>
          <w:rFonts w:ascii="Times New Roman" w:hAnsi="Times New Roman" w:cs="Times New Roman"/>
          <w:b/>
          <w:bCs/>
          <w:color w:val="auto"/>
          <w:u w:val="single" w:color="639938"/>
        </w:rPr>
        <w:t>Poticanje i razvoj poljoprivrede i gospodarstva</w:t>
      </w:r>
    </w:p>
    <w:p w14:paraId="73758928" w14:textId="3956284C" w:rsidR="002478DA" w:rsidRDefault="00EC2D59" w:rsidP="00EC2D59">
      <w:pPr>
        <w:pStyle w:val="Sadraj"/>
        <w:spacing w:line="240" w:lineRule="auto"/>
        <w:rPr>
          <w:color w:val="auto"/>
        </w:rPr>
      </w:pPr>
      <w:r w:rsidRPr="0052321B">
        <w:rPr>
          <w:b/>
          <w:bCs/>
          <w:color w:val="auto"/>
        </w:rPr>
        <w:t>Ciljevi programa:</w:t>
      </w:r>
      <w:r w:rsidRPr="0052321B">
        <w:rPr>
          <w:color w:val="auto"/>
        </w:rPr>
        <w:t xml:space="preserve"> </w:t>
      </w:r>
      <w:r w:rsidR="002478DA">
        <w:rPr>
          <w:color w:val="auto"/>
        </w:rPr>
        <w:t>Pružiti potporu poljoprivrednim gospodarstvima na području Općine Šandrovac radi daljnjeg nastavka obavljanja i razvoja poljoprivredne proizvodnje.</w:t>
      </w:r>
    </w:p>
    <w:p w14:paraId="3491709F" w14:textId="694A1F1C" w:rsidR="00EC2D59" w:rsidRPr="0052321B" w:rsidRDefault="002478DA" w:rsidP="00EC2D59">
      <w:pPr>
        <w:pStyle w:val="Sadraj"/>
        <w:spacing w:line="240" w:lineRule="auto"/>
        <w:rPr>
          <w:color w:val="auto"/>
          <w:sz w:val="16"/>
          <w:szCs w:val="16"/>
        </w:rPr>
      </w:pPr>
      <w:r>
        <w:rPr>
          <w:color w:val="auto"/>
        </w:rPr>
        <w:lastRenderedPageBreak/>
        <w:t>U cilju poticanja razvoja poduzetništva na području Općine Šandrovac osigurana su godišnja financijska sredstva u vidu bespovratnih potpora za poticanje razvoja poduzetništva kroz subvencije za održavanje i razvoj trgovačkih društava , obrta , tradicijskih obrta , zadruga i klastera na području općine Šandrovac.</w:t>
      </w:r>
    </w:p>
    <w:p w14:paraId="71044503" w14:textId="1D77D23E" w:rsidR="001E2BD0" w:rsidRDefault="001E2BD0" w:rsidP="001E2BD0">
      <w:pPr>
        <w:pStyle w:val="Sadraj"/>
        <w:spacing w:line="240" w:lineRule="auto"/>
        <w:rPr>
          <w:color w:val="auto"/>
        </w:rPr>
      </w:pPr>
      <w:r w:rsidRPr="00724BD9">
        <w:rPr>
          <w:color w:val="auto"/>
        </w:rPr>
        <w:t xml:space="preserve">Program obuhvaća potpore male vrijednosti, odnosno dodjelu bespovratnih novčanih sredstava poljoprivrednim gospodarstvima s područja Općine </w:t>
      </w:r>
      <w:r w:rsidR="002478DA">
        <w:rPr>
          <w:color w:val="auto"/>
        </w:rPr>
        <w:t>Šandrovac</w:t>
      </w:r>
      <w:r w:rsidRPr="00724BD9">
        <w:rPr>
          <w:color w:val="auto"/>
        </w:rPr>
        <w:t xml:space="preserve"> sve sukladno pravilima Uredbom Komisije. i. Ugovora o funkcioniranju Europske unije na potpore de </w:t>
      </w:r>
      <w:proofErr w:type="spellStart"/>
      <w:r w:rsidRPr="00724BD9">
        <w:rPr>
          <w:color w:val="auto"/>
        </w:rPr>
        <w:t>minimis</w:t>
      </w:r>
      <w:proofErr w:type="spellEnd"/>
      <w:r w:rsidRPr="00724BD9">
        <w:rPr>
          <w:color w:val="auto"/>
        </w:rPr>
        <w:t xml:space="preserve"> u poljoprivrednom sektoru </w:t>
      </w:r>
      <w:r w:rsidR="00E774AC">
        <w:rPr>
          <w:color w:val="auto"/>
        </w:rPr>
        <w:t>,</w:t>
      </w:r>
      <w:r w:rsidRPr="00724BD9">
        <w:rPr>
          <w:color w:val="auto"/>
        </w:rPr>
        <w:t xml:space="preserve"> Uredbom Komisije o izmjeni Uredbe (EU) br. 1408/2013 . Ugovora o funkcioniranju Europske unije na potpore de </w:t>
      </w:r>
      <w:proofErr w:type="spellStart"/>
      <w:r w:rsidRPr="00724BD9">
        <w:rPr>
          <w:color w:val="auto"/>
        </w:rPr>
        <w:t>minimis</w:t>
      </w:r>
      <w:proofErr w:type="spellEnd"/>
      <w:r w:rsidRPr="00724BD9">
        <w:rPr>
          <w:color w:val="auto"/>
        </w:rPr>
        <w:t xml:space="preserve"> u poljoprivrednom sektoru (u daljnjem tekstu: Uredba 1408 de </w:t>
      </w:r>
      <w:proofErr w:type="spellStart"/>
      <w:r w:rsidRPr="00724BD9">
        <w:rPr>
          <w:color w:val="auto"/>
        </w:rPr>
        <w:t>minimis</w:t>
      </w:r>
      <w:proofErr w:type="spellEnd"/>
      <w:r w:rsidRPr="00724BD9">
        <w:rPr>
          <w:color w:val="auto"/>
        </w:rPr>
        <w:t xml:space="preserve">). Potpore male vrijednosti dodjeljuju se za potporu </w:t>
      </w:r>
      <w:r w:rsidR="009926A3">
        <w:rPr>
          <w:color w:val="auto"/>
        </w:rPr>
        <w:t xml:space="preserve">poljoprivredne i </w:t>
      </w:r>
      <w:r w:rsidRPr="00724BD9">
        <w:rPr>
          <w:color w:val="auto"/>
        </w:rPr>
        <w:t xml:space="preserve">stočarske proizvodnje, potporu očuvanju stočarske proizvodnje, potporu povrtlarskoj proizvodnji, potporu voćarskoj proizvodnji i potporu ekološkoj proizvodnji. Korisnici sredstava potpore jesu: obiteljska poljoprivredna gospodarstva, upisana u Upisnik poljoprivrednih gospodarstava, kojima je poljoprivreda osnovna djelatnost, a imaju sjedište na području Općine </w:t>
      </w:r>
      <w:r w:rsidR="009926A3">
        <w:rPr>
          <w:color w:val="auto"/>
        </w:rPr>
        <w:t>Šandrovac</w:t>
      </w:r>
      <w:r w:rsidRPr="00724BD9">
        <w:rPr>
          <w:color w:val="auto"/>
        </w:rPr>
        <w:t xml:space="preserve">, te nemaju dugovanja prema Općini </w:t>
      </w:r>
      <w:r w:rsidR="009926A3">
        <w:rPr>
          <w:color w:val="auto"/>
        </w:rPr>
        <w:t>Šandrovac</w:t>
      </w:r>
      <w:r w:rsidRPr="00724BD9">
        <w:rPr>
          <w:color w:val="auto"/>
        </w:rPr>
        <w:t>.</w:t>
      </w:r>
    </w:p>
    <w:p w14:paraId="065CEEB9" w14:textId="353160F0" w:rsidR="009926A3" w:rsidRDefault="009926A3" w:rsidP="001E2BD0">
      <w:pPr>
        <w:pStyle w:val="Sadraj"/>
        <w:spacing w:line="240" w:lineRule="auto"/>
        <w:rPr>
          <w:color w:val="auto"/>
        </w:rPr>
      </w:pPr>
      <w:r>
        <w:rPr>
          <w:color w:val="auto"/>
        </w:rPr>
        <w:t xml:space="preserve">Program obuhvaća razvoj poduzetništva na području Općine Šandrovac u vidu bespovratnih potpora za poticanje razvoja poduzetništva </w:t>
      </w:r>
      <w:r w:rsidR="00927E19">
        <w:rPr>
          <w:color w:val="auto"/>
        </w:rPr>
        <w:t>kroz subvencije .</w:t>
      </w:r>
    </w:p>
    <w:p w14:paraId="4BE7E7F6" w14:textId="77777777" w:rsidR="001E2BD0" w:rsidRPr="00724BD9" w:rsidRDefault="001E2BD0" w:rsidP="001E2BD0">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1E2BD0" w:rsidRPr="00724BD9" w14:paraId="5DB1AD89" w14:textId="77777777" w:rsidTr="0022784E">
        <w:trPr>
          <w:jc w:val="center"/>
        </w:trPr>
        <w:tc>
          <w:tcPr>
            <w:tcW w:w="3911" w:type="pct"/>
            <w:tcBorders>
              <w:top w:val="single" w:sz="4" w:space="0" w:color="000000"/>
              <w:left w:val="nil"/>
              <w:bottom w:val="single" w:sz="4" w:space="0" w:color="000000"/>
              <w:right w:val="nil"/>
            </w:tcBorders>
            <w:shd w:val="clear" w:color="auto" w:fill="B6D99A"/>
          </w:tcPr>
          <w:p w14:paraId="1ABAA907" w14:textId="77777777" w:rsidR="001E2BD0" w:rsidRPr="00927E19" w:rsidRDefault="001E2BD0" w:rsidP="0022784E">
            <w:pPr>
              <w:rPr>
                <w:rFonts w:ascii="Times New Roman" w:hAnsi="Times New Roman" w:cs="Times New Roman"/>
                <w:b/>
                <w:bCs/>
                <w:i/>
                <w:iCs/>
                <w:caps/>
              </w:rPr>
            </w:pPr>
            <w:r w:rsidRPr="00927E19">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6D99A"/>
          </w:tcPr>
          <w:p w14:paraId="05F33129" w14:textId="1666CE1C" w:rsidR="001E2BD0" w:rsidRPr="00927E19" w:rsidRDefault="00927E19" w:rsidP="0022784E">
            <w:pPr>
              <w:jc w:val="right"/>
              <w:rPr>
                <w:rFonts w:ascii="Times New Roman" w:hAnsi="Times New Roman" w:cs="Times New Roman"/>
                <w:b/>
                <w:bCs/>
                <w:i/>
                <w:iCs/>
              </w:rPr>
            </w:pPr>
            <w:r w:rsidRPr="00927E19">
              <w:rPr>
                <w:rFonts w:ascii="Times New Roman" w:hAnsi="Times New Roman" w:cs="Times New Roman"/>
                <w:b/>
                <w:bCs/>
                <w:i/>
                <w:iCs/>
              </w:rPr>
              <w:t>15.000.</w:t>
            </w:r>
            <w:r w:rsidR="001E2BD0" w:rsidRPr="00927E19">
              <w:rPr>
                <w:rFonts w:ascii="Times New Roman" w:hAnsi="Times New Roman" w:cs="Times New Roman"/>
                <w:b/>
                <w:bCs/>
                <w:i/>
                <w:iCs/>
              </w:rPr>
              <w:t xml:space="preserve"> €</w:t>
            </w:r>
          </w:p>
        </w:tc>
      </w:tr>
      <w:tr w:rsidR="001E2BD0" w:rsidRPr="00724BD9" w14:paraId="1CA2D48F" w14:textId="77777777" w:rsidTr="00927E19">
        <w:trPr>
          <w:jc w:val="center"/>
        </w:trPr>
        <w:tc>
          <w:tcPr>
            <w:tcW w:w="3911" w:type="pct"/>
            <w:tcBorders>
              <w:left w:val="nil"/>
            </w:tcBorders>
            <w:shd w:val="clear" w:color="auto" w:fill="FFFFFF"/>
          </w:tcPr>
          <w:p w14:paraId="045B5117" w14:textId="47447241" w:rsidR="001E2BD0" w:rsidRPr="00927E19" w:rsidRDefault="001E2BD0" w:rsidP="0022784E">
            <w:pPr>
              <w:jc w:val="both"/>
              <w:rPr>
                <w:rFonts w:ascii="Times New Roman" w:hAnsi="Times New Roman" w:cs="Times New Roman"/>
                <w:i/>
                <w:iCs/>
              </w:rPr>
            </w:pPr>
            <w:r w:rsidRPr="00927E19">
              <w:rPr>
                <w:rFonts w:ascii="Times New Roman" w:hAnsi="Times New Roman" w:cs="Times New Roman"/>
                <w:i/>
                <w:iCs/>
              </w:rPr>
              <w:t>Akt. A10</w:t>
            </w:r>
            <w:r w:rsidR="00927E19" w:rsidRPr="00927E19">
              <w:rPr>
                <w:rFonts w:ascii="Times New Roman" w:hAnsi="Times New Roman" w:cs="Times New Roman"/>
                <w:i/>
                <w:iCs/>
              </w:rPr>
              <w:t>0007  Subvencioniranje otvaranja obrta</w:t>
            </w:r>
          </w:p>
        </w:tc>
        <w:tc>
          <w:tcPr>
            <w:tcW w:w="1089" w:type="pct"/>
            <w:shd w:val="clear" w:color="auto" w:fill="FFFFFF" w:themeFill="background1"/>
          </w:tcPr>
          <w:p w14:paraId="3E429D8C" w14:textId="11A26213" w:rsidR="001E2BD0" w:rsidRPr="00927E19" w:rsidRDefault="00927E19" w:rsidP="0022784E">
            <w:pPr>
              <w:jc w:val="right"/>
              <w:rPr>
                <w:rFonts w:ascii="Times New Roman" w:hAnsi="Times New Roman" w:cs="Times New Roman"/>
                <w:i/>
                <w:iCs/>
              </w:rPr>
            </w:pPr>
            <w:r w:rsidRPr="00927E19">
              <w:rPr>
                <w:rFonts w:ascii="Times New Roman" w:hAnsi="Times New Roman" w:cs="Times New Roman"/>
                <w:i/>
                <w:iCs/>
              </w:rPr>
              <w:t>3</w:t>
            </w:r>
            <w:r w:rsidR="001E2BD0" w:rsidRPr="00927E19">
              <w:rPr>
                <w:rFonts w:ascii="Times New Roman" w:hAnsi="Times New Roman" w:cs="Times New Roman"/>
                <w:i/>
                <w:iCs/>
              </w:rPr>
              <w:t>.000</w:t>
            </w:r>
            <w:r w:rsidRPr="00927E19">
              <w:rPr>
                <w:rFonts w:ascii="Times New Roman" w:hAnsi="Times New Roman" w:cs="Times New Roman"/>
                <w:i/>
                <w:iCs/>
              </w:rPr>
              <w:t>.</w:t>
            </w:r>
            <w:r w:rsidR="001E2BD0" w:rsidRPr="00927E19">
              <w:rPr>
                <w:rFonts w:ascii="Times New Roman" w:hAnsi="Times New Roman" w:cs="Times New Roman"/>
                <w:i/>
                <w:iCs/>
              </w:rPr>
              <w:t xml:space="preserve"> €</w:t>
            </w:r>
          </w:p>
        </w:tc>
      </w:tr>
      <w:tr w:rsidR="00927E19" w:rsidRPr="00724BD9" w14:paraId="794DA2E8" w14:textId="77777777" w:rsidTr="0022784E">
        <w:trPr>
          <w:jc w:val="center"/>
        </w:trPr>
        <w:tc>
          <w:tcPr>
            <w:tcW w:w="3911" w:type="pct"/>
            <w:tcBorders>
              <w:left w:val="nil"/>
              <w:bottom w:val="nil"/>
            </w:tcBorders>
            <w:shd w:val="clear" w:color="auto" w:fill="FFFFFF"/>
          </w:tcPr>
          <w:p w14:paraId="0A3C03E2" w14:textId="5B3AF404" w:rsidR="00927E19" w:rsidRPr="00E22A44" w:rsidRDefault="00927E19" w:rsidP="0022784E">
            <w:pPr>
              <w:jc w:val="both"/>
              <w:rPr>
                <w:rFonts w:ascii="Times New Roman" w:hAnsi="Times New Roman" w:cs="Times New Roman"/>
                <w:i/>
                <w:iCs/>
              </w:rPr>
            </w:pPr>
            <w:r w:rsidRPr="00E22A44">
              <w:rPr>
                <w:rFonts w:ascii="Times New Roman" w:hAnsi="Times New Roman" w:cs="Times New Roman"/>
                <w:i/>
                <w:iCs/>
              </w:rPr>
              <w:t>Akt. A100012  Subvencioniranje poljoprivrednika</w:t>
            </w:r>
          </w:p>
        </w:tc>
        <w:tc>
          <w:tcPr>
            <w:tcW w:w="1089" w:type="pct"/>
            <w:shd w:val="clear" w:color="auto" w:fill="E6F2DD"/>
          </w:tcPr>
          <w:p w14:paraId="3B6DAB33" w14:textId="13CE891A" w:rsidR="00927E19" w:rsidRPr="00E22A44" w:rsidRDefault="00927E19" w:rsidP="0022784E">
            <w:pPr>
              <w:jc w:val="right"/>
              <w:rPr>
                <w:rFonts w:ascii="Times New Roman" w:hAnsi="Times New Roman" w:cs="Times New Roman"/>
                <w:i/>
                <w:iCs/>
              </w:rPr>
            </w:pPr>
            <w:r w:rsidRPr="00E22A44">
              <w:rPr>
                <w:rFonts w:ascii="Times New Roman" w:hAnsi="Times New Roman" w:cs="Times New Roman"/>
                <w:i/>
                <w:iCs/>
              </w:rPr>
              <w:t>13.000.€</w:t>
            </w:r>
          </w:p>
        </w:tc>
      </w:tr>
    </w:tbl>
    <w:p w14:paraId="2DC13D7A" w14:textId="77777777" w:rsidR="001E2BD0" w:rsidRPr="00724BD9" w:rsidRDefault="001E2BD0" w:rsidP="001E2BD0">
      <w:pPr>
        <w:pStyle w:val="Sadraj"/>
        <w:spacing w:line="240" w:lineRule="auto"/>
        <w:rPr>
          <w:color w:val="auto"/>
        </w:rPr>
      </w:pPr>
    </w:p>
    <w:p w14:paraId="69604EC1" w14:textId="44CCB096" w:rsidR="001E2BD0" w:rsidRPr="00724BD9" w:rsidRDefault="001E2BD0" w:rsidP="001E2BD0">
      <w:pPr>
        <w:pStyle w:val="Sadraj"/>
        <w:spacing w:line="240" w:lineRule="auto"/>
        <w:rPr>
          <w:color w:val="auto"/>
        </w:rPr>
      </w:pPr>
      <w:r w:rsidRPr="00724BD9">
        <w:rPr>
          <w:b/>
          <w:bCs/>
          <w:color w:val="auto"/>
        </w:rPr>
        <w:t>Pokazatelji rezultata:</w:t>
      </w:r>
      <w:r w:rsidR="00927E19">
        <w:rPr>
          <w:b/>
          <w:bCs/>
          <w:color w:val="auto"/>
        </w:rPr>
        <w:t>-</w:t>
      </w:r>
      <w:r w:rsidRPr="00724BD9">
        <w:rPr>
          <w:b/>
          <w:bCs/>
          <w:color w:val="auto"/>
        </w:rPr>
        <w:t xml:space="preserve"> </w:t>
      </w:r>
      <w:r w:rsidRPr="00724BD9">
        <w:rPr>
          <w:color w:val="auto"/>
        </w:rPr>
        <w:t>ukupan broj poljoprivrednika, broj dodijeljenih potpora poljoprivrednicima</w:t>
      </w:r>
    </w:p>
    <w:p w14:paraId="2EBA2F5C" w14:textId="49F48630" w:rsidR="001E2BD0" w:rsidRPr="00724BD9" w:rsidRDefault="00927E19" w:rsidP="001E2BD0">
      <w:pPr>
        <w:pStyle w:val="Sadraj"/>
        <w:spacing w:line="240" w:lineRule="auto"/>
        <w:rPr>
          <w:color w:val="auto"/>
        </w:rPr>
      </w:pPr>
      <w:r>
        <w:rPr>
          <w:color w:val="auto"/>
        </w:rPr>
        <w:t xml:space="preserve">                                     -</w:t>
      </w:r>
      <w:r w:rsidRPr="00927E19">
        <w:rPr>
          <w:color w:val="auto"/>
        </w:rPr>
        <w:t xml:space="preserve"> </w:t>
      </w:r>
      <w:r w:rsidRPr="0052321B">
        <w:rPr>
          <w:color w:val="auto"/>
        </w:rPr>
        <w:t xml:space="preserve">ukupan broj zaposlenih, ukupan prihod poduzetnika na području JLS-a, ukupan broj poduzetnika, ukupan broj obrtnika, broj dodijeljenih potpora poduzetnicima i obrtnicima, </w:t>
      </w:r>
    </w:p>
    <w:p w14:paraId="37B7AFD1" w14:textId="77777777" w:rsidR="001E2BD0" w:rsidRPr="00724BD9" w:rsidRDefault="001E2BD0" w:rsidP="001E2BD0">
      <w:pPr>
        <w:pStyle w:val="Sadraj"/>
        <w:spacing w:line="240" w:lineRule="auto"/>
        <w:rPr>
          <w:b/>
          <w:bCs/>
          <w:color w:val="auto"/>
        </w:rPr>
      </w:pPr>
      <w:r w:rsidRPr="00724BD9">
        <w:rPr>
          <w:b/>
          <w:bCs/>
          <w:color w:val="auto"/>
        </w:rPr>
        <w:t>Regulatorni okvir:</w:t>
      </w:r>
    </w:p>
    <w:p w14:paraId="1CE0C523" w14:textId="77777777" w:rsidR="001E2BD0" w:rsidRPr="00724BD9" w:rsidRDefault="001E2BD0" w:rsidP="001E2BD0">
      <w:pPr>
        <w:pStyle w:val="Sadraj"/>
        <w:numPr>
          <w:ilvl w:val="0"/>
          <w:numId w:val="11"/>
        </w:numPr>
        <w:spacing w:line="240" w:lineRule="auto"/>
        <w:rPr>
          <w:color w:val="auto"/>
          <w:sz w:val="22"/>
          <w:szCs w:val="22"/>
        </w:rPr>
      </w:pPr>
      <w:r w:rsidRPr="00724BD9">
        <w:rPr>
          <w:color w:val="auto"/>
          <w:sz w:val="22"/>
          <w:szCs w:val="22"/>
        </w:rPr>
        <w:t>Zakon o lokalnoj i područnoj (regionalnoj) samoupravi („Narodne novine“ broj 33/01, 60/01, 129/05, 109/07, 125/08, 36/09, 36/09, 150/10, 144/12, 19/13, 137/15, 123/17, 98/19 i 144/20)</w:t>
      </w:r>
    </w:p>
    <w:p w14:paraId="75F78BE1" w14:textId="77777777" w:rsidR="001E2BD0" w:rsidRPr="00724BD9" w:rsidRDefault="001E2BD0" w:rsidP="001E2BD0">
      <w:pPr>
        <w:pStyle w:val="Sadraj"/>
        <w:numPr>
          <w:ilvl w:val="0"/>
          <w:numId w:val="11"/>
        </w:numPr>
        <w:spacing w:line="240" w:lineRule="auto"/>
        <w:rPr>
          <w:color w:val="auto"/>
          <w:sz w:val="22"/>
          <w:szCs w:val="22"/>
        </w:rPr>
      </w:pPr>
      <w:r w:rsidRPr="00724BD9">
        <w:rPr>
          <w:color w:val="auto"/>
          <w:sz w:val="22"/>
          <w:szCs w:val="22"/>
        </w:rPr>
        <w:t>Zakon o proračunu (''Narodne novine'' broj 144/21)</w:t>
      </w:r>
    </w:p>
    <w:p w14:paraId="34BE3179" w14:textId="39DB70E7" w:rsidR="001E2BD0" w:rsidRPr="00724BD9" w:rsidRDefault="001E2BD0" w:rsidP="001E2BD0">
      <w:pPr>
        <w:pStyle w:val="Sadraj"/>
        <w:numPr>
          <w:ilvl w:val="0"/>
          <w:numId w:val="11"/>
        </w:numPr>
        <w:spacing w:line="240" w:lineRule="auto"/>
        <w:rPr>
          <w:color w:val="auto"/>
          <w:sz w:val="22"/>
          <w:szCs w:val="22"/>
        </w:rPr>
      </w:pPr>
      <w:r w:rsidRPr="00724BD9">
        <w:rPr>
          <w:color w:val="auto"/>
          <w:sz w:val="22"/>
          <w:szCs w:val="22"/>
        </w:rPr>
        <w:t xml:space="preserve">Statuta Općine </w:t>
      </w:r>
      <w:r w:rsidR="00927E19">
        <w:rPr>
          <w:color w:val="auto"/>
          <w:sz w:val="22"/>
          <w:szCs w:val="22"/>
        </w:rPr>
        <w:t>Šandrovac</w:t>
      </w:r>
      <w:r w:rsidRPr="00724BD9">
        <w:rPr>
          <w:color w:val="auto"/>
          <w:sz w:val="22"/>
          <w:szCs w:val="22"/>
        </w:rPr>
        <w:t xml:space="preserve">(„Službeni glasnik </w:t>
      </w:r>
      <w:r w:rsidR="00927E19">
        <w:rPr>
          <w:color w:val="auto"/>
          <w:sz w:val="22"/>
          <w:szCs w:val="22"/>
        </w:rPr>
        <w:t>OŠ:</w:t>
      </w:r>
      <w:r w:rsidRPr="00724BD9">
        <w:rPr>
          <w:color w:val="auto"/>
          <w:sz w:val="22"/>
          <w:szCs w:val="22"/>
        </w:rPr>
        <w:t xml:space="preserve"> 1/21</w:t>
      </w:r>
      <w:r w:rsidR="00927E19">
        <w:rPr>
          <w:color w:val="auto"/>
          <w:sz w:val="22"/>
          <w:szCs w:val="22"/>
        </w:rPr>
        <w:t>, 6/21</w:t>
      </w:r>
      <w:r w:rsidRPr="00724BD9">
        <w:rPr>
          <w:color w:val="auto"/>
          <w:sz w:val="22"/>
          <w:szCs w:val="22"/>
        </w:rPr>
        <w:t>)</w:t>
      </w:r>
    </w:p>
    <w:p w14:paraId="7F7CB6CF" w14:textId="77777777" w:rsidR="001E2BD0" w:rsidRPr="00724BD9" w:rsidRDefault="001E2BD0" w:rsidP="001E2BD0">
      <w:pPr>
        <w:pStyle w:val="Sadraj"/>
        <w:numPr>
          <w:ilvl w:val="0"/>
          <w:numId w:val="11"/>
        </w:numPr>
        <w:spacing w:line="240" w:lineRule="auto"/>
        <w:rPr>
          <w:color w:val="auto"/>
          <w:sz w:val="22"/>
          <w:szCs w:val="22"/>
        </w:rPr>
      </w:pPr>
      <w:r w:rsidRPr="00724BD9">
        <w:rPr>
          <w:color w:val="auto"/>
          <w:sz w:val="22"/>
          <w:szCs w:val="22"/>
        </w:rPr>
        <w:t>Zakon o poljoprivredi („Narodne novin</w:t>
      </w:r>
      <w:r>
        <w:rPr>
          <w:color w:val="auto"/>
          <w:sz w:val="22"/>
          <w:szCs w:val="22"/>
        </w:rPr>
        <w:t>e“  broj 118/18, 42/20, 127/20,</w:t>
      </w:r>
      <w:r w:rsidRPr="00724BD9">
        <w:rPr>
          <w:color w:val="auto"/>
          <w:sz w:val="22"/>
          <w:szCs w:val="22"/>
        </w:rPr>
        <w:t xml:space="preserve"> 52/21</w:t>
      </w:r>
      <w:r>
        <w:rPr>
          <w:color w:val="auto"/>
          <w:sz w:val="22"/>
          <w:szCs w:val="22"/>
        </w:rPr>
        <w:t xml:space="preserve"> i 152/22</w:t>
      </w:r>
      <w:r w:rsidRPr="00724BD9">
        <w:rPr>
          <w:color w:val="auto"/>
          <w:sz w:val="22"/>
          <w:szCs w:val="22"/>
        </w:rPr>
        <w:t>)</w:t>
      </w:r>
    </w:p>
    <w:p w14:paraId="6E7E2AD1" w14:textId="0BD11712" w:rsidR="001E2BD0" w:rsidRPr="00724BD9" w:rsidRDefault="001E2BD0" w:rsidP="001E2BD0">
      <w:pPr>
        <w:pStyle w:val="Sadraj"/>
        <w:numPr>
          <w:ilvl w:val="0"/>
          <w:numId w:val="11"/>
        </w:numPr>
        <w:spacing w:line="240" w:lineRule="auto"/>
        <w:rPr>
          <w:color w:val="auto"/>
          <w:sz w:val="22"/>
          <w:szCs w:val="22"/>
        </w:rPr>
      </w:pPr>
      <w:r w:rsidRPr="00724BD9">
        <w:rPr>
          <w:color w:val="auto"/>
          <w:sz w:val="22"/>
          <w:szCs w:val="22"/>
        </w:rPr>
        <w:t xml:space="preserve">Program potpora u poljoprivredi na području Općine </w:t>
      </w:r>
      <w:r w:rsidR="009926A3">
        <w:rPr>
          <w:color w:val="auto"/>
          <w:sz w:val="22"/>
          <w:szCs w:val="22"/>
        </w:rPr>
        <w:t>Šandrovac za razdoblje 2023-</w:t>
      </w:r>
      <w:r w:rsidRPr="00724BD9">
        <w:rPr>
          <w:color w:val="auto"/>
          <w:sz w:val="22"/>
          <w:szCs w:val="22"/>
        </w:rPr>
        <w:t xml:space="preserve"> 202</w:t>
      </w:r>
      <w:r w:rsidR="009926A3">
        <w:rPr>
          <w:color w:val="auto"/>
          <w:sz w:val="22"/>
          <w:szCs w:val="22"/>
        </w:rPr>
        <w:t>7</w:t>
      </w:r>
      <w:r w:rsidRPr="00724BD9">
        <w:rPr>
          <w:color w:val="auto"/>
          <w:sz w:val="22"/>
          <w:szCs w:val="22"/>
        </w:rPr>
        <w:t xml:space="preserve">. godinu </w:t>
      </w:r>
    </w:p>
    <w:p w14:paraId="550B35D0" w14:textId="749D58E2" w:rsidR="00E22A44" w:rsidRPr="00724BD9" w:rsidRDefault="00E22A44" w:rsidP="00E22A44">
      <w:pPr>
        <w:pStyle w:val="Sadraj"/>
        <w:numPr>
          <w:ilvl w:val="0"/>
          <w:numId w:val="11"/>
        </w:numPr>
        <w:spacing w:line="240" w:lineRule="auto"/>
        <w:rPr>
          <w:color w:val="auto"/>
          <w:sz w:val="22"/>
          <w:szCs w:val="22"/>
        </w:rPr>
      </w:pPr>
      <w:r w:rsidRPr="00724BD9">
        <w:rPr>
          <w:color w:val="auto"/>
          <w:sz w:val="22"/>
          <w:szCs w:val="22"/>
        </w:rPr>
        <w:t>Program</w:t>
      </w:r>
      <w:r>
        <w:rPr>
          <w:color w:val="auto"/>
          <w:sz w:val="22"/>
          <w:szCs w:val="22"/>
        </w:rPr>
        <w:t xml:space="preserve"> o bespovratnim  </w:t>
      </w:r>
      <w:r w:rsidRPr="00724BD9">
        <w:rPr>
          <w:color w:val="auto"/>
          <w:sz w:val="22"/>
          <w:szCs w:val="22"/>
        </w:rPr>
        <w:t xml:space="preserve"> potpora</w:t>
      </w:r>
      <w:r>
        <w:rPr>
          <w:color w:val="auto"/>
          <w:sz w:val="22"/>
          <w:szCs w:val="22"/>
        </w:rPr>
        <w:t xml:space="preserve">ma za poticanje razvoja poduzetništva </w:t>
      </w:r>
      <w:r w:rsidRPr="00724BD9">
        <w:rPr>
          <w:color w:val="auto"/>
          <w:sz w:val="22"/>
          <w:szCs w:val="22"/>
        </w:rPr>
        <w:t xml:space="preserve"> na području Općine </w:t>
      </w:r>
      <w:r>
        <w:rPr>
          <w:color w:val="auto"/>
          <w:sz w:val="22"/>
          <w:szCs w:val="22"/>
        </w:rPr>
        <w:t>Šandrovac u2024</w:t>
      </w:r>
      <w:r w:rsidRPr="00724BD9">
        <w:rPr>
          <w:color w:val="auto"/>
          <w:sz w:val="22"/>
          <w:szCs w:val="22"/>
        </w:rPr>
        <w:t>. g</w:t>
      </w:r>
      <w:r>
        <w:rPr>
          <w:color w:val="auto"/>
          <w:sz w:val="22"/>
          <w:szCs w:val="22"/>
        </w:rPr>
        <w:t>.</w:t>
      </w:r>
      <w:r w:rsidRPr="00724BD9">
        <w:rPr>
          <w:color w:val="auto"/>
          <w:sz w:val="22"/>
          <w:szCs w:val="22"/>
        </w:rPr>
        <w:t xml:space="preserve"> </w:t>
      </w:r>
    </w:p>
    <w:p w14:paraId="2A1C56BD" w14:textId="77777777" w:rsidR="00E22A44" w:rsidRPr="00BF55BA" w:rsidRDefault="00E22A44" w:rsidP="00E22A44">
      <w:pPr>
        <w:pStyle w:val="Sadraj"/>
        <w:spacing w:line="240" w:lineRule="auto"/>
        <w:ind w:left="720"/>
        <w:rPr>
          <w:color w:val="FF0000"/>
        </w:rPr>
      </w:pPr>
    </w:p>
    <w:p w14:paraId="793D8B6F" w14:textId="77777777" w:rsidR="001E2BD0" w:rsidRPr="00BF55BA" w:rsidRDefault="001E2BD0" w:rsidP="001E2BD0">
      <w:pPr>
        <w:pStyle w:val="Sadraj"/>
        <w:spacing w:line="240" w:lineRule="auto"/>
        <w:ind w:left="720"/>
        <w:rPr>
          <w:color w:val="FF0000"/>
        </w:rPr>
      </w:pPr>
    </w:p>
    <w:p w14:paraId="339864D9" w14:textId="36D2D04F" w:rsidR="0043304F" w:rsidRPr="0086685F" w:rsidRDefault="0043304F" w:rsidP="0043304F">
      <w:pPr>
        <w:pStyle w:val="Naslov3"/>
        <w:spacing w:before="0" w:line="240" w:lineRule="auto"/>
        <w:rPr>
          <w:rFonts w:ascii="Times New Roman" w:hAnsi="Times New Roman" w:cs="Times New Roman"/>
          <w:u w:val="single"/>
        </w:rPr>
      </w:pPr>
      <w:r w:rsidRPr="0086685F">
        <w:rPr>
          <w:rFonts w:ascii="Times New Roman" w:hAnsi="Times New Roman" w:cs="Times New Roman"/>
          <w:b/>
          <w:bCs/>
          <w:color w:val="auto"/>
          <w:u w:val="single" w:color="639938"/>
        </w:rPr>
        <w:t>PROGRAM 1006: Javne potrebe u vatrogastvu i civilnoj zaštiti</w:t>
      </w:r>
    </w:p>
    <w:p w14:paraId="7861B464" w14:textId="511AB202" w:rsidR="0043304F" w:rsidRPr="0043304F" w:rsidRDefault="0043304F" w:rsidP="0043304F">
      <w:pPr>
        <w:pStyle w:val="Sadraj"/>
        <w:spacing w:line="240" w:lineRule="auto"/>
        <w:rPr>
          <w:color w:val="auto"/>
        </w:rPr>
      </w:pPr>
      <w:r w:rsidRPr="0043304F">
        <w:rPr>
          <w:b/>
          <w:bCs/>
          <w:color w:val="auto"/>
        </w:rPr>
        <w:t>Ciljevi programa:</w:t>
      </w:r>
      <w:r w:rsidRPr="0043304F">
        <w:rPr>
          <w:color w:val="auto"/>
        </w:rPr>
        <w:t xml:space="preserve"> Unaprjeđenje javne usluge zaštite i spašavanja</w:t>
      </w:r>
      <w:r>
        <w:rPr>
          <w:color w:val="auto"/>
        </w:rPr>
        <w:t xml:space="preserve"> i rješavanje skrbi o zaštiti mještana i njihove imovine na području Općine Šandrovac.</w:t>
      </w:r>
    </w:p>
    <w:p w14:paraId="57525F2E" w14:textId="77777777" w:rsidR="0043304F" w:rsidRPr="0043304F" w:rsidRDefault="0043304F" w:rsidP="0043304F">
      <w:pPr>
        <w:pStyle w:val="Sadraj"/>
        <w:spacing w:line="240" w:lineRule="auto"/>
        <w:rPr>
          <w:color w:val="auto"/>
        </w:rPr>
      </w:pPr>
    </w:p>
    <w:p w14:paraId="0E1A557C" w14:textId="29950BAA" w:rsidR="0043304F" w:rsidRDefault="0043304F" w:rsidP="0043304F">
      <w:pPr>
        <w:pStyle w:val="Sadraj"/>
        <w:spacing w:line="240" w:lineRule="auto"/>
        <w:rPr>
          <w:color w:val="auto"/>
        </w:rPr>
      </w:pPr>
      <w:r w:rsidRPr="001B1693">
        <w:rPr>
          <w:color w:val="auto"/>
        </w:rPr>
        <w:t xml:space="preserve">Program zaštite i spašavanja obuhvaća provedbu preventivnih mjera zašite od požara i eksplozija, gašenje požara, zaštitu i spašavanje ljudi i imovine, pružanje tehničke pomoći u raznim nesrećama i drugim opasnim situacijama. Najveći dio sredstva osiguran je za Vatrogasnu zajednicu </w:t>
      </w:r>
      <w:r w:rsidR="00E774AC">
        <w:rPr>
          <w:color w:val="auto"/>
        </w:rPr>
        <w:t xml:space="preserve">Općine Šandrovac </w:t>
      </w:r>
      <w:r w:rsidRPr="001B1693">
        <w:rPr>
          <w:color w:val="auto"/>
        </w:rPr>
        <w:t xml:space="preserve"> </w:t>
      </w:r>
      <w:r w:rsidRPr="001B1693">
        <w:rPr>
          <w:color w:val="auto"/>
        </w:rPr>
        <w:lastRenderedPageBreak/>
        <w:t>kao profesionalnu postrojbu za obavljanje vatrogasne djelatnosti. Programom je osigurano i sufinanciranje Hrvatske gorske službe spašavanja te sredstva za funkcioniranje sustava civilne zaštite u novonastalim izazovnim okolnostima.</w:t>
      </w:r>
    </w:p>
    <w:p w14:paraId="234E2D7F" w14:textId="77777777" w:rsidR="0043304F" w:rsidRPr="001B1693" w:rsidRDefault="0043304F" w:rsidP="0043304F">
      <w:pPr>
        <w:pStyle w:val="Sadraj"/>
        <w:spacing w:line="240" w:lineRule="auto"/>
        <w:rPr>
          <w:color w:val="auto"/>
        </w:rPr>
      </w:pPr>
    </w:p>
    <w:p w14:paraId="09342480" w14:textId="77777777" w:rsidR="0043304F" w:rsidRPr="001B1693" w:rsidRDefault="0043304F" w:rsidP="0043304F">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43304F" w:rsidRPr="001B1693" w14:paraId="48E5B5A7" w14:textId="77777777" w:rsidTr="009A3C6A">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3069014B" w14:textId="77777777" w:rsidR="0043304F" w:rsidRPr="0043304F" w:rsidRDefault="0043304F" w:rsidP="0022784E">
            <w:pPr>
              <w:rPr>
                <w:rFonts w:ascii="Times New Roman" w:hAnsi="Times New Roman" w:cs="Times New Roman"/>
                <w:b/>
                <w:bCs/>
                <w:i/>
                <w:iCs/>
                <w:caps/>
              </w:rPr>
            </w:pPr>
            <w:r w:rsidRPr="0043304F">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476355F7" w14:textId="230C8C40" w:rsidR="0043304F" w:rsidRPr="0043304F" w:rsidRDefault="0043304F" w:rsidP="0022784E">
            <w:pPr>
              <w:jc w:val="right"/>
              <w:rPr>
                <w:rFonts w:ascii="Times New Roman" w:hAnsi="Times New Roman" w:cs="Times New Roman"/>
                <w:b/>
                <w:bCs/>
                <w:i/>
                <w:iCs/>
              </w:rPr>
            </w:pPr>
            <w:r>
              <w:rPr>
                <w:rFonts w:ascii="Times New Roman" w:hAnsi="Times New Roman" w:cs="Times New Roman"/>
                <w:b/>
                <w:bCs/>
                <w:i/>
                <w:iCs/>
              </w:rPr>
              <w:t>42.500.</w:t>
            </w:r>
            <w:r w:rsidRPr="0043304F">
              <w:rPr>
                <w:rFonts w:ascii="Times New Roman" w:hAnsi="Times New Roman" w:cs="Times New Roman"/>
                <w:b/>
                <w:bCs/>
                <w:i/>
                <w:iCs/>
              </w:rPr>
              <w:t xml:space="preserve"> €</w:t>
            </w:r>
          </w:p>
        </w:tc>
      </w:tr>
      <w:tr w:rsidR="0043304F" w:rsidRPr="001B1693" w14:paraId="2168BC53" w14:textId="77777777" w:rsidTr="009A3C6A">
        <w:trPr>
          <w:jc w:val="center"/>
        </w:trPr>
        <w:tc>
          <w:tcPr>
            <w:tcW w:w="3911" w:type="pct"/>
            <w:tcBorders>
              <w:left w:val="nil"/>
              <w:bottom w:val="nil"/>
            </w:tcBorders>
            <w:shd w:val="clear" w:color="auto" w:fill="FFFFFF"/>
          </w:tcPr>
          <w:p w14:paraId="2F76A81A" w14:textId="186C3EE8" w:rsidR="0043304F" w:rsidRPr="0043304F" w:rsidRDefault="0043304F" w:rsidP="0022784E">
            <w:pPr>
              <w:jc w:val="both"/>
              <w:rPr>
                <w:rFonts w:ascii="Times New Roman" w:hAnsi="Times New Roman" w:cs="Times New Roman"/>
                <w:i/>
                <w:iCs/>
              </w:rPr>
            </w:pPr>
            <w:r w:rsidRPr="0043304F">
              <w:rPr>
                <w:rFonts w:ascii="Times New Roman" w:hAnsi="Times New Roman" w:cs="Times New Roman"/>
                <w:i/>
                <w:iCs/>
              </w:rPr>
              <w:t>Akt. A10</w:t>
            </w:r>
            <w:r>
              <w:rPr>
                <w:rFonts w:ascii="Times New Roman" w:hAnsi="Times New Roman" w:cs="Times New Roman"/>
                <w:i/>
                <w:iCs/>
              </w:rPr>
              <w:t>0032  Sufinanciranje VZO</w:t>
            </w:r>
          </w:p>
        </w:tc>
        <w:tc>
          <w:tcPr>
            <w:tcW w:w="1089" w:type="pct"/>
            <w:shd w:val="clear" w:color="auto" w:fill="DEEAF6" w:themeFill="accent5" w:themeFillTint="33"/>
          </w:tcPr>
          <w:p w14:paraId="761BBE84" w14:textId="24E9D79F" w:rsidR="0043304F" w:rsidRPr="0043304F" w:rsidRDefault="0043304F" w:rsidP="0022784E">
            <w:pPr>
              <w:jc w:val="right"/>
              <w:rPr>
                <w:rFonts w:ascii="Times New Roman" w:hAnsi="Times New Roman" w:cs="Times New Roman"/>
                <w:i/>
                <w:iCs/>
              </w:rPr>
            </w:pPr>
            <w:r>
              <w:rPr>
                <w:rFonts w:ascii="Times New Roman" w:hAnsi="Times New Roman" w:cs="Times New Roman"/>
                <w:i/>
                <w:iCs/>
              </w:rPr>
              <w:t>40.000.</w:t>
            </w:r>
            <w:r w:rsidRPr="0043304F">
              <w:rPr>
                <w:rFonts w:ascii="Times New Roman" w:hAnsi="Times New Roman" w:cs="Times New Roman"/>
                <w:i/>
                <w:iCs/>
              </w:rPr>
              <w:t>€</w:t>
            </w:r>
          </w:p>
        </w:tc>
      </w:tr>
      <w:tr w:rsidR="0043304F" w:rsidRPr="001B1693" w14:paraId="06945C04" w14:textId="77777777" w:rsidTr="0022784E">
        <w:trPr>
          <w:jc w:val="center"/>
        </w:trPr>
        <w:tc>
          <w:tcPr>
            <w:tcW w:w="3911" w:type="pct"/>
            <w:tcBorders>
              <w:left w:val="nil"/>
              <w:bottom w:val="nil"/>
            </w:tcBorders>
            <w:shd w:val="clear" w:color="auto" w:fill="FFFFFF"/>
          </w:tcPr>
          <w:p w14:paraId="4A0D850F" w14:textId="1771AB1B" w:rsidR="0043304F" w:rsidRPr="0043304F" w:rsidRDefault="0043304F" w:rsidP="0022784E">
            <w:pPr>
              <w:jc w:val="both"/>
              <w:rPr>
                <w:rFonts w:ascii="Times New Roman" w:hAnsi="Times New Roman" w:cs="Times New Roman"/>
                <w:i/>
                <w:iCs/>
              </w:rPr>
            </w:pPr>
            <w:r w:rsidRPr="0043304F">
              <w:rPr>
                <w:rFonts w:ascii="Times New Roman" w:hAnsi="Times New Roman" w:cs="Times New Roman"/>
                <w:i/>
                <w:iCs/>
              </w:rPr>
              <w:t>Akt. A10</w:t>
            </w:r>
            <w:r>
              <w:rPr>
                <w:rFonts w:ascii="Times New Roman" w:hAnsi="Times New Roman" w:cs="Times New Roman"/>
                <w:i/>
                <w:iCs/>
              </w:rPr>
              <w:t>0033</w:t>
            </w:r>
            <w:r w:rsidR="009A3C6A">
              <w:rPr>
                <w:rFonts w:ascii="Times New Roman" w:hAnsi="Times New Roman" w:cs="Times New Roman"/>
                <w:i/>
                <w:iCs/>
              </w:rPr>
              <w:t xml:space="preserve"> Sufinanciranje HGSS-a</w:t>
            </w:r>
          </w:p>
        </w:tc>
        <w:tc>
          <w:tcPr>
            <w:tcW w:w="1089" w:type="pct"/>
          </w:tcPr>
          <w:p w14:paraId="03B6602D" w14:textId="0A9F624E" w:rsidR="0043304F" w:rsidRPr="0043304F" w:rsidRDefault="009A3C6A" w:rsidP="0022784E">
            <w:pPr>
              <w:jc w:val="right"/>
              <w:rPr>
                <w:rFonts w:ascii="Times New Roman" w:hAnsi="Times New Roman" w:cs="Times New Roman"/>
                <w:i/>
                <w:iCs/>
              </w:rPr>
            </w:pPr>
            <w:r>
              <w:rPr>
                <w:rFonts w:ascii="Times New Roman" w:hAnsi="Times New Roman" w:cs="Times New Roman"/>
                <w:i/>
                <w:iCs/>
              </w:rPr>
              <w:t>3</w:t>
            </w:r>
            <w:r w:rsidR="0043304F" w:rsidRPr="0043304F">
              <w:rPr>
                <w:rFonts w:ascii="Times New Roman" w:hAnsi="Times New Roman" w:cs="Times New Roman"/>
                <w:i/>
                <w:iCs/>
              </w:rPr>
              <w:t>00,00 €</w:t>
            </w:r>
          </w:p>
        </w:tc>
      </w:tr>
      <w:tr w:rsidR="0043304F" w:rsidRPr="001B1693" w14:paraId="6C73484C" w14:textId="77777777" w:rsidTr="009A3C6A">
        <w:trPr>
          <w:jc w:val="center"/>
        </w:trPr>
        <w:tc>
          <w:tcPr>
            <w:tcW w:w="3911" w:type="pct"/>
            <w:tcBorders>
              <w:left w:val="nil"/>
              <w:bottom w:val="nil"/>
            </w:tcBorders>
            <w:shd w:val="clear" w:color="auto" w:fill="FFFFFF"/>
          </w:tcPr>
          <w:p w14:paraId="049ACBBD" w14:textId="4C15130A" w:rsidR="0043304F" w:rsidRPr="0043304F" w:rsidRDefault="0043304F" w:rsidP="0022784E">
            <w:pPr>
              <w:jc w:val="both"/>
              <w:rPr>
                <w:rFonts w:ascii="Times New Roman" w:hAnsi="Times New Roman" w:cs="Times New Roman"/>
                <w:i/>
                <w:iCs/>
              </w:rPr>
            </w:pPr>
            <w:r w:rsidRPr="0043304F">
              <w:rPr>
                <w:rFonts w:ascii="Times New Roman" w:hAnsi="Times New Roman" w:cs="Times New Roman"/>
                <w:i/>
                <w:iCs/>
              </w:rPr>
              <w:t>Akt. A10</w:t>
            </w:r>
            <w:r w:rsidR="009A3C6A">
              <w:rPr>
                <w:rFonts w:ascii="Times New Roman" w:hAnsi="Times New Roman" w:cs="Times New Roman"/>
                <w:i/>
                <w:iCs/>
              </w:rPr>
              <w:t>0035</w:t>
            </w:r>
            <w:r w:rsidRPr="0043304F">
              <w:rPr>
                <w:rFonts w:ascii="Times New Roman" w:hAnsi="Times New Roman" w:cs="Times New Roman"/>
                <w:i/>
                <w:iCs/>
              </w:rPr>
              <w:t xml:space="preserve"> Civilna zaštita</w:t>
            </w:r>
          </w:p>
        </w:tc>
        <w:tc>
          <w:tcPr>
            <w:tcW w:w="1089" w:type="pct"/>
            <w:shd w:val="clear" w:color="auto" w:fill="DEEAF6" w:themeFill="accent5" w:themeFillTint="33"/>
          </w:tcPr>
          <w:p w14:paraId="4186D3AC" w14:textId="0FEDAF77" w:rsidR="0043304F" w:rsidRPr="0043304F" w:rsidRDefault="009A3C6A" w:rsidP="0022784E">
            <w:pPr>
              <w:jc w:val="right"/>
              <w:rPr>
                <w:rFonts w:ascii="Times New Roman" w:hAnsi="Times New Roman" w:cs="Times New Roman"/>
                <w:i/>
                <w:iCs/>
              </w:rPr>
            </w:pPr>
            <w:r>
              <w:rPr>
                <w:rFonts w:ascii="Times New Roman" w:hAnsi="Times New Roman" w:cs="Times New Roman"/>
                <w:i/>
                <w:iCs/>
              </w:rPr>
              <w:t>2.2</w:t>
            </w:r>
            <w:r w:rsidR="0043304F" w:rsidRPr="0043304F">
              <w:rPr>
                <w:rFonts w:ascii="Times New Roman" w:hAnsi="Times New Roman" w:cs="Times New Roman"/>
                <w:i/>
                <w:iCs/>
              </w:rPr>
              <w:t>00</w:t>
            </w:r>
            <w:r>
              <w:rPr>
                <w:rFonts w:ascii="Times New Roman" w:hAnsi="Times New Roman" w:cs="Times New Roman"/>
                <w:i/>
                <w:iCs/>
              </w:rPr>
              <w:t>.</w:t>
            </w:r>
            <w:r w:rsidR="0043304F" w:rsidRPr="0043304F">
              <w:rPr>
                <w:rFonts w:ascii="Times New Roman" w:hAnsi="Times New Roman" w:cs="Times New Roman"/>
                <w:i/>
                <w:iCs/>
              </w:rPr>
              <w:t xml:space="preserve"> €</w:t>
            </w:r>
          </w:p>
        </w:tc>
      </w:tr>
    </w:tbl>
    <w:p w14:paraId="2C754826" w14:textId="77777777" w:rsidR="0043304F" w:rsidRPr="001B1693" w:rsidRDefault="0043304F" w:rsidP="0043304F">
      <w:pPr>
        <w:pStyle w:val="Sadraj"/>
        <w:spacing w:line="240" w:lineRule="auto"/>
        <w:rPr>
          <w:color w:val="auto"/>
        </w:rPr>
      </w:pPr>
    </w:p>
    <w:p w14:paraId="2A5DA6D5" w14:textId="77777777" w:rsidR="0043304F" w:rsidRPr="001B1693" w:rsidRDefault="0043304F" w:rsidP="0043304F">
      <w:pPr>
        <w:pStyle w:val="Sadraj"/>
        <w:spacing w:line="240" w:lineRule="auto"/>
        <w:rPr>
          <w:color w:val="auto"/>
        </w:rPr>
      </w:pPr>
      <w:r w:rsidRPr="001B1693">
        <w:rPr>
          <w:b/>
          <w:bCs/>
          <w:color w:val="auto"/>
        </w:rPr>
        <w:t xml:space="preserve">Pokazatelji rezultata: </w:t>
      </w:r>
      <w:r w:rsidRPr="001B1693">
        <w:rPr>
          <w:color w:val="auto"/>
        </w:rPr>
        <w:t>broj intervencija, broj članova dobrovoljnih društava zaštite i spašavanja, broj opremljenih objekata dobrovoljnih vatrogasnih društava nabavom nove/dodatne opreme, broj osposobljenih članova dobrovoljnih vatrogasnih društava, ukupan broj pripadnika sustava civilne zaštite na području JLS-a</w:t>
      </w:r>
    </w:p>
    <w:p w14:paraId="65D608BA" w14:textId="77777777" w:rsidR="0043304F" w:rsidRPr="001B1693" w:rsidRDefault="0043304F" w:rsidP="0043304F">
      <w:pPr>
        <w:pStyle w:val="Sadraj"/>
        <w:spacing w:line="240" w:lineRule="auto"/>
        <w:rPr>
          <w:color w:val="auto"/>
        </w:rPr>
      </w:pPr>
    </w:p>
    <w:p w14:paraId="5F19AF1F" w14:textId="77777777" w:rsidR="0043304F" w:rsidRPr="001B1693" w:rsidRDefault="0043304F" w:rsidP="0043304F">
      <w:pPr>
        <w:pStyle w:val="Sadraj"/>
        <w:spacing w:line="240" w:lineRule="auto"/>
        <w:rPr>
          <w:b/>
          <w:bCs/>
          <w:color w:val="auto"/>
        </w:rPr>
      </w:pPr>
      <w:r w:rsidRPr="001B1693">
        <w:rPr>
          <w:b/>
          <w:bCs/>
          <w:color w:val="auto"/>
        </w:rPr>
        <w:t>Regulatorni okvir:</w:t>
      </w:r>
    </w:p>
    <w:p w14:paraId="77601326" w14:textId="77777777"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Zakon o lokalnoj i područnoj (regionalnoj) samoupravi („Narodne novine“ broj 33/01, 60/01, 129/05, 109/07, 125/08, 36/09, 36/09, 150/10, 144/12, 19/13, 137/15, 123/17, 98/19 i 144/20)</w:t>
      </w:r>
    </w:p>
    <w:p w14:paraId="3BCB7F4F" w14:textId="77777777"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Zakon o proračunu (''Narodne novine'' broj 144/21)</w:t>
      </w:r>
    </w:p>
    <w:p w14:paraId="08DFBFC3" w14:textId="3236DF58"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 xml:space="preserve">Statuta Općine </w:t>
      </w:r>
      <w:r w:rsidR="009A3C6A">
        <w:rPr>
          <w:color w:val="auto"/>
          <w:sz w:val="22"/>
          <w:szCs w:val="22"/>
        </w:rPr>
        <w:t>Šandrovac</w:t>
      </w:r>
      <w:r w:rsidRPr="001B1693">
        <w:rPr>
          <w:color w:val="auto"/>
          <w:sz w:val="22"/>
          <w:szCs w:val="22"/>
        </w:rPr>
        <w:t xml:space="preserve"> („Službeni glasnik O</w:t>
      </w:r>
      <w:r w:rsidR="009A3C6A">
        <w:rPr>
          <w:color w:val="auto"/>
          <w:sz w:val="22"/>
          <w:szCs w:val="22"/>
        </w:rPr>
        <w:t>Š</w:t>
      </w:r>
      <w:r w:rsidRPr="001B1693">
        <w:rPr>
          <w:color w:val="auto"/>
          <w:sz w:val="22"/>
          <w:szCs w:val="22"/>
        </w:rPr>
        <w:t>“ 1/21</w:t>
      </w:r>
      <w:r w:rsidR="009A3C6A">
        <w:rPr>
          <w:color w:val="auto"/>
          <w:sz w:val="22"/>
          <w:szCs w:val="22"/>
        </w:rPr>
        <w:t>, 6/21</w:t>
      </w:r>
      <w:r w:rsidRPr="001B1693">
        <w:rPr>
          <w:color w:val="auto"/>
          <w:sz w:val="22"/>
          <w:szCs w:val="22"/>
        </w:rPr>
        <w:t>)</w:t>
      </w:r>
    </w:p>
    <w:p w14:paraId="0ACC48F3" w14:textId="4EF856DC" w:rsidR="0043304F" w:rsidRPr="001B1693" w:rsidRDefault="009A3C6A" w:rsidP="0043304F">
      <w:pPr>
        <w:pStyle w:val="Sadraj"/>
        <w:numPr>
          <w:ilvl w:val="0"/>
          <w:numId w:val="12"/>
        </w:numPr>
        <w:spacing w:line="240" w:lineRule="auto"/>
        <w:rPr>
          <w:color w:val="auto"/>
          <w:sz w:val="22"/>
          <w:szCs w:val="22"/>
        </w:rPr>
      </w:pPr>
      <w:r>
        <w:rPr>
          <w:color w:val="auto"/>
          <w:sz w:val="22"/>
          <w:szCs w:val="22"/>
        </w:rPr>
        <w:t xml:space="preserve">Godišnji </w:t>
      </w:r>
      <w:r w:rsidR="0043304F" w:rsidRPr="001B1693">
        <w:rPr>
          <w:color w:val="auto"/>
          <w:sz w:val="22"/>
          <w:szCs w:val="22"/>
        </w:rPr>
        <w:t xml:space="preserve">Plan razvoja sustava civilne zaštite na području Općine </w:t>
      </w:r>
      <w:r>
        <w:rPr>
          <w:color w:val="auto"/>
          <w:sz w:val="22"/>
          <w:szCs w:val="22"/>
        </w:rPr>
        <w:t>Šandrovac</w:t>
      </w:r>
      <w:r w:rsidR="0043304F" w:rsidRPr="001B1693">
        <w:rPr>
          <w:color w:val="auto"/>
          <w:sz w:val="22"/>
          <w:szCs w:val="22"/>
        </w:rPr>
        <w:t xml:space="preserve"> za 202</w:t>
      </w:r>
      <w:r w:rsidR="0043304F">
        <w:rPr>
          <w:color w:val="auto"/>
          <w:sz w:val="22"/>
          <w:szCs w:val="22"/>
        </w:rPr>
        <w:t>4</w:t>
      </w:r>
      <w:r w:rsidR="0043304F" w:rsidRPr="001B1693">
        <w:rPr>
          <w:color w:val="auto"/>
          <w:sz w:val="22"/>
          <w:szCs w:val="22"/>
        </w:rPr>
        <w:t xml:space="preserve">. godinu </w:t>
      </w:r>
    </w:p>
    <w:p w14:paraId="5A175317" w14:textId="77777777"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 xml:space="preserve">Zakon o financiranju jedinica lokalne i područne (regionalne) samouprave (''Narodne novine'' broj </w:t>
      </w:r>
      <w:r>
        <w:rPr>
          <w:color w:val="auto"/>
          <w:sz w:val="22"/>
          <w:szCs w:val="22"/>
        </w:rPr>
        <w:t xml:space="preserve">127/17, 138/20, 151/22 i </w:t>
      </w:r>
      <w:r w:rsidRPr="001B1693">
        <w:rPr>
          <w:color w:val="auto"/>
          <w:sz w:val="22"/>
          <w:szCs w:val="22"/>
        </w:rPr>
        <w:t xml:space="preserve">114/23) </w:t>
      </w:r>
    </w:p>
    <w:p w14:paraId="4BDB77C4" w14:textId="77777777"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 xml:space="preserve">Zakon o zaštiti od požara (''Narodne novine'' broj 92/10 i 144/22) </w:t>
      </w:r>
    </w:p>
    <w:p w14:paraId="3D8E6EF3" w14:textId="77777777"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Zakon o vatrogastvu (''Narodne novine'' broj 125/19 i 114/22)</w:t>
      </w:r>
    </w:p>
    <w:p w14:paraId="1C432477" w14:textId="77777777"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 xml:space="preserve">Zakon o sustavu civilne zaštite (''Narodne novine'' broj 82/15, 118/18, 31/20, 20/21 i 114/22) </w:t>
      </w:r>
    </w:p>
    <w:p w14:paraId="56DAA7F2" w14:textId="77777777" w:rsidR="0043304F" w:rsidRDefault="0043304F" w:rsidP="0043304F">
      <w:pPr>
        <w:pStyle w:val="Sadraj"/>
        <w:numPr>
          <w:ilvl w:val="0"/>
          <w:numId w:val="12"/>
        </w:numPr>
        <w:spacing w:line="240" w:lineRule="auto"/>
        <w:rPr>
          <w:color w:val="auto"/>
          <w:sz w:val="22"/>
          <w:szCs w:val="22"/>
        </w:rPr>
      </w:pPr>
      <w:r w:rsidRPr="001B1693">
        <w:rPr>
          <w:color w:val="auto"/>
          <w:sz w:val="22"/>
          <w:szCs w:val="22"/>
        </w:rPr>
        <w:t xml:space="preserve">Zakon o Hrvatskoj gorskoj službi spašavanja (''Narodne novine'' broj 79/06 i 110/15) </w:t>
      </w:r>
    </w:p>
    <w:p w14:paraId="486B933D" w14:textId="0C397349" w:rsidR="009A3C6A" w:rsidRDefault="009A3C6A" w:rsidP="0043304F">
      <w:pPr>
        <w:pStyle w:val="Sadraj"/>
        <w:numPr>
          <w:ilvl w:val="0"/>
          <w:numId w:val="12"/>
        </w:numPr>
        <w:spacing w:line="240" w:lineRule="auto"/>
        <w:rPr>
          <w:color w:val="auto"/>
          <w:sz w:val="22"/>
          <w:szCs w:val="22"/>
        </w:rPr>
      </w:pPr>
      <w:r>
        <w:rPr>
          <w:color w:val="auto"/>
          <w:sz w:val="22"/>
          <w:szCs w:val="22"/>
        </w:rPr>
        <w:t>Provedbeni plan unapređenja zaštite od požara na području Općine Šandrovac za 2024.g.</w:t>
      </w:r>
    </w:p>
    <w:p w14:paraId="476AAE96" w14:textId="2DF11F25" w:rsidR="00A6018C" w:rsidRPr="001B1693" w:rsidRDefault="00A6018C" w:rsidP="0043304F">
      <w:pPr>
        <w:pStyle w:val="Sadraj"/>
        <w:numPr>
          <w:ilvl w:val="0"/>
          <w:numId w:val="12"/>
        </w:numPr>
        <w:spacing w:line="240" w:lineRule="auto"/>
        <w:rPr>
          <w:color w:val="auto"/>
          <w:sz w:val="22"/>
          <w:szCs w:val="22"/>
        </w:rPr>
      </w:pPr>
      <w:r>
        <w:rPr>
          <w:color w:val="auto"/>
          <w:sz w:val="22"/>
          <w:szCs w:val="22"/>
        </w:rPr>
        <w:t>Plan djelovanja u području prirodnih nepogoda za 2024.g.na području Općine Šandrovac</w:t>
      </w:r>
    </w:p>
    <w:p w14:paraId="1D69CA08" w14:textId="074D333F" w:rsidR="0043304F" w:rsidRDefault="0043304F" w:rsidP="0043304F">
      <w:pPr>
        <w:pStyle w:val="Sadraj"/>
        <w:numPr>
          <w:ilvl w:val="0"/>
          <w:numId w:val="12"/>
        </w:numPr>
        <w:spacing w:line="240" w:lineRule="auto"/>
        <w:rPr>
          <w:color w:val="auto"/>
          <w:sz w:val="22"/>
          <w:szCs w:val="22"/>
        </w:rPr>
      </w:pPr>
      <w:r w:rsidRPr="001B1693">
        <w:rPr>
          <w:color w:val="auto"/>
          <w:sz w:val="22"/>
          <w:szCs w:val="22"/>
        </w:rPr>
        <w:t>Program javnih potreba u vatrogastvu i civiln</w:t>
      </w:r>
      <w:r w:rsidR="00A6018C">
        <w:rPr>
          <w:color w:val="auto"/>
          <w:sz w:val="22"/>
          <w:szCs w:val="22"/>
        </w:rPr>
        <w:t>oj</w:t>
      </w:r>
      <w:r w:rsidRPr="001B1693">
        <w:rPr>
          <w:color w:val="auto"/>
          <w:sz w:val="22"/>
          <w:szCs w:val="22"/>
        </w:rPr>
        <w:t xml:space="preserve"> zaštit</w:t>
      </w:r>
      <w:r w:rsidR="00A6018C">
        <w:rPr>
          <w:color w:val="auto"/>
          <w:sz w:val="22"/>
          <w:szCs w:val="22"/>
        </w:rPr>
        <w:t>i</w:t>
      </w:r>
      <w:r w:rsidRPr="001B1693">
        <w:rPr>
          <w:color w:val="auto"/>
          <w:sz w:val="22"/>
          <w:szCs w:val="22"/>
        </w:rPr>
        <w:t xml:space="preserve"> Općine </w:t>
      </w:r>
      <w:r w:rsidR="00A6018C">
        <w:rPr>
          <w:color w:val="auto"/>
          <w:sz w:val="22"/>
          <w:szCs w:val="22"/>
        </w:rPr>
        <w:t xml:space="preserve">Šandrovac </w:t>
      </w:r>
      <w:r w:rsidRPr="001B1693">
        <w:rPr>
          <w:color w:val="auto"/>
          <w:sz w:val="22"/>
          <w:szCs w:val="22"/>
        </w:rPr>
        <w:t xml:space="preserve"> za 2024. Godinu</w:t>
      </w:r>
    </w:p>
    <w:p w14:paraId="7E784395" w14:textId="77777777" w:rsidR="0043304F" w:rsidRPr="001B1693" w:rsidRDefault="0043304F" w:rsidP="0043304F">
      <w:pPr>
        <w:pStyle w:val="Sadraj"/>
        <w:numPr>
          <w:ilvl w:val="0"/>
          <w:numId w:val="12"/>
        </w:numPr>
        <w:spacing w:line="240" w:lineRule="auto"/>
        <w:rPr>
          <w:color w:val="auto"/>
          <w:sz w:val="22"/>
          <w:szCs w:val="22"/>
        </w:rPr>
      </w:pPr>
      <w:r w:rsidRPr="001B1693">
        <w:rPr>
          <w:color w:val="auto"/>
          <w:sz w:val="22"/>
          <w:szCs w:val="22"/>
        </w:rPr>
        <w:t xml:space="preserve">Program javnih potreba za obavljanje djelatnosti Hrvatske gorske službe spašavanja – stanice Bjelovar za 2024. godinu </w:t>
      </w:r>
    </w:p>
    <w:p w14:paraId="493942F7" w14:textId="77777777" w:rsidR="0043304F" w:rsidRDefault="0043304F" w:rsidP="0043304F">
      <w:pPr>
        <w:pStyle w:val="Sadraj"/>
        <w:spacing w:line="240" w:lineRule="auto"/>
        <w:ind w:left="720"/>
        <w:rPr>
          <w:color w:val="FF0000"/>
        </w:rPr>
      </w:pPr>
    </w:p>
    <w:p w14:paraId="5493601A" w14:textId="77777777" w:rsidR="00A6018C" w:rsidRDefault="00A6018C" w:rsidP="0043304F">
      <w:pPr>
        <w:pStyle w:val="Sadraj"/>
        <w:spacing w:line="240" w:lineRule="auto"/>
        <w:ind w:left="720"/>
        <w:rPr>
          <w:color w:val="FF0000"/>
        </w:rPr>
      </w:pPr>
    </w:p>
    <w:p w14:paraId="49E9C88D" w14:textId="77777777" w:rsidR="00A6018C" w:rsidRDefault="00A6018C" w:rsidP="0043304F">
      <w:pPr>
        <w:pStyle w:val="Sadraj"/>
        <w:spacing w:line="240" w:lineRule="auto"/>
        <w:ind w:left="720"/>
        <w:rPr>
          <w:color w:val="FF0000"/>
        </w:rPr>
      </w:pPr>
    </w:p>
    <w:p w14:paraId="1BA8C3E7" w14:textId="32BE0E77" w:rsidR="00A6018C" w:rsidRPr="0086685F" w:rsidRDefault="00A6018C" w:rsidP="00A6018C">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1007: Javne potrebe u sportu</w:t>
      </w:r>
    </w:p>
    <w:p w14:paraId="4D8E1F14" w14:textId="77777777" w:rsidR="00A6018C" w:rsidRPr="0071286D" w:rsidRDefault="00A6018C" w:rsidP="00A6018C">
      <w:pPr>
        <w:pStyle w:val="Sadraj"/>
        <w:spacing w:line="240" w:lineRule="auto"/>
        <w:rPr>
          <w:color w:val="auto"/>
        </w:rPr>
      </w:pPr>
      <w:r w:rsidRPr="0071286D">
        <w:rPr>
          <w:b/>
          <w:bCs/>
          <w:color w:val="auto"/>
        </w:rPr>
        <w:t>Ciljevi programa:</w:t>
      </w:r>
      <w:r w:rsidRPr="0071286D">
        <w:rPr>
          <w:color w:val="auto"/>
        </w:rPr>
        <w:t xml:space="preserve"> Poticanje i promicanje razvoja sporta i rekreacije</w:t>
      </w:r>
    </w:p>
    <w:p w14:paraId="604B2578" w14:textId="77777777" w:rsidR="00A6018C" w:rsidRPr="0071286D" w:rsidRDefault="00A6018C" w:rsidP="00A6018C">
      <w:pPr>
        <w:pStyle w:val="Sadraj"/>
        <w:spacing w:line="240" w:lineRule="auto"/>
        <w:rPr>
          <w:color w:val="auto"/>
        </w:rPr>
      </w:pPr>
    </w:p>
    <w:p w14:paraId="3DE95951" w14:textId="002CACEE" w:rsidR="00A6018C" w:rsidRPr="0071286D" w:rsidRDefault="00A6018C" w:rsidP="00A6018C">
      <w:pPr>
        <w:pStyle w:val="Sadraj"/>
        <w:spacing w:line="240" w:lineRule="auto"/>
        <w:rPr>
          <w:color w:val="auto"/>
        </w:rPr>
      </w:pPr>
      <w:r w:rsidRPr="0071286D">
        <w:rPr>
          <w:color w:val="auto"/>
        </w:rPr>
        <w:lastRenderedPageBreak/>
        <w:t xml:space="preserve">Program </w:t>
      </w:r>
      <w:r w:rsidR="002E1FD5">
        <w:rPr>
          <w:color w:val="auto"/>
        </w:rPr>
        <w:t xml:space="preserve">javnih potreba u </w:t>
      </w:r>
      <w:r w:rsidRPr="0071286D">
        <w:rPr>
          <w:color w:val="auto"/>
        </w:rPr>
        <w:t>sport</w:t>
      </w:r>
      <w:r w:rsidR="002E1FD5">
        <w:rPr>
          <w:color w:val="auto"/>
        </w:rPr>
        <w:t xml:space="preserve">u </w:t>
      </w:r>
      <w:r w:rsidRPr="0071286D">
        <w:rPr>
          <w:color w:val="auto"/>
        </w:rPr>
        <w:t>obuhvaća aktivnosti usmjerene na poticanje i promicanje sporta s posebnim naglaskom na djecu i mlade, djelovanje sportskih udruga te sportsko-rekreacijske aktivnosti građana. Članstvom u sportskim klubovima i udrugama koje se bave sportom i rekreacijom postiže se veće psihofizičko zdravlje svih dobnih skupina. Uz financiranje redovnih djelatnosti sportskih udruga, programom se nastoji urediti te dodatno opremiti sportske objekte i igrališta</w:t>
      </w:r>
      <w:r w:rsidR="002E1FD5">
        <w:rPr>
          <w:color w:val="auto"/>
        </w:rPr>
        <w:t xml:space="preserve"> te održavanje istih.</w:t>
      </w:r>
    </w:p>
    <w:p w14:paraId="3C144168" w14:textId="77777777" w:rsidR="00A6018C" w:rsidRPr="0071286D" w:rsidRDefault="00A6018C" w:rsidP="00A6018C">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A6018C" w:rsidRPr="002E1FD5" w14:paraId="7AD1794D" w14:textId="77777777" w:rsidTr="002E1FD5">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701E0978" w14:textId="77777777" w:rsidR="00A6018C" w:rsidRPr="002E1FD5" w:rsidRDefault="00A6018C" w:rsidP="0022784E">
            <w:pPr>
              <w:rPr>
                <w:rFonts w:ascii="Times New Roman" w:hAnsi="Times New Roman" w:cs="Times New Roman"/>
                <w:b/>
                <w:bCs/>
                <w:i/>
                <w:iCs/>
                <w:caps/>
              </w:rPr>
            </w:pPr>
            <w:r w:rsidRPr="002E1FD5">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4B5E46DD" w14:textId="13BE8346" w:rsidR="00A6018C" w:rsidRPr="002E1FD5" w:rsidRDefault="002E1FD5" w:rsidP="0022784E">
            <w:pPr>
              <w:jc w:val="right"/>
              <w:rPr>
                <w:rFonts w:ascii="Times New Roman" w:hAnsi="Times New Roman" w:cs="Times New Roman"/>
                <w:b/>
                <w:bCs/>
              </w:rPr>
            </w:pPr>
            <w:r>
              <w:rPr>
                <w:rFonts w:ascii="Times New Roman" w:hAnsi="Times New Roman" w:cs="Times New Roman"/>
                <w:b/>
                <w:bCs/>
              </w:rPr>
              <w:t>13</w:t>
            </w:r>
            <w:r w:rsidR="00A6018C" w:rsidRPr="002E1FD5">
              <w:rPr>
                <w:rFonts w:ascii="Times New Roman" w:hAnsi="Times New Roman" w:cs="Times New Roman"/>
                <w:b/>
                <w:bCs/>
              </w:rPr>
              <w:t>.000</w:t>
            </w:r>
            <w:r>
              <w:rPr>
                <w:rFonts w:ascii="Times New Roman" w:hAnsi="Times New Roman" w:cs="Times New Roman"/>
                <w:b/>
                <w:bCs/>
              </w:rPr>
              <w:t>.</w:t>
            </w:r>
            <w:r w:rsidR="00A6018C" w:rsidRPr="002E1FD5">
              <w:rPr>
                <w:rFonts w:ascii="Times New Roman" w:hAnsi="Times New Roman" w:cs="Times New Roman"/>
                <w:b/>
                <w:bCs/>
              </w:rPr>
              <w:t xml:space="preserve"> €</w:t>
            </w:r>
          </w:p>
        </w:tc>
      </w:tr>
      <w:tr w:rsidR="00A6018C" w:rsidRPr="002E1FD5" w14:paraId="4CC32DE0" w14:textId="77777777" w:rsidTr="002E1FD5">
        <w:trPr>
          <w:jc w:val="center"/>
        </w:trPr>
        <w:tc>
          <w:tcPr>
            <w:tcW w:w="3911" w:type="pct"/>
            <w:tcBorders>
              <w:left w:val="nil"/>
              <w:bottom w:val="nil"/>
            </w:tcBorders>
            <w:shd w:val="clear" w:color="auto" w:fill="FFFFFF"/>
          </w:tcPr>
          <w:p w14:paraId="51278A30" w14:textId="66DAB5AD" w:rsidR="00A6018C" w:rsidRPr="002E1FD5" w:rsidRDefault="00A6018C" w:rsidP="0022784E">
            <w:pPr>
              <w:jc w:val="both"/>
              <w:rPr>
                <w:rFonts w:ascii="Times New Roman" w:hAnsi="Times New Roman" w:cs="Times New Roman"/>
                <w:i/>
                <w:iCs/>
              </w:rPr>
            </w:pPr>
            <w:r w:rsidRPr="002E1FD5">
              <w:rPr>
                <w:rFonts w:ascii="Times New Roman" w:hAnsi="Times New Roman" w:cs="Times New Roman"/>
                <w:i/>
                <w:iCs/>
              </w:rPr>
              <w:t>Akt. A10</w:t>
            </w:r>
            <w:r w:rsidR="002E1FD5">
              <w:rPr>
                <w:rFonts w:ascii="Times New Roman" w:hAnsi="Times New Roman" w:cs="Times New Roman"/>
                <w:i/>
                <w:iCs/>
              </w:rPr>
              <w:t xml:space="preserve">0099 Sufinanciranje udruga </w:t>
            </w:r>
          </w:p>
        </w:tc>
        <w:tc>
          <w:tcPr>
            <w:tcW w:w="1089" w:type="pct"/>
            <w:shd w:val="clear" w:color="auto" w:fill="DEEAF6" w:themeFill="accent5" w:themeFillTint="33"/>
          </w:tcPr>
          <w:p w14:paraId="74ED4028" w14:textId="0AB81BB5" w:rsidR="00A6018C" w:rsidRPr="002E1FD5" w:rsidRDefault="002E1FD5" w:rsidP="0022784E">
            <w:pPr>
              <w:jc w:val="right"/>
              <w:rPr>
                <w:rFonts w:ascii="Times New Roman" w:hAnsi="Times New Roman" w:cs="Times New Roman"/>
                <w:i/>
                <w:iCs/>
              </w:rPr>
            </w:pPr>
            <w:r>
              <w:rPr>
                <w:rFonts w:ascii="Times New Roman" w:hAnsi="Times New Roman" w:cs="Times New Roman"/>
                <w:i/>
                <w:iCs/>
              </w:rPr>
              <w:t>13.000.</w:t>
            </w:r>
            <w:r w:rsidR="00A6018C" w:rsidRPr="002E1FD5">
              <w:rPr>
                <w:rFonts w:ascii="Times New Roman" w:hAnsi="Times New Roman" w:cs="Times New Roman"/>
                <w:i/>
                <w:iCs/>
              </w:rPr>
              <w:t xml:space="preserve"> €</w:t>
            </w:r>
          </w:p>
        </w:tc>
      </w:tr>
    </w:tbl>
    <w:p w14:paraId="62B9404E" w14:textId="3A128F54" w:rsidR="00A6018C" w:rsidRDefault="002E1FD5" w:rsidP="00A6018C">
      <w:pPr>
        <w:pStyle w:val="Sadraj"/>
        <w:spacing w:line="240" w:lineRule="auto"/>
        <w:rPr>
          <w:color w:val="auto"/>
        </w:rPr>
      </w:pPr>
      <w:r>
        <w:rPr>
          <w:color w:val="auto"/>
        </w:rPr>
        <w:t xml:space="preserve">                     Ribolovna udruga :    2.000.€</w:t>
      </w:r>
    </w:p>
    <w:p w14:paraId="3F6E8148" w14:textId="77777777" w:rsidR="002E1FD5" w:rsidRDefault="002E1FD5" w:rsidP="00A6018C">
      <w:pPr>
        <w:pStyle w:val="Sadraj"/>
        <w:spacing w:line="240" w:lineRule="auto"/>
        <w:rPr>
          <w:color w:val="auto"/>
        </w:rPr>
      </w:pPr>
      <w:r>
        <w:rPr>
          <w:color w:val="auto"/>
        </w:rPr>
        <w:t xml:space="preserve">                     LU Lane               :    3.000.€</w:t>
      </w:r>
    </w:p>
    <w:p w14:paraId="3620771D" w14:textId="7F75C72C" w:rsidR="002E1FD5" w:rsidRPr="0071286D" w:rsidRDefault="002E1FD5" w:rsidP="00A6018C">
      <w:pPr>
        <w:pStyle w:val="Sadraj"/>
        <w:spacing w:line="240" w:lineRule="auto"/>
        <w:rPr>
          <w:color w:val="auto"/>
        </w:rPr>
      </w:pPr>
      <w:r>
        <w:rPr>
          <w:color w:val="auto"/>
        </w:rPr>
        <w:t xml:space="preserve">                     ONK Šandrovac   :    8.000.€  </w:t>
      </w:r>
    </w:p>
    <w:p w14:paraId="77E4CD9E" w14:textId="0E378920" w:rsidR="00A6018C" w:rsidRPr="0071286D" w:rsidRDefault="00A6018C" w:rsidP="00A6018C">
      <w:pPr>
        <w:pStyle w:val="Sadraj"/>
        <w:spacing w:line="240" w:lineRule="auto"/>
        <w:rPr>
          <w:color w:val="auto"/>
        </w:rPr>
      </w:pPr>
      <w:r w:rsidRPr="0071286D">
        <w:rPr>
          <w:b/>
          <w:bCs/>
          <w:color w:val="auto"/>
        </w:rPr>
        <w:t xml:space="preserve">Pokazatelji rezultata: </w:t>
      </w:r>
      <w:r w:rsidRPr="0071286D">
        <w:rPr>
          <w:color w:val="auto"/>
        </w:rPr>
        <w:t xml:space="preserve">broj sportskih klubova koji primaju subvenciju za rad, </w:t>
      </w:r>
      <w:r w:rsidR="002E1FD5">
        <w:rPr>
          <w:color w:val="auto"/>
        </w:rPr>
        <w:t>uključenje većeg broja djece i mladeži u sport .</w:t>
      </w:r>
    </w:p>
    <w:p w14:paraId="1FB12C13" w14:textId="77777777" w:rsidR="00A6018C" w:rsidRPr="0071286D" w:rsidRDefault="00A6018C" w:rsidP="00A6018C">
      <w:pPr>
        <w:pStyle w:val="Sadraj"/>
        <w:spacing w:line="240" w:lineRule="auto"/>
        <w:rPr>
          <w:color w:val="auto"/>
        </w:rPr>
      </w:pPr>
    </w:p>
    <w:p w14:paraId="6AF48A2D" w14:textId="77777777" w:rsidR="00A6018C" w:rsidRPr="0071286D" w:rsidRDefault="00A6018C" w:rsidP="00A6018C">
      <w:pPr>
        <w:pStyle w:val="Sadraj"/>
        <w:spacing w:line="240" w:lineRule="auto"/>
        <w:rPr>
          <w:b/>
          <w:bCs/>
          <w:color w:val="auto"/>
        </w:rPr>
      </w:pPr>
      <w:r w:rsidRPr="0071286D">
        <w:rPr>
          <w:b/>
          <w:bCs/>
          <w:color w:val="auto"/>
        </w:rPr>
        <w:t>Regulatorni okvir:</w:t>
      </w:r>
    </w:p>
    <w:p w14:paraId="4265BFCE" w14:textId="77777777" w:rsidR="00A6018C" w:rsidRPr="0071286D" w:rsidRDefault="00A6018C" w:rsidP="00A6018C">
      <w:pPr>
        <w:pStyle w:val="Sadraj"/>
        <w:numPr>
          <w:ilvl w:val="0"/>
          <w:numId w:val="13"/>
        </w:numPr>
        <w:spacing w:line="240" w:lineRule="auto"/>
        <w:rPr>
          <w:color w:val="auto"/>
          <w:sz w:val="22"/>
          <w:szCs w:val="22"/>
        </w:rPr>
      </w:pPr>
      <w:r w:rsidRPr="0071286D">
        <w:rPr>
          <w:color w:val="auto"/>
          <w:sz w:val="22"/>
          <w:szCs w:val="22"/>
        </w:rPr>
        <w:t>Zakon o lokalnoj i područnoj (regionalnoj) samoupravi („Narodne novine“ broj 33/01, 60/01, 129/05, 109/07, 125/08, 36/09, 36/09, 150/10, 144/12, 19/13, 137/15, 123/17, 98/19 i 144/20)</w:t>
      </w:r>
    </w:p>
    <w:p w14:paraId="547C2B8F" w14:textId="77777777" w:rsidR="00A6018C" w:rsidRPr="0071286D" w:rsidRDefault="00A6018C" w:rsidP="00A6018C">
      <w:pPr>
        <w:pStyle w:val="Sadraj"/>
        <w:numPr>
          <w:ilvl w:val="0"/>
          <w:numId w:val="13"/>
        </w:numPr>
        <w:spacing w:line="240" w:lineRule="auto"/>
        <w:rPr>
          <w:color w:val="auto"/>
          <w:sz w:val="22"/>
          <w:szCs w:val="22"/>
        </w:rPr>
      </w:pPr>
      <w:r w:rsidRPr="0071286D">
        <w:rPr>
          <w:color w:val="auto"/>
          <w:sz w:val="22"/>
          <w:szCs w:val="22"/>
        </w:rPr>
        <w:t>Zakon o proračunu (''Narodne novine'' broj 144/21)</w:t>
      </w:r>
    </w:p>
    <w:p w14:paraId="3A9FF21A" w14:textId="2AECBA14" w:rsidR="00A6018C" w:rsidRPr="0071286D" w:rsidRDefault="00A6018C" w:rsidP="00A6018C">
      <w:pPr>
        <w:pStyle w:val="Sadraj"/>
        <w:numPr>
          <w:ilvl w:val="0"/>
          <w:numId w:val="13"/>
        </w:numPr>
        <w:spacing w:line="240" w:lineRule="auto"/>
        <w:rPr>
          <w:color w:val="auto"/>
          <w:sz w:val="22"/>
          <w:szCs w:val="22"/>
        </w:rPr>
      </w:pPr>
      <w:r w:rsidRPr="0071286D">
        <w:rPr>
          <w:color w:val="auto"/>
          <w:sz w:val="22"/>
          <w:szCs w:val="22"/>
        </w:rPr>
        <w:t xml:space="preserve">Statuta Općine </w:t>
      </w:r>
      <w:r w:rsidR="002E1FD5">
        <w:rPr>
          <w:color w:val="auto"/>
          <w:sz w:val="22"/>
          <w:szCs w:val="22"/>
        </w:rPr>
        <w:t>Šandrovac</w:t>
      </w:r>
      <w:r w:rsidRPr="0071286D">
        <w:rPr>
          <w:color w:val="auto"/>
          <w:sz w:val="22"/>
          <w:szCs w:val="22"/>
        </w:rPr>
        <w:t xml:space="preserve"> („Službeni glasnik O</w:t>
      </w:r>
      <w:r w:rsidR="002E1FD5">
        <w:rPr>
          <w:color w:val="auto"/>
          <w:sz w:val="22"/>
          <w:szCs w:val="22"/>
        </w:rPr>
        <w:t xml:space="preserve">Š </w:t>
      </w:r>
      <w:r w:rsidRPr="0071286D">
        <w:rPr>
          <w:color w:val="auto"/>
          <w:sz w:val="22"/>
          <w:szCs w:val="22"/>
        </w:rPr>
        <w:t>“ 1/21</w:t>
      </w:r>
      <w:r w:rsidR="002E1FD5">
        <w:rPr>
          <w:color w:val="auto"/>
          <w:sz w:val="22"/>
          <w:szCs w:val="22"/>
        </w:rPr>
        <w:t>, 6/21</w:t>
      </w:r>
      <w:r w:rsidRPr="0071286D">
        <w:rPr>
          <w:color w:val="auto"/>
          <w:sz w:val="22"/>
          <w:szCs w:val="22"/>
        </w:rPr>
        <w:t>)</w:t>
      </w:r>
    </w:p>
    <w:p w14:paraId="2517B187" w14:textId="77777777" w:rsidR="00A6018C" w:rsidRPr="0071286D" w:rsidRDefault="00A6018C" w:rsidP="00A6018C">
      <w:pPr>
        <w:pStyle w:val="Sadraj"/>
        <w:numPr>
          <w:ilvl w:val="0"/>
          <w:numId w:val="13"/>
        </w:numPr>
        <w:spacing w:line="240" w:lineRule="auto"/>
        <w:rPr>
          <w:color w:val="auto"/>
          <w:sz w:val="22"/>
          <w:szCs w:val="22"/>
        </w:rPr>
      </w:pPr>
      <w:r w:rsidRPr="0071286D">
        <w:rPr>
          <w:color w:val="auto"/>
          <w:sz w:val="22"/>
          <w:szCs w:val="22"/>
        </w:rPr>
        <w:t>Zakon o udrugama (''Naro</w:t>
      </w:r>
      <w:r>
        <w:rPr>
          <w:color w:val="auto"/>
          <w:sz w:val="22"/>
          <w:szCs w:val="22"/>
        </w:rPr>
        <w:t>dne novine'' broj 74/14, 70/17,</w:t>
      </w:r>
      <w:r w:rsidRPr="0071286D">
        <w:rPr>
          <w:color w:val="auto"/>
          <w:sz w:val="22"/>
          <w:szCs w:val="22"/>
        </w:rPr>
        <w:t xml:space="preserve"> 98/19</w:t>
      </w:r>
      <w:r>
        <w:rPr>
          <w:color w:val="auto"/>
          <w:sz w:val="22"/>
          <w:szCs w:val="22"/>
        </w:rPr>
        <w:t xml:space="preserve"> i 151/22</w:t>
      </w:r>
      <w:r w:rsidRPr="0071286D">
        <w:rPr>
          <w:color w:val="auto"/>
          <w:sz w:val="22"/>
          <w:szCs w:val="22"/>
        </w:rPr>
        <w:t>)</w:t>
      </w:r>
    </w:p>
    <w:p w14:paraId="190258F8" w14:textId="77777777" w:rsidR="00A6018C" w:rsidRPr="0071286D" w:rsidRDefault="00A6018C" w:rsidP="00A6018C">
      <w:pPr>
        <w:pStyle w:val="Sadraj"/>
        <w:numPr>
          <w:ilvl w:val="0"/>
          <w:numId w:val="13"/>
        </w:numPr>
        <w:spacing w:line="240" w:lineRule="auto"/>
        <w:rPr>
          <w:color w:val="auto"/>
          <w:sz w:val="22"/>
          <w:szCs w:val="22"/>
        </w:rPr>
      </w:pPr>
      <w:r w:rsidRPr="0071286D">
        <w:rPr>
          <w:color w:val="auto"/>
          <w:sz w:val="22"/>
          <w:szCs w:val="22"/>
        </w:rPr>
        <w:t xml:space="preserve">Zakon o sportu (''Narodne novine'' broj </w:t>
      </w:r>
      <w:r>
        <w:rPr>
          <w:color w:val="auto"/>
          <w:sz w:val="22"/>
          <w:szCs w:val="22"/>
        </w:rPr>
        <w:t>141/22</w:t>
      </w:r>
      <w:r w:rsidRPr="0071286D">
        <w:rPr>
          <w:color w:val="auto"/>
          <w:sz w:val="22"/>
          <w:szCs w:val="22"/>
        </w:rPr>
        <w:t xml:space="preserve">) </w:t>
      </w:r>
    </w:p>
    <w:p w14:paraId="0A1BDC2B" w14:textId="60A55A91" w:rsidR="00A6018C" w:rsidRDefault="00A6018C" w:rsidP="00A6018C">
      <w:pPr>
        <w:pStyle w:val="Sadraj"/>
        <w:numPr>
          <w:ilvl w:val="0"/>
          <w:numId w:val="13"/>
        </w:numPr>
        <w:spacing w:line="240" w:lineRule="auto"/>
        <w:rPr>
          <w:color w:val="auto"/>
          <w:sz w:val="22"/>
          <w:szCs w:val="22"/>
        </w:rPr>
      </w:pPr>
      <w:r w:rsidRPr="0071286D">
        <w:rPr>
          <w:color w:val="auto"/>
          <w:sz w:val="22"/>
          <w:szCs w:val="22"/>
        </w:rPr>
        <w:t xml:space="preserve">Program javnih potreba u sportu Općine </w:t>
      </w:r>
      <w:r w:rsidR="007C15D0">
        <w:rPr>
          <w:color w:val="auto"/>
          <w:sz w:val="22"/>
          <w:szCs w:val="22"/>
        </w:rPr>
        <w:t xml:space="preserve">Šandrovac </w:t>
      </w:r>
      <w:r w:rsidRPr="0071286D">
        <w:rPr>
          <w:color w:val="auto"/>
          <w:sz w:val="22"/>
          <w:szCs w:val="22"/>
        </w:rPr>
        <w:t xml:space="preserve"> za 202</w:t>
      </w:r>
      <w:r>
        <w:rPr>
          <w:color w:val="auto"/>
          <w:sz w:val="22"/>
          <w:szCs w:val="22"/>
        </w:rPr>
        <w:t>4</w:t>
      </w:r>
      <w:r w:rsidRPr="0071286D">
        <w:rPr>
          <w:color w:val="auto"/>
          <w:sz w:val="22"/>
          <w:szCs w:val="22"/>
        </w:rPr>
        <w:t xml:space="preserve">. godinu </w:t>
      </w:r>
    </w:p>
    <w:p w14:paraId="3478016B" w14:textId="77777777" w:rsidR="007C15D0" w:rsidRDefault="007C15D0" w:rsidP="007C15D0">
      <w:pPr>
        <w:pStyle w:val="Sadraj"/>
        <w:spacing w:line="240" w:lineRule="auto"/>
        <w:ind w:left="720"/>
        <w:rPr>
          <w:color w:val="auto"/>
          <w:sz w:val="22"/>
          <w:szCs w:val="22"/>
        </w:rPr>
      </w:pPr>
    </w:p>
    <w:p w14:paraId="4936475B" w14:textId="77777777" w:rsidR="007C15D0" w:rsidRDefault="007C15D0" w:rsidP="007C15D0">
      <w:pPr>
        <w:pStyle w:val="Sadraj"/>
        <w:spacing w:line="240" w:lineRule="auto"/>
        <w:ind w:left="720"/>
        <w:rPr>
          <w:color w:val="auto"/>
          <w:sz w:val="22"/>
          <w:szCs w:val="22"/>
        </w:rPr>
      </w:pPr>
    </w:p>
    <w:p w14:paraId="5B961A20" w14:textId="1B9DD4E8" w:rsidR="007C15D0" w:rsidRPr="0086685F" w:rsidRDefault="007C15D0" w:rsidP="007C15D0">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1008: Javne potrebe u kulturi i religiji</w:t>
      </w:r>
    </w:p>
    <w:p w14:paraId="31CF6259" w14:textId="26D8069E" w:rsidR="007C15D0" w:rsidRPr="0071286D" w:rsidRDefault="007C15D0" w:rsidP="007C15D0">
      <w:pPr>
        <w:pStyle w:val="Sadraj"/>
        <w:spacing w:line="240" w:lineRule="auto"/>
        <w:rPr>
          <w:color w:val="auto"/>
        </w:rPr>
      </w:pPr>
      <w:r w:rsidRPr="0071286D">
        <w:rPr>
          <w:b/>
          <w:bCs/>
          <w:color w:val="auto"/>
        </w:rPr>
        <w:t>Ciljevi programa:</w:t>
      </w:r>
      <w:r w:rsidRPr="0071286D">
        <w:rPr>
          <w:color w:val="auto"/>
        </w:rPr>
        <w:t xml:space="preserve"> Povećanje kulturnih događanja na području Općine i posjetitelja istih, povećanje broja aktivnih članova udruga, posebice djece i mladih,  zaštita tradicije i baštine</w:t>
      </w:r>
      <w:r>
        <w:rPr>
          <w:color w:val="auto"/>
        </w:rPr>
        <w:t xml:space="preserve"> te sufinanciranje tekućih  potreba vjerskih zajednica</w:t>
      </w:r>
    </w:p>
    <w:p w14:paraId="7BFCC1A0" w14:textId="77777777" w:rsidR="007C15D0" w:rsidRPr="0071286D" w:rsidRDefault="007C15D0" w:rsidP="007C15D0">
      <w:pPr>
        <w:pStyle w:val="Sadraj"/>
        <w:spacing w:line="240" w:lineRule="auto"/>
        <w:rPr>
          <w:color w:val="auto"/>
        </w:rPr>
      </w:pPr>
    </w:p>
    <w:p w14:paraId="2A9D1A67" w14:textId="0B042070" w:rsidR="007C15D0" w:rsidRPr="0071286D" w:rsidRDefault="007C15D0" w:rsidP="007C15D0">
      <w:pPr>
        <w:pStyle w:val="Sadraj"/>
        <w:spacing w:line="240" w:lineRule="auto"/>
        <w:rPr>
          <w:color w:val="auto"/>
        </w:rPr>
      </w:pPr>
      <w:r w:rsidRPr="0071286D">
        <w:rPr>
          <w:color w:val="auto"/>
        </w:rPr>
        <w:t>Program javnih potreba u kulturi</w:t>
      </w:r>
      <w:r>
        <w:rPr>
          <w:color w:val="auto"/>
        </w:rPr>
        <w:t xml:space="preserve"> </w:t>
      </w:r>
      <w:r w:rsidRPr="0071286D">
        <w:rPr>
          <w:color w:val="auto"/>
        </w:rPr>
        <w:t xml:space="preserve"> obuhvaća aktivnosti i projekte usmjerene na unapređenje kulturne djelatnosti i sadržaja te očuvanje tradicijskih vrijednosti i kulturnih dobara. Programom se potiče zadovoljavanje kulturnih potreba građana, poticanje kulturnog amaterizma i stvaralaštva, provođenje kulturnih projekata i programa, zaštitu kulturnih dobara i očuvanje kulturne baštine. Sufinanciranje djelovanja udruga koje u slobodno vrijeme okupljaju djecu, mlade i odrasle osobe sa svrhom izvođenja i poticanja aktivnosti na području glazbe</w:t>
      </w:r>
      <w:r w:rsidR="00E12C36">
        <w:rPr>
          <w:color w:val="auto"/>
        </w:rPr>
        <w:t xml:space="preserve"> i</w:t>
      </w:r>
      <w:r w:rsidRPr="0071286D">
        <w:rPr>
          <w:color w:val="auto"/>
        </w:rPr>
        <w:t xml:space="preserve"> glazbeno scenske umjetnosti</w:t>
      </w:r>
      <w:r w:rsidR="00E12C36">
        <w:rPr>
          <w:color w:val="auto"/>
        </w:rPr>
        <w:t>.</w:t>
      </w:r>
    </w:p>
    <w:p w14:paraId="680A9DE2" w14:textId="77777777" w:rsidR="007C15D0" w:rsidRPr="0071286D" w:rsidRDefault="007C15D0" w:rsidP="007C15D0">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7C15D0" w:rsidRPr="0071286D" w14:paraId="2339A47B" w14:textId="77777777" w:rsidTr="00E12C36">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7A57D757" w14:textId="77777777" w:rsidR="007C15D0" w:rsidRPr="00E12C36" w:rsidRDefault="007C15D0" w:rsidP="0022784E">
            <w:pPr>
              <w:rPr>
                <w:rFonts w:ascii="Times New Roman" w:hAnsi="Times New Roman" w:cs="Times New Roman"/>
                <w:b/>
                <w:bCs/>
                <w:i/>
                <w:iCs/>
                <w:caps/>
              </w:rPr>
            </w:pPr>
            <w:r w:rsidRPr="00E12C36">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16ED288F" w14:textId="3C474B3D" w:rsidR="007C15D0" w:rsidRPr="00E12C36" w:rsidRDefault="00E12C36" w:rsidP="0022784E">
            <w:pPr>
              <w:jc w:val="right"/>
              <w:rPr>
                <w:rFonts w:ascii="Times New Roman" w:hAnsi="Times New Roman" w:cs="Times New Roman"/>
                <w:b/>
                <w:bCs/>
              </w:rPr>
            </w:pPr>
            <w:r>
              <w:rPr>
                <w:rFonts w:ascii="Times New Roman" w:hAnsi="Times New Roman" w:cs="Times New Roman"/>
                <w:b/>
                <w:bCs/>
              </w:rPr>
              <w:t>16.500.</w:t>
            </w:r>
            <w:r w:rsidR="007C15D0" w:rsidRPr="00E12C36">
              <w:rPr>
                <w:rFonts w:ascii="Times New Roman" w:hAnsi="Times New Roman" w:cs="Times New Roman"/>
                <w:b/>
                <w:bCs/>
              </w:rPr>
              <w:t xml:space="preserve"> €</w:t>
            </w:r>
          </w:p>
        </w:tc>
      </w:tr>
      <w:tr w:rsidR="007C15D0" w:rsidRPr="0071286D" w14:paraId="79D5056B" w14:textId="77777777" w:rsidTr="00E12C36">
        <w:trPr>
          <w:jc w:val="center"/>
        </w:trPr>
        <w:tc>
          <w:tcPr>
            <w:tcW w:w="3911" w:type="pct"/>
            <w:tcBorders>
              <w:left w:val="nil"/>
            </w:tcBorders>
            <w:shd w:val="clear" w:color="auto" w:fill="FFFFFF"/>
          </w:tcPr>
          <w:p w14:paraId="7567D4CD" w14:textId="2C972E76" w:rsidR="007C15D0" w:rsidRPr="00E12C36" w:rsidRDefault="007C15D0" w:rsidP="0022784E">
            <w:pPr>
              <w:jc w:val="both"/>
              <w:rPr>
                <w:rFonts w:ascii="Times New Roman" w:hAnsi="Times New Roman" w:cs="Times New Roman"/>
                <w:i/>
                <w:iCs/>
              </w:rPr>
            </w:pPr>
            <w:r w:rsidRPr="00E12C36">
              <w:rPr>
                <w:rFonts w:ascii="Times New Roman" w:hAnsi="Times New Roman" w:cs="Times New Roman"/>
                <w:i/>
                <w:iCs/>
              </w:rPr>
              <w:t>Akt. A10</w:t>
            </w:r>
            <w:r w:rsidR="00E12C36">
              <w:rPr>
                <w:rFonts w:ascii="Times New Roman" w:hAnsi="Times New Roman" w:cs="Times New Roman"/>
                <w:i/>
                <w:iCs/>
              </w:rPr>
              <w:t xml:space="preserve">0017 </w:t>
            </w:r>
            <w:r w:rsidRPr="00E12C36">
              <w:rPr>
                <w:rFonts w:ascii="Times New Roman" w:hAnsi="Times New Roman" w:cs="Times New Roman"/>
                <w:i/>
                <w:iCs/>
              </w:rPr>
              <w:t xml:space="preserve"> </w:t>
            </w:r>
            <w:r w:rsidR="00E12C36">
              <w:rPr>
                <w:rFonts w:ascii="Times New Roman" w:hAnsi="Times New Roman" w:cs="Times New Roman"/>
                <w:i/>
                <w:iCs/>
              </w:rPr>
              <w:t>Sufinanciranje vjerskih zajednica (RKT crkva Šandrovac)</w:t>
            </w:r>
          </w:p>
        </w:tc>
        <w:tc>
          <w:tcPr>
            <w:tcW w:w="1089" w:type="pct"/>
            <w:shd w:val="clear" w:color="auto" w:fill="DEEAF6" w:themeFill="accent5" w:themeFillTint="33"/>
          </w:tcPr>
          <w:p w14:paraId="2B5BBFAC" w14:textId="52926B16" w:rsidR="007C15D0" w:rsidRPr="00E12C36" w:rsidRDefault="00E12C36" w:rsidP="0022784E">
            <w:pPr>
              <w:jc w:val="right"/>
              <w:rPr>
                <w:rFonts w:ascii="Times New Roman" w:hAnsi="Times New Roman" w:cs="Times New Roman"/>
                <w:i/>
                <w:iCs/>
              </w:rPr>
            </w:pPr>
            <w:r>
              <w:rPr>
                <w:rFonts w:ascii="Times New Roman" w:hAnsi="Times New Roman" w:cs="Times New Roman"/>
                <w:i/>
                <w:iCs/>
              </w:rPr>
              <w:t>6.000.</w:t>
            </w:r>
            <w:r w:rsidR="007C15D0" w:rsidRPr="00E12C36">
              <w:rPr>
                <w:rFonts w:ascii="Times New Roman" w:hAnsi="Times New Roman" w:cs="Times New Roman"/>
                <w:i/>
                <w:iCs/>
              </w:rPr>
              <w:t xml:space="preserve"> €</w:t>
            </w:r>
          </w:p>
        </w:tc>
      </w:tr>
      <w:tr w:rsidR="00E12C36" w:rsidRPr="0071286D" w14:paraId="4DD630AA" w14:textId="77777777" w:rsidTr="00E12C36">
        <w:trPr>
          <w:jc w:val="center"/>
        </w:trPr>
        <w:tc>
          <w:tcPr>
            <w:tcW w:w="3911" w:type="pct"/>
            <w:tcBorders>
              <w:left w:val="nil"/>
            </w:tcBorders>
            <w:shd w:val="clear" w:color="auto" w:fill="FFFFFF"/>
          </w:tcPr>
          <w:p w14:paraId="021001D6" w14:textId="2E11A754" w:rsidR="00E12C36" w:rsidRPr="00E12C36" w:rsidRDefault="00E12C36" w:rsidP="0022784E">
            <w:pPr>
              <w:jc w:val="both"/>
              <w:rPr>
                <w:rFonts w:ascii="Times New Roman" w:hAnsi="Times New Roman" w:cs="Times New Roman"/>
                <w:i/>
                <w:iCs/>
              </w:rPr>
            </w:pPr>
            <w:r>
              <w:rPr>
                <w:rFonts w:ascii="Times New Roman" w:hAnsi="Times New Roman" w:cs="Times New Roman"/>
                <w:i/>
                <w:iCs/>
              </w:rPr>
              <w:lastRenderedPageBreak/>
              <w:t>Akt. A100072 Organizacija manifestacija na području Općine Šandrovac</w:t>
            </w:r>
          </w:p>
        </w:tc>
        <w:tc>
          <w:tcPr>
            <w:tcW w:w="1089" w:type="pct"/>
            <w:shd w:val="clear" w:color="auto" w:fill="FFFFFF" w:themeFill="background1"/>
          </w:tcPr>
          <w:p w14:paraId="3B2321D8" w14:textId="24F9AB49" w:rsidR="00E12C36" w:rsidRDefault="00E12C36" w:rsidP="0022784E">
            <w:pPr>
              <w:jc w:val="right"/>
              <w:rPr>
                <w:rFonts w:ascii="Times New Roman" w:hAnsi="Times New Roman" w:cs="Times New Roman"/>
                <w:i/>
                <w:iCs/>
              </w:rPr>
            </w:pPr>
            <w:r>
              <w:rPr>
                <w:rFonts w:ascii="Times New Roman" w:hAnsi="Times New Roman" w:cs="Times New Roman"/>
                <w:i/>
                <w:iCs/>
              </w:rPr>
              <w:t>3.500.€</w:t>
            </w:r>
          </w:p>
        </w:tc>
      </w:tr>
      <w:tr w:rsidR="00E12C36" w:rsidRPr="0071286D" w14:paraId="54330AAA" w14:textId="77777777" w:rsidTr="00E12C36">
        <w:trPr>
          <w:jc w:val="center"/>
        </w:trPr>
        <w:tc>
          <w:tcPr>
            <w:tcW w:w="3911" w:type="pct"/>
            <w:tcBorders>
              <w:left w:val="nil"/>
              <w:bottom w:val="nil"/>
            </w:tcBorders>
            <w:shd w:val="clear" w:color="auto" w:fill="FFFFFF"/>
          </w:tcPr>
          <w:p w14:paraId="4414871D" w14:textId="34635F23" w:rsidR="00E12C36" w:rsidRDefault="00E12C36" w:rsidP="0022784E">
            <w:pPr>
              <w:jc w:val="both"/>
              <w:rPr>
                <w:rFonts w:ascii="Times New Roman" w:hAnsi="Times New Roman" w:cs="Times New Roman"/>
                <w:i/>
                <w:iCs/>
              </w:rPr>
            </w:pPr>
            <w:r>
              <w:rPr>
                <w:rFonts w:ascii="Times New Roman" w:hAnsi="Times New Roman" w:cs="Times New Roman"/>
                <w:i/>
                <w:iCs/>
              </w:rPr>
              <w:t>Akt. A100098 Sufinanciranje udruga</w:t>
            </w:r>
          </w:p>
        </w:tc>
        <w:tc>
          <w:tcPr>
            <w:tcW w:w="1089" w:type="pct"/>
            <w:shd w:val="clear" w:color="auto" w:fill="DEEAF6" w:themeFill="accent5" w:themeFillTint="33"/>
          </w:tcPr>
          <w:p w14:paraId="62904850" w14:textId="2A5BD35E" w:rsidR="00E12C36" w:rsidRDefault="00E12C36" w:rsidP="0022784E">
            <w:pPr>
              <w:jc w:val="right"/>
              <w:rPr>
                <w:rFonts w:ascii="Times New Roman" w:hAnsi="Times New Roman" w:cs="Times New Roman"/>
                <w:i/>
                <w:iCs/>
              </w:rPr>
            </w:pPr>
            <w:r>
              <w:rPr>
                <w:rFonts w:ascii="Times New Roman" w:hAnsi="Times New Roman" w:cs="Times New Roman"/>
                <w:i/>
                <w:iCs/>
              </w:rPr>
              <w:t>7.000.€</w:t>
            </w:r>
          </w:p>
        </w:tc>
      </w:tr>
    </w:tbl>
    <w:p w14:paraId="7C3DD533" w14:textId="6C054572" w:rsidR="007C15D0" w:rsidRPr="0019723B" w:rsidRDefault="00E12C36" w:rsidP="007C15D0">
      <w:pPr>
        <w:pStyle w:val="Sadraj"/>
        <w:spacing w:line="240" w:lineRule="auto"/>
        <w:rPr>
          <w:i/>
          <w:iCs/>
          <w:color w:val="auto"/>
          <w:sz w:val="20"/>
          <w:szCs w:val="20"/>
        </w:rPr>
      </w:pPr>
      <w:r>
        <w:rPr>
          <w:color w:val="auto"/>
        </w:rPr>
        <w:t xml:space="preserve">                    </w:t>
      </w:r>
      <w:r w:rsidRPr="0019723B">
        <w:rPr>
          <w:i/>
          <w:iCs/>
          <w:color w:val="auto"/>
          <w:sz w:val="20"/>
          <w:szCs w:val="20"/>
        </w:rPr>
        <w:t>KUD Šandrovac   :  5.000.€</w:t>
      </w:r>
    </w:p>
    <w:p w14:paraId="6E51C3D3" w14:textId="1455A429" w:rsidR="00E12C36" w:rsidRPr="0019723B" w:rsidRDefault="00E12C36" w:rsidP="007C15D0">
      <w:pPr>
        <w:pStyle w:val="Sadraj"/>
        <w:spacing w:line="240" w:lineRule="auto"/>
        <w:rPr>
          <w:i/>
          <w:iCs/>
          <w:color w:val="auto"/>
          <w:sz w:val="20"/>
          <w:szCs w:val="20"/>
        </w:rPr>
      </w:pPr>
      <w:r w:rsidRPr="0019723B">
        <w:rPr>
          <w:i/>
          <w:iCs/>
          <w:color w:val="auto"/>
          <w:sz w:val="20"/>
          <w:szCs w:val="20"/>
        </w:rPr>
        <w:t xml:space="preserve">              </w:t>
      </w:r>
      <w:r w:rsidR="0019723B">
        <w:rPr>
          <w:i/>
          <w:iCs/>
          <w:color w:val="auto"/>
          <w:sz w:val="20"/>
          <w:szCs w:val="20"/>
        </w:rPr>
        <w:t xml:space="preserve">   </w:t>
      </w:r>
      <w:r w:rsidRPr="0019723B">
        <w:rPr>
          <w:i/>
          <w:iCs/>
          <w:color w:val="auto"/>
          <w:sz w:val="20"/>
          <w:szCs w:val="20"/>
        </w:rPr>
        <w:t xml:space="preserve">      Udruga KREMEN</w:t>
      </w:r>
      <w:r w:rsidR="0019723B">
        <w:rPr>
          <w:i/>
          <w:iCs/>
          <w:color w:val="auto"/>
          <w:sz w:val="20"/>
          <w:szCs w:val="20"/>
        </w:rPr>
        <w:t xml:space="preserve"> </w:t>
      </w:r>
      <w:r w:rsidRPr="0019723B">
        <w:rPr>
          <w:i/>
          <w:iCs/>
          <w:color w:val="auto"/>
          <w:sz w:val="20"/>
          <w:szCs w:val="20"/>
        </w:rPr>
        <w:t>: 2.000.€</w:t>
      </w:r>
    </w:p>
    <w:p w14:paraId="1636C758" w14:textId="77777777" w:rsidR="00E12C36" w:rsidRPr="0071286D" w:rsidRDefault="00E12C36" w:rsidP="007C15D0">
      <w:pPr>
        <w:pStyle w:val="Sadraj"/>
        <w:spacing w:line="240" w:lineRule="auto"/>
        <w:rPr>
          <w:color w:val="auto"/>
        </w:rPr>
      </w:pPr>
    </w:p>
    <w:p w14:paraId="6B290521" w14:textId="1A9595B4" w:rsidR="007C15D0" w:rsidRPr="0071286D" w:rsidRDefault="007C15D0" w:rsidP="007C15D0">
      <w:pPr>
        <w:pStyle w:val="Sadraj"/>
        <w:spacing w:line="240" w:lineRule="auto"/>
        <w:rPr>
          <w:color w:val="auto"/>
        </w:rPr>
      </w:pPr>
      <w:r w:rsidRPr="0071286D">
        <w:rPr>
          <w:b/>
          <w:bCs/>
          <w:color w:val="auto"/>
        </w:rPr>
        <w:t xml:space="preserve">Pokazatelji rezultata: </w:t>
      </w:r>
      <w:r w:rsidRPr="0071286D">
        <w:rPr>
          <w:color w:val="auto"/>
        </w:rPr>
        <w:t>broj organiziranih kulturnih manifestacija i događaja promicanja kulture</w:t>
      </w:r>
      <w:r>
        <w:rPr>
          <w:color w:val="auto"/>
        </w:rPr>
        <w:t>, broj kulturnih udruga</w:t>
      </w:r>
      <w:r w:rsidR="00E12C36">
        <w:rPr>
          <w:color w:val="auto"/>
        </w:rPr>
        <w:t>, uključenje djece, mladih i odraslih u aktivnosti.</w:t>
      </w:r>
    </w:p>
    <w:p w14:paraId="1FB6A9B8" w14:textId="77777777" w:rsidR="007C15D0" w:rsidRPr="0071286D" w:rsidRDefault="007C15D0" w:rsidP="007C15D0">
      <w:pPr>
        <w:pStyle w:val="Sadraj"/>
        <w:spacing w:line="240" w:lineRule="auto"/>
        <w:rPr>
          <w:color w:val="auto"/>
        </w:rPr>
      </w:pPr>
    </w:p>
    <w:p w14:paraId="3D99AC85" w14:textId="77777777" w:rsidR="007C15D0" w:rsidRPr="0071286D" w:rsidRDefault="007C15D0" w:rsidP="007C15D0">
      <w:pPr>
        <w:pStyle w:val="Sadraj"/>
        <w:spacing w:line="240" w:lineRule="auto"/>
        <w:rPr>
          <w:b/>
          <w:bCs/>
          <w:color w:val="auto"/>
        </w:rPr>
      </w:pPr>
      <w:r w:rsidRPr="0071286D">
        <w:rPr>
          <w:b/>
          <w:bCs/>
          <w:color w:val="auto"/>
        </w:rPr>
        <w:t>Regulatorni okvir:</w:t>
      </w:r>
    </w:p>
    <w:p w14:paraId="4B7C3864" w14:textId="77777777" w:rsidR="007C15D0" w:rsidRPr="0071286D" w:rsidRDefault="007C15D0" w:rsidP="007C15D0">
      <w:pPr>
        <w:pStyle w:val="Sadraj"/>
        <w:numPr>
          <w:ilvl w:val="0"/>
          <w:numId w:val="11"/>
        </w:numPr>
        <w:spacing w:line="240" w:lineRule="auto"/>
        <w:rPr>
          <w:color w:val="auto"/>
          <w:sz w:val="22"/>
          <w:szCs w:val="22"/>
        </w:rPr>
      </w:pPr>
      <w:r w:rsidRPr="0071286D">
        <w:rPr>
          <w:color w:val="auto"/>
          <w:sz w:val="22"/>
          <w:szCs w:val="22"/>
        </w:rPr>
        <w:t>Zakon o lokalnoj i područnoj (regionalnoj) samoupravi („Narodne novine“ broj 33/01, 60/01, 129/05, 109/07, 125/08, 36/09, 36/09, 150/10, 144/12, 19/13, 137/15, 123/17, 98/19 i 144/20)</w:t>
      </w:r>
    </w:p>
    <w:p w14:paraId="778C3881" w14:textId="77777777" w:rsidR="007C15D0" w:rsidRPr="0071286D" w:rsidRDefault="007C15D0" w:rsidP="007C15D0">
      <w:pPr>
        <w:pStyle w:val="Sadraj"/>
        <w:numPr>
          <w:ilvl w:val="0"/>
          <w:numId w:val="11"/>
        </w:numPr>
        <w:spacing w:line="240" w:lineRule="auto"/>
        <w:rPr>
          <w:color w:val="auto"/>
          <w:sz w:val="22"/>
          <w:szCs w:val="22"/>
        </w:rPr>
      </w:pPr>
      <w:r w:rsidRPr="0071286D">
        <w:rPr>
          <w:color w:val="auto"/>
          <w:sz w:val="22"/>
          <w:szCs w:val="22"/>
        </w:rPr>
        <w:t>Zakon o proračunu (''Narodne novine'' broj 144/21)</w:t>
      </w:r>
    </w:p>
    <w:p w14:paraId="5960A772" w14:textId="3B23BDD3" w:rsidR="007C15D0" w:rsidRPr="0071286D" w:rsidRDefault="007C15D0" w:rsidP="007C15D0">
      <w:pPr>
        <w:pStyle w:val="Sadraj"/>
        <w:numPr>
          <w:ilvl w:val="0"/>
          <w:numId w:val="11"/>
        </w:numPr>
        <w:spacing w:line="240" w:lineRule="auto"/>
        <w:rPr>
          <w:color w:val="auto"/>
          <w:sz w:val="22"/>
          <w:szCs w:val="22"/>
        </w:rPr>
      </w:pPr>
      <w:r w:rsidRPr="0071286D">
        <w:rPr>
          <w:color w:val="auto"/>
          <w:sz w:val="22"/>
          <w:szCs w:val="22"/>
        </w:rPr>
        <w:t xml:space="preserve">Statuta Općine </w:t>
      </w:r>
      <w:r w:rsidR="00E12C36">
        <w:rPr>
          <w:color w:val="auto"/>
          <w:sz w:val="22"/>
          <w:szCs w:val="22"/>
        </w:rPr>
        <w:t>Šandrovac</w:t>
      </w:r>
      <w:r w:rsidRPr="0071286D">
        <w:rPr>
          <w:color w:val="auto"/>
          <w:sz w:val="22"/>
          <w:szCs w:val="22"/>
        </w:rPr>
        <w:t xml:space="preserve"> („Službeni glasnik O</w:t>
      </w:r>
      <w:r w:rsidR="00E12C36">
        <w:rPr>
          <w:color w:val="auto"/>
          <w:sz w:val="22"/>
          <w:szCs w:val="22"/>
        </w:rPr>
        <w:t>Š</w:t>
      </w:r>
      <w:r w:rsidRPr="0071286D">
        <w:rPr>
          <w:color w:val="auto"/>
          <w:sz w:val="22"/>
          <w:szCs w:val="22"/>
        </w:rPr>
        <w:t>“ 1/21</w:t>
      </w:r>
      <w:r w:rsidR="00E12C36">
        <w:rPr>
          <w:color w:val="auto"/>
          <w:sz w:val="22"/>
          <w:szCs w:val="22"/>
        </w:rPr>
        <w:t>, 6/21</w:t>
      </w:r>
      <w:r w:rsidRPr="0071286D">
        <w:rPr>
          <w:color w:val="auto"/>
          <w:sz w:val="22"/>
          <w:szCs w:val="22"/>
        </w:rPr>
        <w:t>)</w:t>
      </w:r>
    </w:p>
    <w:p w14:paraId="6C04A08B" w14:textId="77777777" w:rsidR="007C15D0" w:rsidRPr="0071286D" w:rsidRDefault="007C15D0" w:rsidP="007C15D0">
      <w:pPr>
        <w:pStyle w:val="Sadraj"/>
        <w:numPr>
          <w:ilvl w:val="0"/>
          <w:numId w:val="11"/>
        </w:numPr>
        <w:spacing w:line="240" w:lineRule="auto"/>
        <w:rPr>
          <w:color w:val="auto"/>
          <w:sz w:val="22"/>
          <w:szCs w:val="22"/>
        </w:rPr>
      </w:pPr>
      <w:r w:rsidRPr="0071286D">
        <w:rPr>
          <w:color w:val="auto"/>
          <w:sz w:val="22"/>
          <w:szCs w:val="22"/>
        </w:rPr>
        <w:t>Zakon o financiranju javnih potreba u kulturi (''Narodne novine'' broj 47/90, 27/93 i 38/09)</w:t>
      </w:r>
    </w:p>
    <w:p w14:paraId="088FF66D" w14:textId="77777777" w:rsidR="007C15D0" w:rsidRPr="0071286D" w:rsidRDefault="007C15D0" w:rsidP="007C15D0">
      <w:pPr>
        <w:pStyle w:val="Sadraj"/>
        <w:numPr>
          <w:ilvl w:val="0"/>
          <w:numId w:val="11"/>
        </w:numPr>
        <w:spacing w:line="240" w:lineRule="auto"/>
        <w:rPr>
          <w:color w:val="auto"/>
          <w:sz w:val="22"/>
          <w:szCs w:val="22"/>
        </w:rPr>
      </w:pPr>
      <w:r w:rsidRPr="0071286D">
        <w:rPr>
          <w:color w:val="auto"/>
          <w:sz w:val="22"/>
          <w:szCs w:val="22"/>
        </w:rPr>
        <w:t>Zakon o udrugama (''Naro</w:t>
      </w:r>
      <w:r>
        <w:rPr>
          <w:color w:val="auto"/>
          <w:sz w:val="22"/>
          <w:szCs w:val="22"/>
        </w:rPr>
        <w:t>dne novine'' broj 74/14, 70/17,</w:t>
      </w:r>
      <w:r w:rsidRPr="0071286D">
        <w:rPr>
          <w:color w:val="auto"/>
          <w:sz w:val="22"/>
          <w:szCs w:val="22"/>
        </w:rPr>
        <w:t xml:space="preserve"> 98/19</w:t>
      </w:r>
      <w:r>
        <w:rPr>
          <w:color w:val="auto"/>
          <w:sz w:val="22"/>
          <w:szCs w:val="22"/>
        </w:rPr>
        <w:t xml:space="preserve"> i 151/22</w:t>
      </w:r>
      <w:r w:rsidRPr="0071286D">
        <w:rPr>
          <w:color w:val="auto"/>
          <w:sz w:val="22"/>
          <w:szCs w:val="22"/>
        </w:rPr>
        <w:t>)</w:t>
      </w:r>
    </w:p>
    <w:p w14:paraId="15ED65E1" w14:textId="66344F33" w:rsidR="007C15D0" w:rsidRPr="0071286D" w:rsidRDefault="007C15D0" w:rsidP="007C15D0">
      <w:pPr>
        <w:pStyle w:val="Sadraj"/>
        <w:numPr>
          <w:ilvl w:val="0"/>
          <w:numId w:val="11"/>
        </w:numPr>
        <w:spacing w:line="240" w:lineRule="auto"/>
        <w:rPr>
          <w:color w:val="auto"/>
          <w:sz w:val="22"/>
          <w:szCs w:val="22"/>
        </w:rPr>
      </w:pPr>
      <w:r w:rsidRPr="0071286D">
        <w:rPr>
          <w:color w:val="auto"/>
          <w:sz w:val="22"/>
          <w:szCs w:val="22"/>
        </w:rPr>
        <w:t xml:space="preserve"> Program javnih potreba u</w:t>
      </w:r>
      <w:r w:rsidR="00E12C36">
        <w:rPr>
          <w:color w:val="auto"/>
          <w:sz w:val="22"/>
          <w:szCs w:val="22"/>
        </w:rPr>
        <w:t xml:space="preserve"> religiji </w:t>
      </w:r>
      <w:r w:rsidRPr="0071286D">
        <w:rPr>
          <w:color w:val="auto"/>
          <w:sz w:val="22"/>
          <w:szCs w:val="22"/>
        </w:rPr>
        <w:t xml:space="preserve"> kulturi Općine </w:t>
      </w:r>
      <w:r w:rsidR="00E12C36">
        <w:rPr>
          <w:color w:val="auto"/>
          <w:sz w:val="22"/>
          <w:szCs w:val="22"/>
        </w:rPr>
        <w:t xml:space="preserve">Šandrovac </w:t>
      </w:r>
      <w:r w:rsidRPr="0071286D">
        <w:rPr>
          <w:color w:val="auto"/>
          <w:sz w:val="22"/>
          <w:szCs w:val="22"/>
        </w:rPr>
        <w:t xml:space="preserve"> za 202</w:t>
      </w:r>
      <w:r>
        <w:rPr>
          <w:color w:val="auto"/>
          <w:sz w:val="22"/>
          <w:szCs w:val="22"/>
        </w:rPr>
        <w:t>4</w:t>
      </w:r>
      <w:r w:rsidRPr="0071286D">
        <w:rPr>
          <w:color w:val="auto"/>
          <w:sz w:val="22"/>
          <w:szCs w:val="22"/>
        </w:rPr>
        <w:t xml:space="preserve">. godinu </w:t>
      </w:r>
    </w:p>
    <w:p w14:paraId="4F6A17A5" w14:textId="77777777" w:rsidR="007C15D0" w:rsidRPr="00BF55BA" w:rsidRDefault="007C15D0" w:rsidP="007C15D0">
      <w:pPr>
        <w:pStyle w:val="Sadraj"/>
        <w:spacing w:line="240" w:lineRule="auto"/>
        <w:ind w:left="720"/>
        <w:rPr>
          <w:color w:val="FF0000"/>
        </w:rPr>
      </w:pPr>
    </w:p>
    <w:p w14:paraId="67D7C464" w14:textId="77777777" w:rsidR="007C15D0" w:rsidRDefault="007C15D0" w:rsidP="007C15D0">
      <w:pPr>
        <w:pStyle w:val="Sadraj"/>
        <w:spacing w:line="240" w:lineRule="auto"/>
        <w:ind w:left="720"/>
        <w:rPr>
          <w:color w:val="auto"/>
          <w:sz w:val="22"/>
          <w:szCs w:val="22"/>
        </w:rPr>
      </w:pPr>
    </w:p>
    <w:p w14:paraId="7F3342F5" w14:textId="77777777" w:rsidR="0089311E" w:rsidRDefault="0089311E" w:rsidP="007C15D0">
      <w:pPr>
        <w:pStyle w:val="Sadraj"/>
        <w:spacing w:line="240" w:lineRule="auto"/>
        <w:ind w:left="720"/>
        <w:rPr>
          <w:color w:val="auto"/>
          <w:sz w:val="22"/>
          <w:szCs w:val="22"/>
        </w:rPr>
      </w:pPr>
    </w:p>
    <w:p w14:paraId="52163246" w14:textId="77777777" w:rsidR="0089311E" w:rsidRPr="0071286D" w:rsidRDefault="0089311E" w:rsidP="007C15D0">
      <w:pPr>
        <w:pStyle w:val="Sadraj"/>
        <w:spacing w:line="240" w:lineRule="auto"/>
        <w:ind w:left="720"/>
        <w:rPr>
          <w:color w:val="auto"/>
          <w:sz w:val="22"/>
          <w:szCs w:val="22"/>
        </w:rPr>
      </w:pPr>
    </w:p>
    <w:p w14:paraId="02980A4D" w14:textId="0EB6FBEB" w:rsidR="0089311E" w:rsidRPr="0086685F" w:rsidRDefault="0089311E" w:rsidP="0089311E">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1009: Javne potrebe u odgoju i obrazovanju</w:t>
      </w:r>
    </w:p>
    <w:p w14:paraId="4D2334C6" w14:textId="1A9166AB" w:rsidR="0089311E" w:rsidRPr="00F318BF" w:rsidRDefault="0089311E" w:rsidP="0089311E">
      <w:pPr>
        <w:pStyle w:val="Sadraj"/>
        <w:spacing w:line="240" w:lineRule="auto"/>
        <w:rPr>
          <w:color w:val="auto"/>
        </w:rPr>
      </w:pPr>
      <w:r w:rsidRPr="00F318BF">
        <w:rPr>
          <w:b/>
          <w:bCs/>
          <w:color w:val="auto"/>
        </w:rPr>
        <w:t>Ciljevi programa:</w:t>
      </w:r>
      <w:r w:rsidRPr="00F318BF">
        <w:rPr>
          <w:color w:val="auto"/>
        </w:rPr>
        <w:t xml:space="preserve"> Unaprijediti</w:t>
      </w:r>
      <w:r>
        <w:rPr>
          <w:color w:val="auto"/>
        </w:rPr>
        <w:t xml:space="preserve"> predškolsko ,</w:t>
      </w:r>
      <w:r w:rsidRPr="00F318BF">
        <w:rPr>
          <w:color w:val="auto"/>
        </w:rPr>
        <w:t xml:space="preserve"> osnovno, srednje i visoko obrazovanje te provesti natalitetnu politiku </w:t>
      </w:r>
      <w:r>
        <w:rPr>
          <w:color w:val="auto"/>
        </w:rPr>
        <w:t>,</w:t>
      </w:r>
      <w:r w:rsidRPr="00F318BF">
        <w:rPr>
          <w:color w:val="auto"/>
        </w:rPr>
        <w:t xml:space="preserve"> zaustaviti iseljavanje mladih</w:t>
      </w:r>
      <w:r>
        <w:rPr>
          <w:color w:val="auto"/>
        </w:rPr>
        <w:t xml:space="preserve"> i pridonijeti jednake mogućnosti  djeci  u ostvarivanju ovih potreba.</w:t>
      </w:r>
    </w:p>
    <w:p w14:paraId="5AAC80C5" w14:textId="77777777" w:rsidR="0089311E" w:rsidRPr="00F318BF" w:rsidRDefault="0089311E" w:rsidP="0089311E">
      <w:pPr>
        <w:pStyle w:val="Sadraj"/>
        <w:spacing w:line="240" w:lineRule="auto"/>
        <w:rPr>
          <w:color w:val="auto"/>
          <w:sz w:val="12"/>
          <w:szCs w:val="12"/>
        </w:rPr>
      </w:pPr>
    </w:p>
    <w:p w14:paraId="26D4F489" w14:textId="7322FE55" w:rsidR="0089311E" w:rsidRDefault="0089311E" w:rsidP="0089311E">
      <w:pPr>
        <w:pStyle w:val="Sadraj"/>
        <w:spacing w:line="240" w:lineRule="auto"/>
        <w:rPr>
          <w:color w:val="auto"/>
        </w:rPr>
      </w:pPr>
      <w:r w:rsidRPr="00F318BF">
        <w:rPr>
          <w:color w:val="auto"/>
        </w:rPr>
        <w:t xml:space="preserve">Program javnih potreba u </w:t>
      </w:r>
      <w:r>
        <w:rPr>
          <w:color w:val="auto"/>
        </w:rPr>
        <w:t xml:space="preserve">odgoju i obrazovanju </w:t>
      </w:r>
      <w:r w:rsidRPr="00F318BF">
        <w:rPr>
          <w:color w:val="auto"/>
        </w:rPr>
        <w:t xml:space="preserve"> obuhvaća aktivnosti usmjerene na obrazovanje djece i mladih, stipendiranje studenata, sufinanciranje dodatnih potreba u školstvu te tekući projekt nabave školskih udžbenika i radnih bilježnica, kao i sufinanciranje predškolskog odgoja u</w:t>
      </w:r>
      <w:r>
        <w:rPr>
          <w:color w:val="auto"/>
        </w:rPr>
        <w:t xml:space="preserve"> dječjim vrtićima i školama.</w:t>
      </w:r>
    </w:p>
    <w:p w14:paraId="52B605FB" w14:textId="77777777" w:rsidR="0089311E" w:rsidRPr="00F318BF" w:rsidRDefault="0089311E" w:rsidP="0089311E">
      <w:pPr>
        <w:pStyle w:val="Sadraj"/>
        <w:spacing w:line="240" w:lineRule="auto"/>
        <w:rPr>
          <w:color w:val="auto"/>
        </w:rPr>
      </w:pPr>
      <w:r w:rsidRPr="00F318BF">
        <w:rPr>
          <w:color w:val="auto"/>
        </w:rPr>
        <w:t xml:space="preserve"> </w:t>
      </w:r>
    </w:p>
    <w:p w14:paraId="2C1062B3" w14:textId="77777777" w:rsidR="0089311E" w:rsidRPr="00F318BF" w:rsidRDefault="0089311E" w:rsidP="0089311E">
      <w:pPr>
        <w:pStyle w:val="Sadraj"/>
        <w:spacing w:line="240" w:lineRule="auto"/>
        <w:rPr>
          <w:color w:val="auto"/>
          <w:sz w:val="8"/>
          <w:szCs w:val="8"/>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89311E" w:rsidRPr="00F318BF" w14:paraId="25D4DBE7" w14:textId="77777777" w:rsidTr="00C96068">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0BA731D1" w14:textId="77777777" w:rsidR="0089311E" w:rsidRPr="0089311E" w:rsidRDefault="0089311E" w:rsidP="0022784E">
            <w:pPr>
              <w:rPr>
                <w:rFonts w:ascii="Times New Roman" w:hAnsi="Times New Roman" w:cs="Times New Roman"/>
                <w:b/>
                <w:bCs/>
                <w:i/>
                <w:iCs/>
                <w:caps/>
              </w:rPr>
            </w:pPr>
            <w:r w:rsidRPr="0089311E">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282EC8AA" w14:textId="1575D99A" w:rsidR="0089311E" w:rsidRPr="0089311E" w:rsidRDefault="0089311E" w:rsidP="0022784E">
            <w:pPr>
              <w:jc w:val="right"/>
              <w:rPr>
                <w:rFonts w:ascii="Times New Roman" w:hAnsi="Times New Roman" w:cs="Times New Roman"/>
                <w:b/>
                <w:bCs/>
              </w:rPr>
            </w:pPr>
            <w:r>
              <w:rPr>
                <w:rFonts w:ascii="Times New Roman" w:hAnsi="Times New Roman" w:cs="Times New Roman"/>
                <w:b/>
                <w:bCs/>
              </w:rPr>
              <w:t>142.600.€</w:t>
            </w:r>
            <w:r w:rsidRPr="0089311E">
              <w:rPr>
                <w:rFonts w:ascii="Times New Roman" w:hAnsi="Times New Roman" w:cs="Times New Roman"/>
                <w:b/>
                <w:bCs/>
              </w:rPr>
              <w:t>€</w:t>
            </w:r>
          </w:p>
        </w:tc>
      </w:tr>
      <w:tr w:rsidR="0089311E" w:rsidRPr="00F318BF" w14:paraId="0FE827F9" w14:textId="77777777" w:rsidTr="00C96068">
        <w:trPr>
          <w:jc w:val="center"/>
        </w:trPr>
        <w:tc>
          <w:tcPr>
            <w:tcW w:w="3911" w:type="pct"/>
            <w:tcBorders>
              <w:left w:val="nil"/>
              <w:bottom w:val="nil"/>
            </w:tcBorders>
            <w:shd w:val="clear" w:color="auto" w:fill="FFFFFF"/>
          </w:tcPr>
          <w:p w14:paraId="720504F5" w14:textId="3FC9E978" w:rsidR="0089311E" w:rsidRPr="0089311E" w:rsidRDefault="0089311E" w:rsidP="0022784E">
            <w:pPr>
              <w:jc w:val="both"/>
              <w:rPr>
                <w:rFonts w:ascii="Times New Roman" w:hAnsi="Times New Roman" w:cs="Times New Roman"/>
                <w:i/>
                <w:iCs/>
              </w:rPr>
            </w:pPr>
            <w:r w:rsidRPr="0089311E">
              <w:rPr>
                <w:rFonts w:ascii="Times New Roman" w:hAnsi="Times New Roman" w:cs="Times New Roman"/>
                <w:i/>
                <w:iCs/>
              </w:rPr>
              <w:t>Akt. A10</w:t>
            </w:r>
            <w:r>
              <w:rPr>
                <w:rFonts w:ascii="Times New Roman" w:hAnsi="Times New Roman" w:cs="Times New Roman"/>
                <w:i/>
                <w:iCs/>
              </w:rPr>
              <w:t>0020</w:t>
            </w:r>
            <w:r w:rsidRPr="0089311E">
              <w:rPr>
                <w:rFonts w:ascii="Times New Roman" w:hAnsi="Times New Roman" w:cs="Times New Roman"/>
                <w:i/>
                <w:iCs/>
              </w:rPr>
              <w:t xml:space="preserve"> </w:t>
            </w:r>
            <w:r w:rsidR="007E6B8F">
              <w:rPr>
                <w:rFonts w:ascii="Times New Roman" w:hAnsi="Times New Roman" w:cs="Times New Roman"/>
                <w:i/>
                <w:iCs/>
              </w:rPr>
              <w:t xml:space="preserve"> </w:t>
            </w:r>
            <w:r w:rsidRPr="0089311E">
              <w:rPr>
                <w:rFonts w:ascii="Times New Roman" w:hAnsi="Times New Roman" w:cs="Times New Roman"/>
                <w:i/>
                <w:iCs/>
              </w:rPr>
              <w:t xml:space="preserve">Sufinanciranje </w:t>
            </w:r>
            <w:r>
              <w:rPr>
                <w:rFonts w:ascii="Times New Roman" w:hAnsi="Times New Roman" w:cs="Times New Roman"/>
                <w:i/>
                <w:iCs/>
              </w:rPr>
              <w:t>školske kuhinje</w:t>
            </w:r>
          </w:p>
        </w:tc>
        <w:tc>
          <w:tcPr>
            <w:tcW w:w="1089" w:type="pct"/>
            <w:shd w:val="clear" w:color="auto" w:fill="DEEAF6" w:themeFill="accent5" w:themeFillTint="33"/>
          </w:tcPr>
          <w:p w14:paraId="459C1541" w14:textId="1B869A23" w:rsidR="0089311E" w:rsidRPr="0089311E" w:rsidRDefault="0089311E" w:rsidP="0022784E">
            <w:pPr>
              <w:jc w:val="right"/>
              <w:rPr>
                <w:rFonts w:ascii="Times New Roman" w:hAnsi="Times New Roman" w:cs="Times New Roman"/>
                <w:i/>
                <w:iCs/>
              </w:rPr>
            </w:pPr>
            <w:r>
              <w:rPr>
                <w:rFonts w:ascii="Times New Roman" w:hAnsi="Times New Roman" w:cs="Times New Roman"/>
                <w:i/>
                <w:iCs/>
              </w:rPr>
              <w:t>2.000.</w:t>
            </w:r>
            <w:r w:rsidRPr="0089311E">
              <w:rPr>
                <w:rFonts w:ascii="Times New Roman" w:hAnsi="Times New Roman" w:cs="Times New Roman"/>
                <w:i/>
                <w:iCs/>
              </w:rPr>
              <w:t xml:space="preserve"> €</w:t>
            </w:r>
          </w:p>
        </w:tc>
      </w:tr>
      <w:tr w:rsidR="0089311E" w:rsidRPr="00F318BF" w14:paraId="33D80942" w14:textId="77777777" w:rsidTr="0022784E">
        <w:trPr>
          <w:jc w:val="center"/>
        </w:trPr>
        <w:tc>
          <w:tcPr>
            <w:tcW w:w="3911" w:type="pct"/>
            <w:tcBorders>
              <w:left w:val="nil"/>
              <w:bottom w:val="nil"/>
            </w:tcBorders>
            <w:shd w:val="clear" w:color="auto" w:fill="FFFFFF"/>
          </w:tcPr>
          <w:p w14:paraId="58522843" w14:textId="400E7D6E" w:rsidR="0089311E" w:rsidRPr="0089311E" w:rsidRDefault="0089311E" w:rsidP="0022784E">
            <w:pPr>
              <w:jc w:val="both"/>
              <w:rPr>
                <w:rFonts w:ascii="Times New Roman" w:hAnsi="Times New Roman" w:cs="Times New Roman"/>
                <w:i/>
                <w:iCs/>
              </w:rPr>
            </w:pPr>
            <w:r w:rsidRPr="0089311E">
              <w:rPr>
                <w:rFonts w:ascii="Times New Roman" w:hAnsi="Times New Roman" w:cs="Times New Roman"/>
                <w:i/>
                <w:iCs/>
              </w:rPr>
              <w:t>Akt. A10</w:t>
            </w:r>
            <w:r w:rsidR="007E6B8F">
              <w:rPr>
                <w:rFonts w:ascii="Times New Roman" w:hAnsi="Times New Roman" w:cs="Times New Roman"/>
                <w:i/>
                <w:iCs/>
              </w:rPr>
              <w:t>0027</w:t>
            </w:r>
            <w:r w:rsidRPr="0089311E">
              <w:rPr>
                <w:rFonts w:ascii="Times New Roman" w:hAnsi="Times New Roman" w:cs="Times New Roman"/>
                <w:i/>
                <w:iCs/>
              </w:rPr>
              <w:t xml:space="preserve"> </w:t>
            </w:r>
            <w:r w:rsidR="007E6B8F">
              <w:rPr>
                <w:rFonts w:ascii="Times New Roman" w:hAnsi="Times New Roman" w:cs="Times New Roman"/>
                <w:i/>
                <w:iCs/>
              </w:rPr>
              <w:t xml:space="preserve"> Stipendiranje učenika i studenata</w:t>
            </w:r>
            <w:r w:rsidRPr="0089311E">
              <w:rPr>
                <w:rFonts w:ascii="Times New Roman" w:hAnsi="Times New Roman" w:cs="Times New Roman"/>
                <w:i/>
                <w:iCs/>
              </w:rPr>
              <w:t xml:space="preserve"> </w:t>
            </w:r>
          </w:p>
        </w:tc>
        <w:tc>
          <w:tcPr>
            <w:tcW w:w="1089" w:type="pct"/>
          </w:tcPr>
          <w:p w14:paraId="62DF8401" w14:textId="0E754CC2" w:rsidR="0089311E" w:rsidRPr="0089311E" w:rsidRDefault="007E6B8F" w:rsidP="0022784E">
            <w:pPr>
              <w:jc w:val="right"/>
              <w:rPr>
                <w:rFonts w:ascii="Times New Roman" w:hAnsi="Times New Roman" w:cs="Times New Roman"/>
                <w:i/>
                <w:iCs/>
              </w:rPr>
            </w:pPr>
            <w:r>
              <w:rPr>
                <w:rFonts w:ascii="Times New Roman" w:hAnsi="Times New Roman" w:cs="Times New Roman"/>
                <w:i/>
                <w:iCs/>
              </w:rPr>
              <w:t>4.500.</w:t>
            </w:r>
            <w:r w:rsidR="0089311E" w:rsidRPr="0089311E">
              <w:rPr>
                <w:rFonts w:ascii="Times New Roman" w:hAnsi="Times New Roman" w:cs="Times New Roman"/>
                <w:i/>
                <w:iCs/>
              </w:rPr>
              <w:t xml:space="preserve"> €</w:t>
            </w:r>
          </w:p>
        </w:tc>
      </w:tr>
      <w:tr w:rsidR="0089311E" w:rsidRPr="00F318BF" w14:paraId="65CDA998" w14:textId="77777777" w:rsidTr="00C96068">
        <w:trPr>
          <w:jc w:val="center"/>
        </w:trPr>
        <w:tc>
          <w:tcPr>
            <w:tcW w:w="3911" w:type="pct"/>
            <w:tcBorders>
              <w:left w:val="nil"/>
              <w:bottom w:val="nil"/>
            </w:tcBorders>
            <w:shd w:val="clear" w:color="auto" w:fill="FFFFFF"/>
          </w:tcPr>
          <w:p w14:paraId="01E7FC3A" w14:textId="06EEC0D4" w:rsidR="0089311E" w:rsidRPr="0089311E" w:rsidRDefault="0089311E" w:rsidP="0022784E">
            <w:pPr>
              <w:jc w:val="both"/>
              <w:rPr>
                <w:rFonts w:ascii="Times New Roman" w:hAnsi="Times New Roman" w:cs="Times New Roman"/>
                <w:i/>
                <w:iCs/>
              </w:rPr>
            </w:pPr>
            <w:r w:rsidRPr="0089311E">
              <w:rPr>
                <w:rFonts w:ascii="Times New Roman" w:hAnsi="Times New Roman" w:cs="Times New Roman"/>
                <w:i/>
                <w:iCs/>
              </w:rPr>
              <w:t>Akt. A10</w:t>
            </w:r>
            <w:r w:rsidR="007E6B8F">
              <w:rPr>
                <w:rFonts w:ascii="Times New Roman" w:hAnsi="Times New Roman" w:cs="Times New Roman"/>
                <w:i/>
                <w:iCs/>
              </w:rPr>
              <w:t xml:space="preserve">0038 </w:t>
            </w:r>
            <w:r w:rsidRPr="0089311E">
              <w:rPr>
                <w:rFonts w:ascii="Times New Roman" w:hAnsi="Times New Roman" w:cs="Times New Roman"/>
                <w:i/>
                <w:iCs/>
              </w:rPr>
              <w:t xml:space="preserve"> </w:t>
            </w:r>
            <w:r w:rsidR="007E6B8F">
              <w:rPr>
                <w:rFonts w:ascii="Times New Roman" w:hAnsi="Times New Roman" w:cs="Times New Roman"/>
                <w:i/>
                <w:iCs/>
              </w:rPr>
              <w:t>Sufinanciranje Škole plivanja</w:t>
            </w:r>
          </w:p>
        </w:tc>
        <w:tc>
          <w:tcPr>
            <w:tcW w:w="1089" w:type="pct"/>
            <w:shd w:val="clear" w:color="auto" w:fill="DEEAF6" w:themeFill="accent5" w:themeFillTint="33"/>
          </w:tcPr>
          <w:p w14:paraId="3BC3E8FB" w14:textId="5C03D94C" w:rsidR="0089311E" w:rsidRPr="0089311E" w:rsidRDefault="007E6B8F" w:rsidP="0022784E">
            <w:pPr>
              <w:jc w:val="right"/>
              <w:rPr>
                <w:rFonts w:ascii="Times New Roman" w:hAnsi="Times New Roman" w:cs="Times New Roman"/>
                <w:i/>
                <w:iCs/>
              </w:rPr>
            </w:pPr>
            <w:r>
              <w:rPr>
                <w:rFonts w:ascii="Times New Roman" w:hAnsi="Times New Roman" w:cs="Times New Roman"/>
                <w:i/>
                <w:iCs/>
              </w:rPr>
              <w:t>500.</w:t>
            </w:r>
            <w:r w:rsidR="0089311E" w:rsidRPr="0089311E">
              <w:rPr>
                <w:rFonts w:ascii="Times New Roman" w:hAnsi="Times New Roman" w:cs="Times New Roman"/>
                <w:i/>
                <w:iCs/>
              </w:rPr>
              <w:t xml:space="preserve"> €</w:t>
            </w:r>
          </w:p>
        </w:tc>
      </w:tr>
      <w:tr w:rsidR="0089311E" w:rsidRPr="00F318BF" w14:paraId="59900929" w14:textId="77777777" w:rsidTr="0022784E">
        <w:trPr>
          <w:jc w:val="center"/>
        </w:trPr>
        <w:tc>
          <w:tcPr>
            <w:tcW w:w="3911" w:type="pct"/>
            <w:tcBorders>
              <w:left w:val="nil"/>
              <w:bottom w:val="nil"/>
            </w:tcBorders>
            <w:shd w:val="clear" w:color="auto" w:fill="FFFFFF"/>
          </w:tcPr>
          <w:p w14:paraId="1DF016D8" w14:textId="3BC389CD" w:rsidR="0089311E" w:rsidRPr="0089311E" w:rsidRDefault="0089311E" w:rsidP="0022784E">
            <w:pPr>
              <w:jc w:val="both"/>
              <w:rPr>
                <w:rFonts w:ascii="Times New Roman" w:hAnsi="Times New Roman" w:cs="Times New Roman"/>
                <w:i/>
                <w:iCs/>
              </w:rPr>
            </w:pPr>
            <w:r w:rsidRPr="0089311E">
              <w:rPr>
                <w:rFonts w:ascii="Times New Roman" w:hAnsi="Times New Roman" w:cs="Times New Roman"/>
                <w:i/>
                <w:iCs/>
              </w:rPr>
              <w:t>Akt. A10</w:t>
            </w:r>
            <w:r w:rsidR="007E6B8F">
              <w:rPr>
                <w:rFonts w:ascii="Times New Roman" w:hAnsi="Times New Roman" w:cs="Times New Roman"/>
                <w:i/>
                <w:iCs/>
              </w:rPr>
              <w:t>0039</w:t>
            </w:r>
            <w:r w:rsidRPr="0089311E">
              <w:rPr>
                <w:rFonts w:ascii="Times New Roman" w:hAnsi="Times New Roman" w:cs="Times New Roman"/>
                <w:i/>
                <w:iCs/>
              </w:rPr>
              <w:t xml:space="preserve"> </w:t>
            </w:r>
            <w:r w:rsidR="007E6B8F">
              <w:rPr>
                <w:rFonts w:ascii="Times New Roman" w:hAnsi="Times New Roman" w:cs="Times New Roman"/>
                <w:i/>
                <w:iCs/>
              </w:rPr>
              <w:t xml:space="preserve"> Sufinanciranje Male škole</w:t>
            </w:r>
          </w:p>
        </w:tc>
        <w:tc>
          <w:tcPr>
            <w:tcW w:w="1089" w:type="pct"/>
          </w:tcPr>
          <w:p w14:paraId="1EA92228" w14:textId="4A815127" w:rsidR="0089311E" w:rsidRPr="0089311E" w:rsidRDefault="007E6B8F" w:rsidP="0022784E">
            <w:pPr>
              <w:jc w:val="right"/>
              <w:rPr>
                <w:rFonts w:ascii="Times New Roman" w:hAnsi="Times New Roman" w:cs="Times New Roman"/>
                <w:i/>
                <w:iCs/>
              </w:rPr>
            </w:pPr>
            <w:r>
              <w:rPr>
                <w:rFonts w:ascii="Times New Roman" w:hAnsi="Times New Roman" w:cs="Times New Roman"/>
                <w:i/>
                <w:iCs/>
              </w:rPr>
              <w:t>1.000.</w:t>
            </w:r>
            <w:r w:rsidR="0089311E" w:rsidRPr="0089311E">
              <w:rPr>
                <w:rFonts w:ascii="Times New Roman" w:hAnsi="Times New Roman" w:cs="Times New Roman"/>
                <w:i/>
                <w:iCs/>
              </w:rPr>
              <w:t xml:space="preserve"> €</w:t>
            </w:r>
          </w:p>
        </w:tc>
      </w:tr>
      <w:tr w:rsidR="0089311E" w:rsidRPr="00F318BF" w14:paraId="1FB11FF0" w14:textId="77777777" w:rsidTr="00C96068">
        <w:trPr>
          <w:jc w:val="center"/>
        </w:trPr>
        <w:tc>
          <w:tcPr>
            <w:tcW w:w="3911" w:type="pct"/>
            <w:tcBorders>
              <w:left w:val="nil"/>
              <w:bottom w:val="nil"/>
            </w:tcBorders>
            <w:shd w:val="clear" w:color="auto" w:fill="FFFFFF"/>
          </w:tcPr>
          <w:p w14:paraId="05BC3F51" w14:textId="578A5ECE" w:rsidR="0089311E" w:rsidRPr="0089311E" w:rsidRDefault="0089311E" w:rsidP="0022784E">
            <w:pPr>
              <w:jc w:val="both"/>
              <w:rPr>
                <w:rFonts w:ascii="Times New Roman" w:hAnsi="Times New Roman" w:cs="Times New Roman"/>
                <w:i/>
                <w:iCs/>
              </w:rPr>
            </w:pPr>
            <w:r w:rsidRPr="0089311E">
              <w:rPr>
                <w:rFonts w:ascii="Times New Roman" w:hAnsi="Times New Roman" w:cs="Times New Roman"/>
                <w:i/>
                <w:iCs/>
              </w:rPr>
              <w:lastRenderedPageBreak/>
              <w:t>Akt. A10</w:t>
            </w:r>
            <w:r w:rsidR="007E6B8F">
              <w:rPr>
                <w:rFonts w:ascii="Times New Roman" w:hAnsi="Times New Roman" w:cs="Times New Roman"/>
                <w:i/>
                <w:iCs/>
              </w:rPr>
              <w:t>0042  Nabava knjiga i radnih bilježnica za potrebe OŠ</w:t>
            </w:r>
          </w:p>
        </w:tc>
        <w:tc>
          <w:tcPr>
            <w:tcW w:w="1089" w:type="pct"/>
            <w:shd w:val="clear" w:color="auto" w:fill="DEEAF6" w:themeFill="accent5" w:themeFillTint="33"/>
          </w:tcPr>
          <w:p w14:paraId="21D5BC9A" w14:textId="41A1EDB9" w:rsidR="0089311E" w:rsidRPr="0089311E" w:rsidRDefault="007E6B8F" w:rsidP="0022784E">
            <w:pPr>
              <w:jc w:val="right"/>
              <w:rPr>
                <w:rFonts w:ascii="Times New Roman" w:hAnsi="Times New Roman" w:cs="Times New Roman"/>
                <w:i/>
                <w:iCs/>
              </w:rPr>
            </w:pPr>
            <w:r>
              <w:rPr>
                <w:rFonts w:ascii="Times New Roman" w:hAnsi="Times New Roman" w:cs="Times New Roman"/>
                <w:i/>
                <w:iCs/>
              </w:rPr>
              <w:t>13.000.</w:t>
            </w:r>
            <w:r w:rsidR="0089311E" w:rsidRPr="0089311E">
              <w:rPr>
                <w:rFonts w:ascii="Times New Roman" w:hAnsi="Times New Roman" w:cs="Times New Roman"/>
                <w:i/>
                <w:iCs/>
              </w:rPr>
              <w:t xml:space="preserve"> €</w:t>
            </w:r>
          </w:p>
        </w:tc>
      </w:tr>
      <w:tr w:rsidR="0089311E" w:rsidRPr="00F318BF" w14:paraId="049B4E93" w14:textId="77777777" w:rsidTr="0022784E">
        <w:trPr>
          <w:jc w:val="center"/>
        </w:trPr>
        <w:tc>
          <w:tcPr>
            <w:tcW w:w="3911" w:type="pct"/>
            <w:tcBorders>
              <w:left w:val="nil"/>
              <w:bottom w:val="nil"/>
            </w:tcBorders>
            <w:shd w:val="clear" w:color="auto" w:fill="FFFFFF"/>
          </w:tcPr>
          <w:p w14:paraId="6922F24E" w14:textId="7263DCCD" w:rsidR="0089311E" w:rsidRPr="0089311E" w:rsidRDefault="0089311E" w:rsidP="0022784E">
            <w:pPr>
              <w:jc w:val="both"/>
              <w:rPr>
                <w:rFonts w:ascii="Times New Roman" w:hAnsi="Times New Roman" w:cs="Times New Roman"/>
                <w:i/>
                <w:iCs/>
              </w:rPr>
            </w:pPr>
            <w:r w:rsidRPr="0089311E">
              <w:rPr>
                <w:rFonts w:ascii="Times New Roman" w:hAnsi="Times New Roman" w:cs="Times New Roman"/>
                <w:i/>
                <w:iCs/>
              </w:rPr>
              <w:t>Akt. A10</w:t>
            </w:r>
            <w:r w:rsidR="007E6B8F">
              <w:rPr>
                <w:rFonts w:ascii="Times New Roman" w:hAnsi="Times New Roman" w:cs="Times New Roman"/>
                <w:i/>
                <w:iCs/>
              </w:rPr>
              <w:t>0076  Sufinanciranje boravka djece u jaslicama i vrtićima</w:t>
            </w:r>
          </w:p>
        </w:tc>
        <w:tc>
          <w:tcPr>
            <w:tcW w:w="1089" w:type="pct"/>
          </w:tcPr>
          <w:p w14:paraId="7CB69C68" w14:textId="4BCC47FF" w:rsidR="0089311E" w:rsidRPr="0089311E" w:rsidRDefault="007E6B8F" w:rsidP="0022784E">
            <w:pPr>
              <w:jc w:val="right"/>
              <w:rPr>
                <w:rFonts w:ascii="Times New Roman" w:hAnsi="Times New Roman" w:cs="Times New Roman"/>
                <w:i/>
                <w:iCs/>
              </w:rPr>
            </w:pPr>
            <w:r>
              <w:rPr>
                <w:rFonts w:ascii="Times New Roman" w:hAnsi="Times New Roman" w:cs="Times New Roman"/>
                <w:i/>
                <w:iCs/>
              </w:rPr>
              <w:t>1.600.</w:t>
            </w:r>
            <w:r w:rsidR="0089311E" w:rsidRPr="0089311E">
              <w:rPr>
                <w:rFonts w:ascii="Times New Roman" w:hAnsi="Times New Roman" w:cs="Times New Roman"/>
                <w:i/>
                <w:iCs/>
              </w:rPr>
              <w:t xml:space="preserve"> €</w:t>
            </w:r>
          </w:p>
        </w:tc>
      </w:tr>
      <w:tr w:rsidR="0089311E" w:rsidRPr="00F318BF" w14:paraId="03D1717B" w14:textId="77777777" w:rsidTr="00C96068">
        <w:trPr>
          <w:jc w:val="center"/>
        </w:trPr>
        <w:tc>
          <w:tcPr>
            <w:tcW w:w="3911" w:type="pct"/>
            <w:tcBorders>
              <w:left w:val="nil"/>
            </w:tcBorders>
            <w:shd w:val="clear" w:color="auto" w:fill="FFFFFF"/>
          </w:tcPr>
          <w:p w14:paraId="55221C91" w14:textId="7C1A87C0" w:rsidR="0089311E" w:rsidRPr="0089311E" w:rsidRDefault="0089311E" w:rsidP="0022784E">
            <w:pPr>
              <w:jc w:val="both"/>
              <w:rPr>
                <w:rFonts w:ascii="Times New Roman" w:hAnsi="Times New Roman" w:cs="Times New Roman"/>
                <w:i/>
                <w:iCs/>
              </w:rPr>
            </w:pPr>
            <w:r w:rsidRPr="0089311E">
              <w:rPr>
                <w:rFonts w:ascii="Times New Roman" w:hAnsi="Times New Roman" w:cs="Times New Roman"/>
                <w:i/>
                <w:iCs/>
              </w:rPr>
              <w:t>Akt. A10</w:t>
            </w:r>
            <w:r w:rsidR="007E6B8F">
              <w:rPr>
                <w:rFonts w:ascii="Times New Roman" w:hAnsi="Times New Roman" w:cs="Times New Roman"/>
                <w:i/>
                <w:iCs/>
              </w:rPr>
              <w:t>0084  Prijenosi sredstava- Dječji vrtić Šandrovac</w:t>
            </w:r>
          </w:p>
        </w:tc>
        <w:tc>
          <w:tcPr>
            <w:tcW w:w="1089" w:type="pct"/>
            <w:shd w:val="clear" w:color="auto" w:fill="DEEAF6" w:themeFill="accent5" w:themeFillTint="33"/>
          </w:tcPr>
          <w:p w14:paraId="18AEC53D" w14:textId="645489FC" w:rsidR="0089311E" w:rsidRPr="0089311E" w:rsidRDefault="007E6B8F" w:rsidP="0022784E">
            <w:pPr>
              <w:jc w:val="right"/>
              <w:rPr>
                <w:rFonts w:ascii="Times New Roman" w:hAnsi="Times New Roman" w:cs="Times New Roman"/>
                <w:i/>
                <w:iCs/>
              </w:rPr>
            </w:pPr>
            <w:r>
              <w:rPr>
                <w:rFonts w:ascii="Times New Roman" w:hAnsi="Times New Roman" w:cs="Times New Roman"/>
                <w:i/>
                <w:iCs/>
              </w:rPr>
              <w:t>106.000.</w:t>
            </w:r>
            <w:r w:rsidR="0089311E" w:rsidRPr="0089311E">
              <w:rPr>
                <w:rFonts w:ascii="Times New Roman" w:hAnsi="Times New Roman" w:cs="Times New Roman"/>
                <w:i/>
                <w:iCs/>
              </w:rPr>
              <w:t xml:space="preserve"> €</w:t>
            </w:r>
          </w:p>
        </w:tc>
      </w:tr>
      <w:tr w:rsidR="007E6B8F" w:rsidRPr="00F318BF" w14:paraId="3344DD36" w14:textId="77777777" w:rsidTr="00C96068">
        <w:trPr>
          <w:jc w:val="center"/>
        </w:trPr>
        <w:tc>
          <w:tcPr>
            <w:tcW w:w="3911" w:type="pct"/>
            <w:tcBorders>
              <w:left w:val="nil"/>
            </w:tcBorders>
            <w:shd w:val="clear" w:color="auto" w:fill="FFFFFF"/>
          </w:tcPr>
          <w:p w14:paraId="619A1EE1" w14:textId="6125A876" w:rsidR="007E6B8F" w:rsidRPr="0089311E" w:rsidRDefault="007E6B8F" w:rsidP="0022784E">
            <w:pPr>
              <w:jc w:val="both"/>
              <w:rPr>
                <w:rFonts w:ascii="Times New Roman" w:hAnsi="Times New Roman" w:cs="Times New Roman"/>
                <w:i/>
                <w:iCs/>
              </w:rPr>
            </w:pPr>
            <w:r>
              <w:rPr>
                <w:rFonts w:ascii="Times New Roman" w:hAnsi="Times New Roman" w:cs="Times New Roman"/>
                <w:i/>
                <w:iCs/>
              </w:rPr>
              <w:t xml:space="preserve">Akt. A100088  Sufinanciranje javnog prijevoza </w:t>
            </w:r>
          </w:p>
        </w:tc>
        <w:tc>
          <w:tcPr>
            <w:tcW w:w="1089" w:type="pct"/>
            <w:shd w:val="clear" w:color="auto" w:fill="FFFFFF" w:themeFill="background1"/>
          </w:tcPr>
          <w:p w14:paraId="709F8882" w14:textId="36CCD7A0" w:rsidR="007E6B8F" w:rsidRDefault="007E6B8F" w:rsidP="0022784E">
            <w:pPr>
              <w:jc w:val="right"/>
              <w:rPr>
                <w:rFonts w:ascii="Times New Roman" w:hAnsi="Times New Roman" w:cs="Times New Roman"/>
                <w:i/>
                <w:iCs/>
              </w:rPr>
            </w:pPr>
            <w:r>
              <w:rPr>
                <w:rFonts w:ascii="Times New Roman" w:hAnsi="Times New Roman" w:cs="Times New Roman"/>
                <w:i/>
                <w:iCs/>
              </w:rPr>
              <w:t>8.000.€</w:t>
            </w:r>
          </w:p>
        </w:tc>
      </w:tr>
      <w:tr w:rsidR="007E6B8F" w:rsidRPr="00F318BF" w14:paraId="69E658E2" w14:textId="77777777" w:rsidTr="00C96068">
        <w:trPr>
          <w:jc w:val="center"/>
        </w:trPr>
        <w:tc>
          <w:tcPr>
            <w:tcW w:w="3911" w:type="pct"/>
            <w:tcBorders>
              <w:left w:val="nil"/>
            </w:tcBorders>
            <w:shd w:val="clear" w:color="auto" w:fill="FFFFFF"/>
          </w:tcPr>
          <w:p w14:paraId="21E6E18C" w14:textId="036DD314" w:rsidR="007E6B8F" w:rsidRDefault="007E6B8F" w:rsidP="0022784E">
            <w:pPr>
              <w:jc w:val="both"/>
              <w:rPr>
                <w:rFonts w:ascii="Times New Roman" w:hAnsi="Times New Roman" w:cs="Times New Roman"/>
                <w:i/>
                <w:iCs/>
              </w:rPr>
            </w:pPr>
            <w:r>
              <w:rPr>
                <w:rFonts w:ascii="Times New Roman" w:hAnsi="Times New Roman" w:cs="Times New Roman"/>
                <w:i/>
                <w:iCs/>
              </w:rPr>
              <w:t xml:space="preserve">Akt. A100096  Sufinanciranje đačkog smještaja </w:t>
            </w:r>
          </w:p>
        </w:tc>
        <w:tc>
          <w:tcPr>
            <w:tcW w:w="1089" w:type="pct"/>
            <w:shd w:val="clear" w:color="auto" w:fill="DEEAF6" w:themeFill="accent5" w:themeFillTint="33"/>
          </w:tcPr>
          <w:p w14:paraId="31677AFF" w14:textId="6A624064" w:rsidR="007E6B8F" w:rsidRDefault="007E6B8F" w:rsidP="0022784E">
            <w:pPr>
              <w:jc w:val="right"/>
              <w:rPr>
                <w:rFonts w:ascii="Times New Roman" w:hAnsi="Times New Roman" w:cs="Times New Roman"/>
                <w:i/>
                <w:iCs/>
              </w:rPr>
            </w:pPr>
            <w:r>
              <w:rPr>
                <w:rFonts w:ascii="Times New Roman" w:hAnsi="Times New Roman" w:cs="Times New Roman"/>
                <w:i/>
                <w:iCs/>
              </w:rPr>
              <w:t>1.000.€</w:t>
            </w:r>
          </w:p>
        </w:tc>
      </w:tr>
      <w:tr w:rsidR="007E0121" w:rsidRPr="00F318BF" w14:paraId="5B86FE9F" w14:textId="77777777" w:rsidTr="00C96068">
        <w:trPr>
          <w:jc w:val="center"/>
        </w:trPr>
        <w:tc>
          <w:tcPr>
            <w:tcW w:w="3911" w:type="pct"/>
            <w:tcBorders>
              <w:left w:val="nil"/>
              <w:bottom w:val="nil"/>
            </w:tcBorders>
            <w:shd w:val="clear" w:color="auto" w:fill="FFFFFF"/>
          </w:tcPr>
          <w:p w14:paraId="02998529" w14:textId="4C74575D" w:rsidR="007E0121" w:rsidRDefault="007E0121" w:rsidP="0022784E">
            <w:pPr>
              <w:jc w:val="both"/>
              <w:rPr>
                <w:rFonts w:ascii="Times New Roman" w:hAnsi="Times New Roman" w:cs="Times New Roman"/>
                <w:i/>
                <w:iCs/>
              </w:rPr>
            </w:pPr>
            <w:r>
              <w:rPr>
                <w:rFonts w:ascii="Times New Roman" w:hAnsi="Times New Roman" w:cs="Times New Roman"/>
                <w:i/>
                <w:iCs/>
              </w:rPr>
              <w:t>Akt. K100073 Kapitalne pomoći osnovnom školstvu</w:t>
            </w:r>
          </w:p>
        </w:tc>
        <w:tc>
          <w:tcPr>
            <w:tcW w:w="1089" w:type="pct"/>
            <w:shd w:val="clear" w:color="auto" w:fill="FFFFFF" w:themeFill="background1"/>
          </w:tcPr>
          <w:p w14:paraId="56963548" w14:textId="0ADCBF74" w:rsidR="007E0121" w:rsidRDefault="007E0121" w:rsidP="0022784E">
            <w:pPr>
              <w:jc w:val="right"/>
              <w:rPr>
                <w:rFonts w:ascii="Times New Roman" w:hAnsi="Times New Roman" w:cs="Times New Roman"/>
                <w:i/>
                <w:iCs/>
              </w:rPr>
            </w:pPr>
            <w:r>
              <w:rPr>
                <w:rFonts w:ascii="Times New Roman" w:hAnsi="Times New Roman" w:cs="Times New Roman"/>
                <w:i/>
                <w:iCs/>
              </w:rPr>
              <w:t>5.000.€</w:t>
            </w:r>
          </w:p>
        </w:tc>
      </w:tr>
    </w:tbl>
    <w:p w14:paraId="14FB37A1" w14:textId="77777777" w:rsidR="0089311E" w:rsidRPr="00F318BF" w:rsidRDefault="0089311E" w:rsidP="0089311E">
      <w:pPr>
        <w:pStyle w:val="Sadraj"/>
        <w:spacing w:line="240" w:lineRule="auto"/>
        <w:rPr>
          <w:i/>
          <w:iCs/>
          <w:color w:val="auto"/>
          <w:sz w:val="12"/>
          <w:szCs w:val="12"/>
        </w:rPr>
      </w:pPr>
    </w:p>
    <w:p w14:paraId="0491DAF5" w14:textId="77777777" w:rsidR="0089311E" w:rsidRPr="00F318BF" w:rsidRDefault="0089311E" w:rsidP="0089311E">
      <w:pPr>
        <w:pStyle w:val="Sadraj"/>
        <w:spacing w:line="240" w:lineRule="auto"/>
        <w:rPr>
          <w:color w:val="auto"/>
        </w:rPr>
      </w:pPr>
      <w:r w:rsidRPr="00F318BF">
        <w:rPr>
          <w:b/>
          <w:bCs/>
          <w:color w:val="auto"/>
        </w:rPr>
        <w:t xml:space="preserve">Pokazatelji rezultata: </w:t>
      </w:r>
      <w:r w:rsidRPr="00F318BF">
        <w:rPr>
          <w:color w:val="auto"/>
        </w:rPr>
        <w:t>broj dodijeljenih potpora, broj dodijeljenih subvencija, broj djece u vrtiću, ukupan broj učenika, ukupan broj razrednih odjeljenja</w:t>
      </w:r>
    </w:p>
    <w:p w14:paraId="6A8996B5" w14:textId="77777777" w:rsidR="0089311E" w:rsidRPr="00F318BF" w:rsidRDefault="0089311E" w:rsidP="0089311E">
      <w:pPr>
        <w:pStyle w:val="Sadraj"/>
        <w:spacing w:line="240" w:lineRule="auto"/>
        <w:rPr>
          <w:i/>
          <w:iCs/>
          <w:color w:val="auto"/>
          <w:sz w:val="16"/>
          <w:szCs w:val="16"/>
        </w:rPr>
      </w:pPr>
    </w:p>
    <w:p w14:paraId="3B679650" w14:textId="77777777" w:rsidR="0089311E" w:rsidRPr="00F318BF" w:rsidRDefault="0089311E" w:rsidP="0089311E">
      <w:pPr>
        <w:pStyle w:val="Sadraj"/>
        <w:spacing w:line="240" w:lineRule="auto"/>
        <w:rPr>
          <w:b/>
          <w:bCs/>
          <w:color w:val="auto"/>
        </w:rPr>
      </w:pPr>
      <w:r w:rsidRPr="00F318BF">
        <w:rPr>
          <w:b/>
          <w:bCs/>
          <w:color w:val="auto"/>
        </w:rPr>
        <w:t>Regulatorni okvir:</w:t>
      </w:r>
    </w:p>
    <w:p w14:paraId="0FFE5EDF" w14:textId="77777777" w:rsidR="0089311E" w:rsidRPr="00F318BF" w:rsidRDefault="0089311E" w:rsidP="0089311E">
      <w:pPr>
        <w:pStyle w:val="Sadraj"/>
        <w:numPr>
          <w:ilvl w:val="0"/>
          <w:numId w:val="11"/>
        </w:numPr>
        <w:spacing w:line="240" w:lineRule="auto"/>
        <w:rPr>
          <w:color w:val="auto"/>
          <w:sz w:val="22"/>
          <w:szCs w:val="22"/>
        </w:rPr>
      </w:pPr>
      <w:r w:rsidRPr="00F318BF">
        <w:rPr>
          <w:color w:val="auto"/>
          <w:sz w:val="22"/>
          <w:szCs w:val="22"/>
        </w:rPr>
        <w:t>Zakon o lokalnoj i područnoj (regionalnoj) samoupravi („Narodne novine“ broj 33/01, 60/01, 129/05, 109/07, 125/08, 36/09, 36/09, 150/10, 144/12, 19/13, 137/15, 123/17, 98/19 i 144/20)</w:t>
      </w:r>
    </w:p>
    <w:p w14:paraId="2C8A4264" w14:textId="77777777" w:rsidR="0089311E" w:rsidRPr="00F318BF" w:rsidRDefault="0089311E" w:rsidP="0089311E">
      <w:pPr>
        <w:pStyle w:val="Sadraj"/>
        <w:numPr>
          <w:ilvl w:val="0"/>
          <w:numId w:val="11"/>
        </w:numPr>
        <w:spacing w:line="240" w:lineRule="auto"/>
        <w:rPr>
          <w:color w:val="auto"/>
          <w:sz w:val="22"/>
          <w:szCs w:val="22"/>
        </w:rPr>
      </w:pPr>
      <w:r w:rsidRPr="00F318BF">
        <w:rPr>
          <w:color w:val="auto"/>
          <w:sz w:val="22"/>
          <w:szCs w:val="22"/>
        </w:rPr>
        <w:t>Zakon o proračunu (''Narodne novine'' broj 144/21)</w:t>
      </w:r>
    </w:p>
    <w:p w14:paraId="4F21C4B4" w14:textId="25FE6751" w:rsidR="0089311E" w:rsidRPr="00F318BF" w:rsidRDefault="0089311E" w:rsidP="0089311E">
      <w:pPr>
        <w:pStyle w:val="Sadraj"/>
        <w:numPr>
          <w:ilvl w:val="0"/>
          <w:numId w:val="11"/>
        </w:numPr>
        <w:spacing w:line="240" w:lineRule="auto"/>
        <w:rPr>
          <w:color w:val="auto"/>
          <w:sz w:val="22"/>
          <w:szCs w:val="22"/>
        </w:rPr>
      </w:pPr>
      <w:r w:rsidRPr="00F318BF">
        <w:rPr>
          <w:color w:val="auto"/>
          <w:sz w:val="22"/>
          <w:szCs w:val="22"/>
        </w:rPr>
        <w:t xml:space="preserve">Statuta Općine </w:t>
      </w:r>
      <w:r w:rsidR="007E0121">
        <w:rPr>
          <w:color w:val="auto"/>
          <w:sz w:val="22"/>
          <w:szCs w:val="22"/>
        </w:rPr>
        <w:t xml:space="preserve">Šandrovac </w:t>
      </w:r>
      <w:r w:rsidRPr="00F318BF">
        <w:rPr>
          <w:color w:val="auto"/>
          <w:sz w:val="22"/>
          <w:szCs w:val="22"/>
        </w:rPr>
        <w:t xml:space="preserve"> („Službeni glasnik </w:t>
      </w:r>
      <w:r w:rsidR="007E0121">
        <w:rPr>
          <w:color w:val="auto"/>
          <w:sz w:val="22"/>
          <w:szCs w:val="22"/>
        </w:rPr>
        <w:t>OŠ</w:t>
      </w:r>
      <w:r w:rsidRPr="00F318BF">
        <w:rPr>
          <w:color w:val="auto"/>
          <w:sz w:val="22"/>
          <w:szCs w:val="22"/>
        </w:rPr>
        <w:t>“ 1/21</w:t>
      </w:r>
      <w:r w:rsidR="007E0121">
        <w:rPr>
          <w:color w:val="auto"/>
          <w:sz w:val="22"/>
          <w:szCs w:val="22"/>
        </w:rPr>
        <w:t>, 6/21</w:t>
      </w:r>
      <w:r w:rsidRPr="00F318BF">
        <w:rPr>
          <w:color w:val="auto"/>
          <w:sz w:val="22"/>
          <w:szCs w:val="22"/>
        </w:rPr>
        <w:t>)</w:t>
      </w:r>
    </w:p>
    <w:p w14:paraId="5D840714" w14:textId="77777777" w:rsidR="0089311E" w:rsidRPr="00F318BF" w:rsidRDefault="0089311E" w:rsidP="0089311E">
      <w:pPr>
        <w:pStyle w:val="Sadraj"/>
        <w:numPr>
          <w:ilvl w:val="0"/>
          <w:numId w:val="11"/>
        </w:numPr>
        <w:spacing w:line="240" w:lineRule="auto"/>
        <w:rPr>
          <w:color w:val="auto"/>
          <w:sz w:val="22"/>
          <w:szCs w:val="22"/>
        </w:rPr>
      </w:pPr>
      <w:r w:rsidRPr="00F318BF">
        <w:rPr>
          <w:color w:val="auto"/>
          <w:sz w:val="22"/>
          <w:szCs w:val="22"/>
        </w:rPr>
        <w:t>Zakon o odgoju i obrazovanju u osnovnoj i srednjoj školi (''Narodne novine'' broj 87/08, 86/09, 92/10, 105/10, 90/11, 16/12, 86/12, 94/13, 152/14, 7/17, 6</w:t>
      </w:r>
      <w:r>
        <w:rPr>
          <w:color w:val="auto"/>
          <w:sz w:val="22"/>
          <w:szCs w:val="22"/>
        </w:rPr>
        <w:t xml:space="preserve">8/18, 98/19, </w:t>
      </w:r>
      <w:r w:rsidRPr="00F318BF">
        <w:rPr>
          <w:color w:val="auto"/>
          <w:sz w:val="22"/>
          <w:szCs w:val="22"/>
        </w:rPr>
        <w:t>64/20</w:t>
      </w:r>
      <w:r>
        <w:rPr>
          <w:color w:val="auto"/>
          <w:sz w:val="22"/>
          <w:szCs w:val="22"/>
        </w:rPr>
        <w:t xml:space="preserve"> i 151/22</w:t>
      </w:r>
      <w:r w:rsidRPr="00F318BF">
        <w:rPr>
          <w:color w:val="auto"/>
          <w:sz w:val="22"/>
          <w:szCs w:val="22"/>
        </w:rPr>
        <w:t>)</w:t>
      </w:r>
    </w:p>
    <w:p w14:paraId="2D10745E" w14:textId="6FF3AB91" w:rsidR="0089311E" w:rsidRPr="00F318BF" w:rsidRDefault="0089311E" w:rsidP="0089311E">
      <w:pPr>
        <w:pStyle w:val="Sadraj"/>
        <w:numPr>
          <w:ilvl w:val="0"/>
          <w:numId w:val="11"/>
        </w:numPr>
        <w:spacing w:line="240" w:lineRule="auto"/>
        <w:rPr>
          <w:b/>
          <w:bCs/>
          <w:color w:val="auto"/>
          <w:sz w:val="22"/>
          <w:szCs w:val="22"/>
        </w:rPr>
      </w:pPr>
      <w:r w:rsidRPr="00F318BF">
        <w:rPr>
          <w:color w:val="auto"/>
          <w:sz w:val="22"/>
          <w:szCs w:val="22"/>
        </w:rPr>
        <w:t xml:space="preserve">Program javnih potreba u </w:t>
      </w:r>
      <w:r w:rsidR="007E0121">
        <w:rPr>
          <w:color w:val="auto"/>
          <w:sz w:val="22"/>
          <w:szCs w:val="22"/>
        </w:rPr>
        <w:t>odgoju i obrazovanju OŠ</w:t>
      </w:r>
      <w:r w:rsidRPr="00F318BF">
        <w:rPr>
          <w:color w:val="auto"/>
          <w:sz w:val="22"/>
          <w:szCs w:val="22"/>
        </w:rPr>
        <w:t xml:space="preserve"> za 202</w:t>
      </w:r>
      <w:r>
        <w:rPr>
          <w:color w:val="auto"/>
          <w:sz w:val="22"/>
          <w:szCs w:val="22"/>
        </w:rPr>
        <w:t>4. godinu</w:t>
      </w:r>
    </w:p>
    <w:p w14:paraId="6B4CF56A" w14:textId="36826CE7" w:rsidR="0089311E" w:rsidRPr="00F318BF" w:rsidRDefault="0089311E" w:rsidP="0089311E">
      <w:pPr>
        <w:pStyle w:val="Sadraj"/>
        <w:numPr>
          <w:ilvl w:val="0"/>
          <w:numId w:val="11"/>
        </w:numPr>
        <w:spacing w:line="240" w:lineRule="auto"/>
        <w:rPr>
          <w:b/>
          <w:bCs/>
          <w:color w:val="auto"/>
          <w:sz w:val="22"/>
          <w:szCs w:val="22"/>
        </w:rPr>
      </w:pPr>
      <w:r w:rsidRPr="00F318BF">
        <w:rPr>
          <w:color w:val="auto"/>
          <w:sz w:val="22"/>
          <w:szCs w:val="22"/>
        </w:rPr>
        <w:t>Odluka o sufinanciranju</w:t>
      </w:r>
      <w:r w:rsidR="007E0121">
        <w:rPr>
          <w:color w:val="auto"/>
          <w:sz w:val="22"/>
          <w:szCs w:val="22"/>
        </w:rPr>
        <w:t xml:space="preserve"> programa </w:t>
      </w:r>
      <w:r w:rsidRPr="00F318BF">
        <w:rPr>
          <w:color w:val="auto"/>
          <w:sz w:val="22"/>
          <w:szCs w:val="22"/>
        </w:rPr>
        <w:t xml:space="preserve"> </w:t>
      </w:r>
      <w:proofErr w:type="spellStart"/>
      <w:r w:rsidRPr="00F318BF">
        <w:rPr>
          <w:color w:val="auto"/>
          <w:sz w:val="22"/>
          <w:szCs w:val="22"/>
        </w:rPr>
        <w:t>predškol</w:t>
      </w:r>
      <w:r w:rsidR="007E0121">
        <w:rPr>
          <w:color w:val="auto"/>
          <w:sz w:val="22"/>
          <w:szCs w:val="22"/>
        </w:rPr>
        <w:t>e</w:t>
      </w:r>
      <w:proofErr w:type="spellEnd"/>
      <w:r w:rsidR="007E0121">
        <w:rPr>
          <w:color w:val="auto"/>
          <w:sz w:val="22"/>
          <w:szCs w:val="22"/>
        </w:rPr>
        <w:t xml:space="preserve"> i programa prehrane učenika o osnovnim školama u</w:t>
      </w:r>
      <w:r w:rsidRPr="00F318BF">
        <w:rPr>
          <w:color w:val="auto"/>
          <w:sz w:val="22"/>
          <w:szCs w:val="22"/>
        </w:rPr>
        <w:t xml:space="preserve"> 202</w:t>
      </w:r>
      <w:r>
        <w:rPr>
          <w:color w:val="auto"/>
          <w:sz w:val="22"/>
          <w:szCs w:val="22"/>
        </w:rPr>
        <w:t>4</w:t>
      </w:r>
      <w:r w:rsidRPr="00F318BF">
        <w:rPr>
          <w:color w:val="auto"/>
          <w:sz w:val="22"/>
          <w:szCs w:val="22"/>
        </w:rPr>
        <w:t xml:space="preserve">. godinu </w:t>
      </w:r>
    </w:p>
    <w:p w14:paraId="026FD75A" w14:textId="10520E16" w:rsidR="0089311E" w:rsidRPr="00F17BC3" w:rsidRDefault="0089311E" w:rsidP="0089311E">
      <w:pPr>
        <w:pStyle w:val="Sadraj"/>
        <w:numPr>
          <w:ilvl w:val="0"/>
          <w:numId w:val="11"/>
        </w:numPr>
        <w:spacing w:line="240" w:lineRule="auto"/>
        <w:rPr>
          <w:b/>
          <w:bCs/>
          <w:color w:val="auto"/>
          <w:sz w:val="22"/>
          <w:szCs w:val="22"/>
        </w:rPr>
      </w:pPr>
      <w:r w:rsidRPr="00F318BF">
        <w:rPr>
          <w:color w:val="auto"/>
          <w:sz w:val="22"/>
          <w:szCs w:val="22"/>
        </w:rPr>
        <w:t>Odluka o sufinanciran</w:t>
      </w:r>
      <w:r>
        <w:rPr>
          <w:color w:val="auto"/>
          <w:sz w:val="22"/>
          <w:szCs w:val="22"/>
        </w:rPr>
        <w:t xml:space="preserve">ju </w:t>
      </w:r>
      <w:r w:rsidR="00F17BC3">
        <w:rPr>
          <w:color w:val="auto"/>
          <w:sz w:val="22"/>
          <w:szCs w:val="22"/>
        </w:rPr>
        <w:t>prijevoza učenika srednjih škola u školskoj godini 2023/20</w:t>
      </w:r>
      <w:r w:rsidRPr="00F318BF">
        <w:rPr>
          <w:color w:val="auto"/>
          <w:sz w:val="22"/>
          <w:szCs w:val="22"/>
        </w:rPr>
        <w:t>2</w:t>
      </w:r>
      <w:r>
        <w:rPr>
          <w:color w:val="auto"/>
          <w:sz w:val="22"/>
          <w:szCs w:val="22"/>
        </w:rPr>
        <w:t>4</w:t>
      </w:r>
      <w:r w:rsidRPr="00F318BF">
        <w:rPr>
          <w:color w:val="auto"/>
          <w:sz w:val="22"/>
          <w:szCs w:val="22"/>
        </w:rPr>
        <w:t xml:space="preserve">. </w:t>
      </w:r>
    </w:p>
    <w:p w14:paraId="2A400397" w14:textId="5D1661DF" w:rsidR="00F17BC3" w:rsidRPr="00F17BC3" w:rsidRDefault="00F17BC3" w:rsidP="0089311E">
      <w:pPr>
        <w:pStyle w:val="Sadraj"/>
        <w:numPr>
          <w:ilvl w:val="0"/>
          <w:numId w:val="11"/>
        </w:numPr>
        <w:spacing w:line="240" w:lineRule="auto"/>
        <w:rPr>
          <w:b/>
          <w:bCs/>
          <w:color w:val="auto"/>
          <w:sz w:val="22"/>
          <w:szCs w:val="22"/>
        </w:rPr>
      </w:pPr>
      <w:r>
        <w:rPr>
          <w:color w:val="auto"/>
          <w:sz w:val="22"/>
          <w:szCs w:val="22"/>
        </w:rPr>
        <w:t>Odluka o isplati jednokratne novčane pomoći studentima sa područja OŠ u 2024.g.</w:t>
      </w:r>
    </w:p>
    <w:p w14:paraId="2B253104" w14:textId="77B8107E" w:rsidR="00F17BC3" w:rsidRPr="009A7064" w:rsidRDefault="00F17BC3" w:rsidP="0089311E">
      <w:pPr>
        <w:pStyle w:val="Sadraj"/>
        <w:numPr>
          <w:ilvl w:val="0"/>
          <w:numId w:val="11"/>
        </w:numPr>
        <w:spacing w:line="240" w:lineRule="auto"/>
        <w:rPr>
          <w:b/>
          <w:bCs/>
          <w:color w:val="auto"/>
          <w:sz w:val="22"/>
          <w:szCs w:val="22"/>
        </w:rPr>
      </w:pPr>
      <w:r>
        <w:rPr>
          <w:color w:val="auto"/>
          <w:sz w:val="22"/>
          <w:szCs w:val="22"/>
        </w:rPr>
        <w:t>Odluka o sufinanciranju troškova boravka djece sa područja OŠ u Dječjem vrtiću Šandrovac u 2024.g.</w:t>
      </w:r>
    </w:p>
    <w:p w14:paraId="770C3753" w14:textId="0F973A9E" w:rsidR="009A7064" w:rsidRPr="00F17BC3" w:rsidRDefault="009A7064" w:rsidP="0089311E">
      <w:pPr>
        <w:pStyle w:val="Sadraj"/>
        <w:numPr>
          <w:ilvl w:val="0"/>
          <w:numId w:val="11"/>
        </w:numPr>
        <w:spacing w:line="240" w:lineRule="auto"/>
        <w:rPr>
          <w:b/>
          <w:bCs/>
          <w:color w:val="auto"/>
          <w:sz w:val="22"/>
          <w:szCs w:val="22"/>
        </w:rPr>
      </w:pPr>
      <w:r>
        <w:rPr>
          <w:color w:val="auto"/>
          <w:sz w:val="22"/>
          <w:szCs w:val="22"/>
        </w:rPr>
        <w:t>Odluka o sufinanciranju troškova smještaja i prehrane učenika srednjih škola u učeničkim domovima u školskoj godini 2023/2024.</w:t>
      </w:r>
    </w:p>
    <w:p w14:paraId="69DA0854" w14:textId="3125EA61" w:rsidR="00A6018C" w:rsidRPr="00F17BC3" w:rsidRDefault="00F17BC3" w:rsidP="00F17BC3">
      <w:pPr>
        <w:pStyle w:val="Sadraj"/>
        <w:spacing w:line="240" w:lineRule="auto"/>
        <w:ind w:left="360"/>
        <w:rPr>
          <w:color w:val="FF0000"/>
          <w:sz w:val="22"/>
          <w:szCs w:val="22"/>
        </w:rPr>
      </w:pPr>
      <w:r>
        <w:rPr>
          <w:color w:val="auto"/>
          <w:sz w:val="22"/>
          <w:szCs w:val="22"/>
        </w:rPr>
        <w:t xml:space="preserve">  </w:t>
      </w:r>
    </w:p>
    <w:p w14:paraId="6C7E6CE2" w14:textId="77777777" w:rsidR="00A6018C" w:rsidRDefault="00A6018C" w:rsidP="00A6018C">
      <w:pPr>
        <w:pStyle w:val="Sadraj"/>
        <w:spacing w:line="240" w:lineRule="auto"/>
        <w:ind w:left="360"/>
        <w:rPr>
          <w:color w:val="FF0000"/>
          <w:sz w:val="22"/>
          <w:szCs w:val="22"/>
        </w:rPr>
      </w:pPr>
    </w:p>
    <w:p w14:paraId="6A8B1591" w14:textId="0B4B46D1" w:rsidR="009A7064" w:rsidRPr="0086685F" w:rsidRDefault="009A7064" w:rsidP="009A7064">
      <w:pPr>
        <w:pStyle w:val="Naslov3"/>
        <w:spacing w:before="0" w:line="240" w:lineRule="auto"/>
        <w:rPr>
          <w:rFonts w:ascii="Times New Roman" w:hAnsi="Times New Roman" w:cs="Times New Roman"/>
          <w:b/>
          <w:bCs/>
          <w:color w:val="auto"/>
          <w:u w:val="single" w:color="639938"/>
        </w:rPr>
      </w:pPr>
      <w:r w:rsidRPr="00A14844">
        <w:rPr>
          <w:rFonts w:ascii="Times New Roman" w:hAnsi="Times New Roman" w:cs="Times New Roman"/>
          <w:b/>
          <w:bCs/>
          <w:color w:val="auto"/>
          <w:u w:val="single" w:color="639938"/>
        </w:rPr>
        <w:t>PROGRAM 1010:  Javne potrebe u socijalnoj skrbi</w:t>
      </w:r>
    </w:p>
    <w:p w14:paraId="1EDD5B42" w14:textId="25662C50" w:rsidR="009A7064" w:rsidRPr="00F318BF" w:rsidRDefault="009A7064" w:rsidP="009A7064">
      <w:pPr>
        <w:pStyle w:val="Sadraj"/>
        <w:spacing w:line="240" w:lineRule="auto"/>
        <w:rPr>
          <w:color w:val="auto"/>
        </w:rPr>
      </w:pPr>
      <w:r w:rsidRPr="00F318BF">
        <w:rPr>
          <w:b/>
          <w:bCs/>
          <w:color w:val="auto"/>
        </w:rPr>
        <w:t>Ciljevi programa:</w:t>
      </w:r>
      <w:r w:rsidRPr="00F318BF">
        <w:rPr>
          <w:color w:val="auto"/>
        </w:rPr>
        <w:t xml:space="preserve"> Unaprjeđenje kvalitete života i socijalno osjetljivih društvenih skupina</w:t>
      </w:r>
      <w:r>
        <w:rPr>
          <w:color w:val="auto"/>
        </w:rPr>
        <w:t xml:space="preserve"> , podmirenje troškova i / ili pružanja pomoći pri ostvarenju osnovnih preduvjeta za kvalitet</w:t>
      </w:r>
      <w:r w:rsidR="00C96068">
        <w:rPr>
          <w:color w:val="auto"/>
        </w:rPr>
        <w:t>an život, pomoć starima, nemoćnima i osobama sa invaliditetom .</w:t>
      </w:r>
    </w:p>
    <w:p w14:paraId="2D02B3F1" w14:textId="77777777" w:rsidR="009A7064" w:rsidRPr="00F318BF" w:rsidRDefault="009A7064" w:rsidP="009A7064">
      <w:pPr>
        <w:pStyle w:val="Sadraj"/>
        <w:spacing w:line="240" w:lineRule="auto"/>
        <w:rPr>
          <w:color w:val="auto"/>
        </w:rPr>
      </w:pPr>
    </w:p>
    <w:p w14:paraId="5BBDEA88" w14:textId="77777777" w:rsidR="009A7064" w:rsidRDefault="009A7064" w:rsidP="009A7064">
      <w:pPr>
        <w:pStyle w:val="Sadraj"/>
        <w:spacing w:line="240" w:lineRule="auto"/>
        <w:rPr>
          <w:color w:val="auto"/>
        </w:rPr>
      </w:pPr>
      <w:r w:rsidRPr="00F318BF">
        <w:rPr>
          <w:color w:val="auto"/>
        </w:rPr>
        <w:t xml:space="preserve">Socijalna skrb obuhvaća sve dobne skupine od najmlađih do osoba najstarije životne dobi. U fokusu su briga o djeci i obitelj, unapređenje kvalitete života umirovljenika te pružanje pomoći socijalno ugroženim osobama. </w:t>
      </w:r>
    </w:p>
    <w:p w14:paraId="1FDB5646" w14:textId="77777777" w:rsidR="009A7064" w:rsidRPr="00F318BF" w:rsidRDefault="009A7064" w:rsidP="009A7064">
      <w:pPr>
        <w:pStyle w:val="Sadraj"/>
        <w:spacing w:line="240" w:lineRule="auto"/>
        <w:rPr>
          <w:color w:val="auto"/>
        </w:rPr>
      </w:pPr>
    </w:p>
    <w:p w14:paraId="3C89805D" w14:textId="77777777" w:rsidR="009A7064" w:rsidRPr="00F318BF" w:rsidRDefault="009A7064" w:rsidP="009A7064">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9A7064" w:rsidRPr="00F318BF" w14:paraId="2D2EA561" w14:textId="77777777" w:rsidTr="00812A54">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020E4DD3" w14:textId="77777777" w:rsidR="009A7064" w:rsidRPr="00C96068" w:rsidRDefault="009A7064" w:rsidP="0022784E">
            <w:pPr>
              <w:rPr>
                <w:rFonts w:ascii="Times New Roman" w:hAnsi="Times New Roman" w:cs="Times New Roman"/>
                <w:b/>
                <w:bCs/>
                <w:i/>
                <w:iCs/>
                <w:caps/>
              </w:rPr>
            </w:pPr>
            <w:r w:rsidRPr="00C96068">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79CC498D" w14:textId="20CC3F85" w:rsidR="009A7064" w:rsidRPr="00C96068" w:rsidRDefault="00C96068" w:rsidP="0022784E">
            <w:pPr>
              <w:jc w:val="right"/>
              <w:rPr>
                <w:rFonts w:ascii="Times New Roman" w:hAnsi="Times New Roman" w:cs="Times New Roman"/>
                <w:b/>
                <w:bCs/>
                <w:i/>
                <w:iCs/>
              </w:rPr>
            </w:pPr>
            <w:r>
              <w:rPr>
                <w:rFonts w:ascii="Times New Roman" w:hAnsi="Times New Roman" w:cs="Times New Roman"/>
                <w:b/>
                <w:bCs/>
                <w:i/>
                <w:iCs/>
              </w:rPr>
              <w:t>5</w:t>
            </w:r>
            <w:r w:rsidR="009A7064" w:rsidRPr="00C96068">
              <w:rPr>
                <w:rFonts w:ascii="Times New Roman" w:hAnsi="Times New Roman" w:cs="Times New Roman"/>
                <w:b/>
                <w:bCs/>
                <w:i/>
                <w:iCs/>
              </w:rPr>
              <w:t>6.</w:t>
            </w:r>
            <w:r>
              <w:rPr>
                <w:rFonts w:ascii="Times New Roman" w:hAnsi="Times New Roman" w:cs="Times New Roman"/>
                <w:b/>
                <w:bCs/>
                <w:i/>
                <w:iCs/>
              </w:rPr>
              <w:t>4</w:t>
            </w:r>
            <w:r w:rsidR="009A7064" w:rsidRPr="00C96068">
              <w:rPr>
                <w:rFonts w:ascii="Times New Roman" w:hAnsi="Times New Roman" w:cs="Times New Roman"/>
                <w:b/>
                <w:bCs/>
                <w:i/>
                <w:iCs/>
              </w:rPr>
              <w:t>00</w:t>
            </w:r>
            <w:r>
              <w:rPr>
                <w:rFonts w:ascii="Times New Roman" w:hAnsi="Times New Roman" w:cs="Times New Roman"/>
                <w:b/>
                <w:bCs/>
                <w:i/>
                <w:iCs/>
              </w:rPr>
              <w:t>.</w:t>
            </w:r>
            <w:r w:rsidR="009A7064" w:rsidRPr="00C96068">
              <w:rPr>
                <w:rFonts w:ascii="Times New Roman" w:hAnsi="Times New Roman" w:cs="Times New Roman"/>
                <w:b/>
                <w:bCs/>
                <w:i/>
                <w:iCs/>
              </w:rPr>
              <w:t xml:space="preserve"> €</w:t>
            </w:r>
          </w:p>
        </w:tc>
      </w:tr>
      <w:tr w:rsidR="009A7064" w:rsidRPr="00F318BF" w14:paraId="02373D7A" w14:textId="77777777" w:rsidTr="00812A54">
        <w:trPr>
          <w:jc w:val="center"/>
        </w:trPr>
        <w:tc>
          <w:tcPr>
            <w:tcW w:w="3911" w:type="pct"/>
            <w:tcBorders>
              <w:left w:val="nil"/>
              <w:bottom w:val="nil"/>
            </w:tcBorders>
            <w:shd w:val="clear" w:color="auto" w:fill="FFFFFF"/>
          </w:tcPr>
          <w:p w14:paraId="718B4E15" w14:textId="43C30D1D" w:rsidR="009A7064" w:rsidRPr="00C96068" w:rsidRDefault="009A7064" w:rsidP="0022784E">
            <w:pPr>
              <w:jc w:val="both"/>
              <w:rPr>
                <w:rFonts w:ascii="Times New Roman" w:hAnsi="Times New Roman" w:cs="Times New Roman"/>
                <w:i/>
                <w:iCs/>
              </w:rPr>
            </w:pPr>
            <w:r w:rsidRPr="00C96068">
              <w:rPr>
                <w:rFonts w:ascii="Times New Roman" w:hAnsi="Times New Roman" w:cs="Times New Roman"/>
                <w:i/>
                <w:iCs/>
              </w:rPr>
              <w:lastRenderedPageBreak/>
              <w:t>Akt. A10</w:t>
            </w:r>
            <w:r w:rsidR="00C96068">
              <w:rPr>
                <w:rFonts w:ascii="Times New Roman" w:hAnsi="Times New Roman" w:cs="Times New Roman"/>
                <w:i/>
                <w:iCs/>
              </w:rPr>
              <w:t>0016</w:t>
            </w:r>
            <w:r w:rsidRPr="00C96068">
              <w:rPr>
                <w:rFonts w:ascii="Times New Roman" w:hAnsi="Times New Roman" w:cs="Times New Roman"/>
                <w:i/>
                <w:iCs/>
              </w:rPr>
              <w:t xml:space="preserve"> </w:t>
            </w:r>
            <w:r w:rsidR="00C96068">
              <w:rPr>
                <w:rFonts w:ascii="Times New Roman" w:hAnsi="Times New Roman" w:cs="Times New Roman"/>
                <w:i/>
                <w:iCs/>
              </w:rPr>
              <w:t>Tekuće donacije temeljem zahtjeva</w:t>
            </w:r>
          </w:p>
        </w:tc>
        <w:tc>
          <w:tcPr>
            <w:tcW w:w="1089" w:type="pct"/>
            <w:shd w:val="clear" w:color="auto" w:fill="DEEAF6" w:themeFill="accent5" w:themeFillTint="33"/>
          </w:tcPr>
          <w:p w14:paraId="083F5F4A" w14:textId="5F46C072" w:rsidR="009A7064" w:rsidRPr="00C96068" w:rsidRDefault="00C96068" w:rsidP="0022784E">
            <w:pPr>
              <w:jc w:val="right"/>
              <w:rPr>
                <w:rFonts w:ascii="Times New Roman" w:hAnsi="Times New Roman" w:cs="Times New Roman"/>
                <w:i/>
                <w:iCs/>
              </w:rPr>
            </w:pPr>
            <w:r>
              <w:rPr>
                <w:rFonts w:ascii="Times New Roman" w:hAnsi="Times New Roman" w:cs="Times New Roman"/>
                <w:i/>
                <w:iCs/>
              </w:rPr>
              <w:t>4</w:t>
            </w:r>
            <w:r w:rsidR="009A7064" w:rsidRPr="00C96068">
              <w:rPr>
                <w:rFonts w:ascii="Times New Roman" w:hAnsi="Times New Roman" w:cs="Times New Roman"/>
                <w:i/>
                <w:iCs/>
              </w:rPr>
              <w:t>.000</w:t>
            </w:r>
            <w:r>
              <w:rPr>
                <w:rFonts w:ascii="Times New Roman" w:hAnsi="Times New Roman" w:cs="Times New Roman"/>
                <w:i/>
                <w:iCs/>
              </w:rPr>
              <w:t>.</w:t>
            </w:r>
            <w:r w:rsidR="009A7064" w:rsidRPr="00C96068">
              <w:rPr>
                <w:rFonts w:ascii="Times New Roman" w:hAnsi="Times New Roman" w:cs="Times New Roman"/>
                <w:i/>
                <w:iCs/>
              </w:rPr>
              <w:t xml:space="preserve"> €</w:t>
            </w:r>
          </w:p>
        </w:tc>
      </w:tr>
      <w:tr w:rsidR="009A7064" w:rsidRPr="00F318BF" w14:paraId="6D534A69" w14:textId="77777777" w:rsidTr="0022784E">
        <w:trPr>
          <w:jc w:val="center"/>
        </w:trPr>
        <w:tc>
          <w:tcPr>
            <w:tcW w:w="3911" w:type="pct"/>
            <w:tcBorders>
              <w:left w:val="nil"/>
              <w:bottom w:val="nil"/>
            </w:tcBorders>
            <w:shd w:val="clear" w:color="auto" w:fill="FFFFFF"/>
          </w:tcPr>
          <w:p w14:paraId="1C3E2F83" w14:textId="3324BD76" w:rsidR="009A7064" w:rsidRPr="00C96068" w:rsidRDefault="009A7064" w:rsidP="0022784E">
            <w:pPr>
              <w:jc w:val="both"/>
              <w:rPr>
                <w:rFonts w:ascii="Times New Roman" w:hAnsi="Times New Roman" w:cs="Times New Roman"/>
                <w:i/>
                <w:iCs/>
              </w:rPr>
            </w:pPr>
            <w:r w:rsidRPr="00C96068">
              <w:rPr>
                <w:rFonts w:ascii="Times New Roman" w:hAnsi="Times New Roman" w:cs="Times New Roman"/>
                <w:i/>
                <w:iCs/>
              </w:rPr>
              <w:t>Akt. A10</w:t>
            </w:r>
            <w:r w:rsidR="00C96068">
              <w:rPr>
                <w:rFonts w:ascii="Times New Roman" w:hAnsi="Times New Roman" w:cs="Times New Roman"/>
                <w:i/>
                <w:iCs/>
              </w:rPr>
              <w:t>0018</w:t>
            </w:r>
            <w:r w:rsidRPr="00C96068">
              <w:rPr>
                <w:rFonts w:ascii="Times New Roman" w:hAnsi="Times New Roman" w:cs="Times New Roman"/>
                <w:i/>
                <w:iCs/>
              </w:rPr>
              <w:t xml:space="preserve"> </w:t>
            </w:r>
            <w:r w:rsidR="00C96068">
              <w:rPr>
                <w:rFonts w:ascii="Times New Roman" w:hAnsi="Times New Roman" w:cs="Times New Roman"/>
                <w:i/>
                <w:iCs/>
              </w:rPr>
              <w:t>Naknade za novorođenčad</w:t>
            </w:r>
          </w:p>
        </w:tc>
        <w:tc>
          <w:tcPr>
            <w:tcW w:w="1089" w:type="pct"/>
          </w:tcPr>
          <w:p w14:paraId="18B1854B" w14:textId="423EBA6F" w:rsidR="009A7064" w:rsidRPr="00C96068" w:rsidRDefault="00C96068" w:rsidP="0022784E">
            <w:pPr>
              <w:jc w:val="right"/>
              <w:rPr>
                <w:rFonts w:ascii="Times New Roman" w:hAnsi="Times New Roman" w:cs="Times New Roman"/>
                <w:i/>
                <w:iCs/>
              </w:rPr>
            </w:pPr>
            <w:r>
              <w:rPr>
                <w:rFonts w:ascii="Times New Roman" w:hAnsi="Times New Roman" w:cs="Times New Roman"/>
                <w:i/>
                <w:iCs/>
              </w:rPr>
              <w:t>3</w:t>
            </w:r>
            <w:r w:rsidR="009A7064" w:rsidRPr="00C96068">
              <w:rPr>
                <w:rFonts w:ascii="Times New Roman" w:hAnsi="Times New Roman" w:cs="Times New Roman"/>
                <w:i/>
                <w:iCs/>
              </w:rPr>
              <w:t>.</w:t>
            </w:r>
            <w:r>
              <w:rPr>
                <w:rFonts w:ascii="Times New Roman" w:hAnsi="Times New Roman" w:cs="Times New Roman"/>
                <w:i/>
                <w:iCs/>
              </w:rPr>
              <w:t>6</w:t>
            </w:r>
            <w:r w:rsidR="009A7064" w:rsidRPr="00C96068">
              <w:rPr>
                <w:rFonts w:ascii="Times New Roman" w:hAnsi="Times New Roman" w:cs="Times New Roman"/>
                <w:i/>
                <w:iCs/>
              </w:rPr>
              <w:t>00</w:t>
            </w:r>
            <w:r>
              <w:rPr>
                <w:rFonts w:ascii="Times New Roman" w:hAnsi="Times New Roman" w:cs="Times New Roman"/>
                <w:i/>
                <w:iCs/>
              </w:rPr>
              <w:t>.</w:t>
            </w:r>
            <w:r w:rsidR="009A7064" w:rsidRPr="00C96068">
              <w:rPr>
                <w:rFonts w:ascii="Times New Roman" w:hAnsi="Times New Roman" w:cs="Times New Roman"/>
                <w:i/>
                <w:iCs/>
              </w:rPr>
              <w:t xml:space="preserve"> €</w:t>
            </w:r>
          </w:p>
        </w:tc>
      </w:tr>
      <w:tr w:rsidR="009A7064" w:rsidRPr="00F318BF" w14:paraId="5A3B2379" w14:textId="77777777" w:rsidTr="00812A54">
        <w:trPr>
          <w:jc w:val="center"/>
        </w:trPr>
        <w:tc>
          <w:tcPr>
            <w:tcW w:w="3911" w:type="pct"/>
            <w:tcBorders>
              <w:left w:val="nil"/>
              <w:bottom w:val="nil"/>
            </w:tcBorders>
            <w:shd w:val="clear" w:color="auto" w:fill="FFFFFF"/>
          </w:tcPr>
          <w:p w14:paraId="60CA1556" w14:textId="77777777" w:rsidR="009A7064" w:rsidRDefault="009A7064" w:rsidP="0022784E">
            <w:pPr>
              <w:jc w:val="both"/>
              <w:rPr>
                <w:rFonts w:ascii="Times New Roman" w:hAnsi="Times New Roman" w:cs="Times New Roman"/>
                <w:i/>
                <w:iCs/>
              </w:rPr>
            </w:pPr>
            <w:r w:rsidRPr="00C96068">
              <w:rPr>
                <w:rFonts w:ascii="Times New Roman" w:hAnsi="Times New Roman" w:cs="Times New Roman"/>
                <w:i/>
                <w:iCs/>
              </w:rPr>
              <w:t>Akt. A10</w:t>
            </w:r>
            <w:r w:rsidR="00C96068">
              <w:rPr>
                <w:rFonts w:ascii="Times New Roman" w:hAnsi="Times New Roman" w:cs="Times New Roman"/>
                <w:i/>
                <w:iCs/>
              </w:rPr>
              <w:t>0019</w:t>
            </w:r>
            <w:r w:rsidRPr="00C96068">
              <w:rPr>
                <w:rFonts w:ascii="Times New Roman" w:hAnsi="Times New Roman" w:cs="Times New Roman"/>
                <w:i/>
                <w:iCs/>
              </w:rPr>
              <w:t xml:space="preserve"> </w:t>
            </w:r>
            <w:r w:rsidR="00C96068">
              <w:rPr>
                <w:rFonts w:ascii="Times New Roman" w:hAnsi="Times New Roman" w:cs="Times New Roman"/>
                <w:i/>
                <w:iCs/>
              </w:rPr>
              <w:t>Pomoć obiteljima i kućanstvima u stanovanju</w:t>
            </w:r>
          </w:p>
          <w:p w14:paraId="0CA5CABB" w14:textId="77777777" w:rsidR="00C96068" w:rsidRPr="0019723B" w:rsidRDefault="00C96068" w:rsidP="0022784E">
            <w:pPr>
              <w:jc w:val="both"/>
              <w:rPr>
                <w:rFonts w:ascii="Times New Roman" w:hAnsi="Times New Roman" w:cs="Times New Roman"/>
                <w:i/>
                <w:iCs/>
                <w:sz w:val="20"/>
                <w:szCs w:val="20"/>
              </w:rPr>
            </w:pPr>
            <w:r>
              <w:rPr>
                <w:rFonts w:ascii="Times New Roman" w:hAnsi="Times New Roman" w:cs="Times New Roman"/>
                <w:i/>
                <w:iCs/>
              </w:rPr>
              <w:t xml:space="preserve">                      </w:t>
            </w:r>
            <w:r w:rsidRPr="0019723B">
              <w:rPr>
                <w:rFonts w:ascii="Times New Roman" w:hAnsi="Times New Roman" w:cs="Times New Roman"/>
                <w:i/>
                <w:iCs/>
                <w:sz w:val="20"/>
                <w:szCs w:val="20"/>
              </w:rPr>
              <w:t>Pomoći za mlade obitelji i kućanstva: 5.000.€</w:t>
            </w:r>
          </w:p>
          <w:p w14:paraId="2F5A98E1" w14:textId="0E472C96" w:rsidR="00C96068" w:rsidRPr="00C96068" w:rsidRDefault="00C96068" w:rsidP="0022784E">
            <w:pPr>
              <w:jc w:val="both"/>
              <w:rPr>
                <w:rFonts w:ascii="Times New Roman" w:hAnsi="Times New Roman" w:cs="Times New Roman"/>
                <w:i/>
                <w:iCs/>
              </w:rPr>
            </w:pPr>
            <w:r w:rsidRPr="0019723B">
              <w:rPr>
                <w:rFonts w:ascii="Times New Roman" w:hAnsi="Times New Roman" w:cs="Times New Roman"/>
                <w:i/>
                <w:iCs/>
                <w:sz w:val="20"/>
                <w:szCs w:val="20"/>
              </w:rPr>
              <w:t xml:space="preserve">               </w:t>
            </w:r>
            <w:r w:rsidR="0019723B">
              <w:rPr>
                <w:rFonts w:ascii="Times New Roman" w:hAnsi="Times New Roman" w:cs="Times New Roman"/>
                <w:i/>
                <w:iCs/>
                <w:sz w:val="20"/>
                <w:szCs w:val="20"/>
              </w:rPr>
              <w:t xml:space="preserve">  </w:t>
            </w:r>
            <w:r w:rsidRPr="0019723B">
              <w:rPr>
                <w:rFonts w:ascii="Times New Roman" w:hAnsi="Times New Roman" w:cs="Times New Roman"/>
                <w:i/>
                <w:iCs/>
                <w:sz w:val="20"/>
                <w:szCs w:val="20"/>
              </w:rPr>
              <w:t xml:space="preserve">      Božićnica- Umirovljenici                   : </w:t>
            </w:r>
            <w:r w:rsidR="0019723B" w:rsidRPr="0019723B">
              <w:rPr>
                <w:rFonts w:ascii="Times New Roman" w:hAnsi="Times New Roman" w:cs="Times New Roman"/>
                <w:i/>
                <w:iCs/>
                <w:sz w:val="20"/>
                <w:szCs w:val="20"/>
              </w:rPr>
              <w:t>8.000.€</w:t>
            </w:r>
          </w:p>
        </w:tc>
        <w:tc>
          <w:tcPr>
            <w:tcW w:w="1089" w:type="pct"/>
            <w:shd w:val="clear" w:color="auto" w:fill="DEEAF6" w:themeFill="accent5" w:themeFillTint="33"/>
          </w:tcPr>
          <w:p w14:paraId="41A7B798" w14:textId="32816F86" w:rsidR="009A7064" w:rsidRPr="00C96068" w:rsidRDefault="00C96068" w:rsidP="0022784E">
            <w:pPr>
              <w:jc w:val="right"/>
              <w:rPr>
                <w:rFonts w:ascii="Times New Roman" w:hAnsi="Times New Roman" w:cs="Times New Roman"/>
                <w:i/>
                <w:iCs/>
              </w:rPr>
            </w:pPr>
            <w:r>
              <w:rPr>
                <w:rFonts w:ascii="Times New Roman" w:hAnsi="Times New Roman" w:cs="Times New Roman"/>
                <w:i/>
                <w:iCs/>
              </w:rPr>
              <w:t>13</w:t>
            </w:r>
            <w:r w:rsidR="009A7064" w:rsidRPr="00C96068">
              <w:rPr>
                <w:rFonts w:ascii="Times New Roman" w:hAnsi="Times New Roman" w:cs="Times New Roman"/>
                <w:i/>
                <w:iCs/>
              </w:rPr>
              <w:t>.000</w:t>
            </w:r>
            <w:r>
              <w:rPr>
                <w:rFonts w:ascii="Times New Roman" w:hAnsi="Times New Roman" w:cs="Times New Roman"/>
                <w:i/>
                <w:iCs/>
              </w:rPr>
              <w:t>.</w:t>
            </w:r>
            <w:r w:rsidR="009A7064" w:rsidRPr="00C96068">
              <w:rPr>
                <w:rFonts w:ascii="Times New Roman" w:hAnsi="Times New Roman" w:cs="Times New Roman"/>
                <w:i/>
                <w:iCs/>
              </w:rPr>
              <w:t xml:space="preserve"> €</w:t>
            </w:r>
          </w:p>
        </w:tc>
      </w:tr>
      <w:tr w:rsidR="009A7064" w:rsidRPr="00F318BF" w14:paraId="622083F7" w14:textId="77777777" w:rsidTr="0022784E">
        <w:trPr>
          <w:jc w:val="center"/>
        </w:trPr>
        <w:tc>
          <w:tcPr>
            <w:tcW w:w="3911" w:type="pct"/>
            <w:tcBorders>
              <w:left w:val="nil"/>
              <w:bottom w:val="nil"/>
            </w:tcBorders>
            <w:shd w:val="clear" w:color="auto" w:fill="FFFFFF"/>
          </w:tcPr>
          <w:p w14:paraId="29CCD052" w14:textId="68AA7ADB" w:rsidR="009A7064" w:rsidRPr="00C96068" w:rsidRDefault="009A7064" w:rsidP="0022784E">
            <w:pPr>
              <w:jc w:val="both"/>
              <w:rPr>
                <w:rFonts w:ascii="Times New Roman" w:hAnsi="Times New Roman" w:cs="Times New Roman"/>
                <w:i/>
                <w:iCs/>
              </w:rPr>
            </w:pPr>
            <w:r w:rsidRPr="00C96068">
              <w:rPr>
                <w:rFonts w:ascii="Times New Roman" w:hAnsi="Times New Roman" w:cs="Times New Roman"/>
                <w:i/>
                <w:iCs/>
              </w:rPr>
              <w:t>Akt. A10</w:t>
            </w:r>
            <w:r w:rsidR="0019723B">
              <w:rPr>
                <w:rFonts w:ascii="Times New Roman" w:hAnsi="Times New Roman" w:cs="Times New Roman"/>
                <w:i/>
                <w:iCs/>
              </w:rPr>
              <w:t>0021 Humanitarna djelatnost – CRVENI KRIŽ</w:t>
            </w:r>
          </w:p>
        </w:tc>
        <w:tc>
          <w:tcPr>
            <w:tcW w:w="1089" w:type="pct"/>
          </w:tcPr>
          <w:p w14:paraId="31609AD4" w14:textId="0C74DCEC" w:rsidR="009A7064" w:rsidRPr="00C96068" w:rsidRDefault="0019723B" w:rsidP="0022784E">
            <w:pPr>
              <w:jc w:val="right"/>
              <w:rPr>
                <w:rFonts w:ascii="Times New Roman" w:hAnsi="Times New Roman" w:cs="Times New Roman"/>
                <w:i/>
                <w:iCs/>
              </w:rPr>
            </w:pPr>
            <w:r>
              <w:rPr>
                <w:rFonts w:ascii="Times New Roman" w:hAnsi="Times New Roman" w:cs="Times New Roman"/>
                <w:i/>
                <w:iCs/>
              </w:rPr>
              <w:t>1</w:t>
            </w:r>
            <w:r w:rsidR="009A7064" w:rsidRPr="00C96068">
              <w:rPr>
                <w:rFonts w:ascii="Times New Roman" w:hAnsi="Times New Roman" w:cs="Times New Roman"/>
                <w:i/>
                <w:iCs/>
              </w:rPr>
              <w:t>.</w:t>
            </w:r>
            <w:r>
              <w:rPr>
                <w:rFonts w:ascii="Times New Roman" w:hAnsi="Times New Roman" w:cs="Times New Roman"/>
                <w:i/>
                <w:iCs/>
              </w:rPr>
              <w:t>2</w:t>
            </w:r>
            <w:r w:rsidR="009A7064" w:rsidRPr="00C96068">
              <w:rPr>
                <w:rFonts w:ascii="Times New Roman" w:hAnsi="Times New Roman" w:cs="Times New Roman"/>
                <w:i/>
                <w:iCs/>
              </w:rPr>
              <w:t>00</w:t>
            </w:r>
            <w:r>
              <w:rPr>
                <w:rFonts w:ascii="Times New Roman" w:hAnsi="Times New Roman" w:cs="Times New Roman"/>
                <w:i/>
                <w:iCs/>
              </w:rPr>
              <w:t>.</w:t>
            </w:r>
            <w:r w:rsidR="009A7064" w:rsidRPr="00C96068">
              <w:rPr>
                <w:rFonts w:ascii="Times New Roman" w:hAnsi="Times New Roman" w:cs="Times New Roman"/>
                <w:i/>
                <w:iCs/>
              </w:rPr>
              <w:t xml:space="preserve"> €</w:t>
            </w:r>
          </w:p>
        </w:tc>
      </w:tr>
      <w:tr w:rsidR="009A7064" w:rsidRPr="00F318BF" w14:paraId="23364501" w14:textId="77777777" w:rsidTr="00812A54">
        <w:trPr>
          <w:jc w:val="center"/>
        </w:trPr>
        <w:tc>
          <w:tcPr>
            <w:tcW w:w="3911" w:type="pct"/>
            <w:tcBorders>
              <w:left w:val="nil"/>
              <w:bottom w:val="nil"/>
            </w:tcBorders>
            <w:shd w:val="clear" w:color="auto" w:fill="FFFFFF"/>
          </w:tcPr>
          <w:p w14:paraId="1473897A" w14:textId="167CFEA8" w:rsidR="009A7064" w:rsidRPr="00C96068" w:rsidRDefault="009A7064" w:rsidP="0022784E">
            <w:pPr>
              <w:jc w:val="both"/>
              <w:rPr>
                <w:rFonts w:ascii="Times New Roman" w:hAnsi="Times New Roman" w:cs="Times New Roman"/>
                <w:i/>
                <w:iCs/>
              </w:rPr>
            </w:pPr>
            <w:r w:rsidRPr="00C96068">
              <w:rPr>
                <w:rFonts w:ascii="Times New Roman" w:hAnsi="Times New Roman" w:cs="Times New Roman"/>
                <w:i/>
                <w:iCs/>
              </w:rPr>
              <w:t>Akt. A10</w:t>
            </w:r>
            <w:r w:rsidR="0019723B">
              <w:rPr>
                <w:rFonts w:ascii="Times New Roman" w:hAnsi="Times New Roman" w:cs="Times New Roman"/>
                <w:i/>
                <w:iCs/>
              </w:rPr>
              <w:t>0083</w:t>
            </w:r>
            <w:r w:rsidRPr="00C96068">
              <w:rPr>
                <w:rFonts w:ascii="Times New Roman" w:hAnsi="Times New Roman" w:cs="Times New Roman"/>
                <w:i/>
                <w:iCs/>
              </w:rPr>
              <w:t xml:space="preserve"> </w:t>
            </w:r>
            <w:r w:rsidR="0019723B">
              <w:rPr>
                <w:rFonts w:ascii="Times New Roman" w:hAnsi="Times New Roman" w:cs="Times New Roman"/>
                <w:i/>
                <w:iCs/>
              </w:rPr>
              <w:t xml:space="preserve"> Prijenos sredstava- Dom za starije i nemoćne osobe Šandrovac</w:t>
            </w:r>
          </w:p>
        </w:tc>
        <w:tc>
          <w:tcPr>
            <w:tcW w:w="1089" w:type="pct"/>
            <w:shd w:val="clear" w:color="auto" w:fill="DEEAF6" w:themeFill="accent5" w:themeFillTint="33"/>
          </w:tcPr>
          <w:p w14:paraId="2F6DD2A1" w14:textId="365B1523" w:rsidR="009A7064" w:rsidRPr="00C96068" w:rsidRDefault="0019723B" w:rsidP="0022784E">
            <w:pPr>
              <w:jc w:val="right"/>
              <w:rPr>
                <w:rFonts w:ascii="Times New Roman" w:hAnsi="Times New Roman" w:cs="Times New Roman"/>
                <w:i/>
                <w:iCs/>
              </w:rPr>
            </w:pPr>
            <w:r>
              <w:rPr>
                <w:rFonts w:ascii="Times New Roman" w:hAnsi="Times New Roman" w:cs="Times New Roman"/>
                <w:i/>
                <w:iCs/>
              </w:rPr>
              <w:t>34.600.</w:t>
            </w:r>
            <w:r w:rsidR="009A7064" w:rsidRPr="00C96068">
              <w:rPr>
                <w:rFonts w:ascii="Times New Roman" w:hAnsi="Times New Roman" w:cs="Times New Roman"/>
                <w:i/>
                <w:iCs/>
              </w:rPr>
              <w:t xml:space="preserve"> €</w:t>
            </w:r>
          </w:p>
        </w:tc>
      </w:tr>
    </w:tbl>
    <w:p w14:paraId="7401FB05" w14:textId="77777777" w:rsidR="009A7064" w:rsidRPr="00F318BF" w:rsidRDefault="009A7064" w:rsidP="009A7064">
      <w:pPr>
        <w:pStyle w:val="Sadraj"/>
        <w:spacing w:line="240" w:lineRule="auto"/>
        <w:rPr>
          <w:color w:val="auto"/>
        </w:rPr>
      </w:pPr>
    </w:p>
    <w:p w14:paraId="0B07EFD9" w14:textId="77777777" w:rsidR="009A7064" w:rsidRPr="00F318BF" w:rsidRDefault="009A7064" w:rsidP="009A7064">
      <w:pPr>
        <w:pStyle w:val="Sadraj"/>
        <w:spacing w:line="240" w:lineRule="auto"/>
        <w:rPr>
          <w:color w:val="auto"/>
        </w:rPr>
      </w:pPr>
      <w:r w:rsidRPr="00F318BF">
        <w:rPr>
          <w:b/>
          <w:bCs/>
          <w:color w:val="auto"/>
        </w:rPr>
        <w:t xml:space="preserve">Pokazatelji rezultata: </w:t>
      </w:r>
      <w:r w:rsidRPr="00F318BF">
        <w:rPr>
          <w:color w:val="auto"/>
        </w:rPr>
        <w:t>broj dodijeljenih potpora, broj socijalno ugroženih osoba, broj korisnika sredstava</w:t>
      </w:r>
    </w:p>
    <w:p w14:paraId="4A890337" w14:textId="77777777" w:rsidR="009A7064" w:rsidRPr="00F318BF" w:rsidRDefault="009A7064" w:rsidP="009A7064">
      <w:pPr>
        <w:pStyle w:val="Sadraj"/>
        <w:spacing w:line="240" w:lineRule="auto"/>
        <w:rPr>
          <w:color w:val="auto"/>
        </w:rPr>
      </w:pPr>
    </w:p>
    <w:p w14:paraId="054D3558" w14:textId="77777777" w:rsidR="009A7064" w:rsidRPr="00F318BF" w:rsidRDefault="009A7064" w:rsidP="009A7064">
      <w:pPr>
        <w:pStyle w:val="Sadraj"/>
        <w:spacing w:line="240" w:lineRule="auto"/>
        <w:rPr>
          <w:b/>
          <w:bCs/>
          <w:color w:val="auto"/>
        </w:rPr>
      </w:pPr>
      <w:r w:rsidRPr="00F318BF">
        <w:rPr>
          <w:b/>
          <w:bCs/>
          <w:color w:val="auto"/>
        </w:rPr>
        <w:t>Regulatorni okvir:</w:t>
      </w:r>
    </w:p>
    <w:p w14:paraId="7E0414B5" w14:textId="77777777" w:rsidR="009A7064" w:rsidRPr="00F318BF" w:rsidRDefault="009A7064" w:rsidP="009A7064">
      <w:pPr>
        <w:pStyle w:val="Sadraj"/>
        <w:numPr>
          <w:ilvl w:val="0"/>
          <w:numId w:val="11"/>
        </w:numPr>
        <w:spacing w:line="240" w:lineRule="auto"/>
        <w:rPr>
          <w:color w:val="auto"/>
          <w:sz w:val="22"/>
          <w:szCs w:val="22"/>
        </w:rPr>
      </w:pPr>
      <w:r w:rsidRPr="00F318BF">
        <w:rPr>
          <w:color w:val="auto"/>
          <w:sz w:val="22"/>
          <w:szCs w:val="22"/>
        </w:rPr>
        <w:t>Zakon o lokalnoj i područnoj (regionalnoj) samoupravi („Narodne novine“ broj 33/01, 60/01, 129/05, 109/07, 125/08, 36/09, 36/09, 150/10, 144/12, 19/13, 137/15, 123/17, 98/19 i 144/20)</w:t>
      </w:r>
    </w:p>
    <w:p w14:paraId="7D9B563E" w14:textId="77777777" w:rsidR="009A7064" w:rsidRPr="00F318BF" w:rsidRDefault="009A7064" w:rsidP="009A7064">
      <w:pPr>
        <w:pStyle w:val="Sadraj"/>
        <w:numPr>
          <w:ilvl w:val="0"/>
          <w:numId w:val="11"/>
        </w:numPr>
        <w:spacing w:line="240" w:lineRule="auto"/>
        <w:rPr>
          <w:color w:val="auto"/>
          <w:sz w:val="22"/>
          <w:szCs w:val="22"/>
        </w:rPr>
      </w:pPr>
      <w:r w:rsidRPr="00F318BF">
        <w:rPr>
          <w:color w:val="auto"/>
          <w:sz w:val="22"/>
          <w:szCs w:val="22"/>
        </w:rPr>
        <w:t>Zakon o proračunu (''Narodne novine'' broj 144/21)</w:t>
      </w:r>
    </w:p>
    <w:p w14:paraId="4B487758" w14:textId="02C854D9" w:rsidR="009A7064" w:rsidRPr="00F318BF" w:rsidRDefault="009A7064" w:rsidP="009A7064">
      <w:pPr>
        <w:pStyle w:val="Sadraj"/>
        <w:numPr>
          <w:ilvl w:val="0"/>
          <w:numId w:val="11"/>
        </w:numPr>
        <w:spacing w:line="240" w:lineRule="auto"/>
        <w:rPr>
          <w:color w:val="auto"/>
          <w:sz w:val="22"/>
          <w:szCs w:val="22"/>
        </w:rPr>
      </w:pPr>
      <w:r w:rsidRPr="00F318BF">
        <w:rPr>
          <w:color w:val="auto"/>
          <w:sz w:val="22"/>
          <w:szCs w:val="22"/>
        </w:rPr>
        <w:t xml:space="preserve">Statuta Općine </w:t>
      </w:r>
      <w:r w:rsidR="0019723B">
        <w:rPr>
          <w:color w:val="auto"/>
          <w:sz w:val="22"/>
          <w:szCs w:val="22"/>
        </w:rPr>
        <w:t xml:space="preserve">Šandrovac </w:t>
      </w:r>
      <w:r w:rsidRPr="00F318BF">
        <w:rPr>
          <w:color w:val="auto"/>
          <w:sz w:val="22"/>
          <w:szCs w:val="22"/>
        </w:rPr>
        <w:t xml:space="preserve"> („Službeni glasnik O</w:t>
      </w:r>
      <w:r w:rsidR="0019723B">
        <w:rPr>
          <w:color w:val="auto"/>
          <w:sz w:val="22"/>
          <w:szCs w:val="22"/>
        </w:rPr>
        <w:t>Š</w:t>
      </w:r>
      <w:r w:rsidRPr="00F318BF">
        <w:rPr>
          <w:color w:val="auto"/>
          <w:sz w:val="22"/>
          <w:szCs w:val="22"/>
        </w:rPr>
        <w:t>“ 1/21</w:t>
      </w:r>
      <w:r w:rsidR="0019723B">
        <w:rPr>
          <w:color w:val="auto"/>
          <w:sz w:val="22"/>
          <w:szCs w:val="22"/>
        </w:rPr>
        <w:t>, 6/21</w:t>
      </w:r>
      <w:r w:rsidRPr="00F318BF">
        <w:rPr>
          <w:color w:val="auto"/>
          <w:sz w:val="22"/>
          <w:szCs w:val="22"/>
        </w:rPr>
        <w:t>)</w:t>
      </w:r>
    </w:p>
    <w:p w14:paraId="36173752" w14:textId="77777777" w:rsidR="009A7064" w:rsidRPr="00F318BF" w:rsidRDefault="009A7064" w:rsidP="009A7064">
      <w:pPr>
        <w:pStyle w:val="Sadraj"/>
        <w:numPr>
          <w:ilvl w:val="0"/>
          <w:numId w:val="11"/>
        </w:numPr>
        <w:spacing w:line="240" w:lineRule="auto"/>
        <w:rPr>
          <w:b/>
          <w:bCs/>
          <w:color w:val="auto"/>
          <w:sz w:val="22"/>
          <w:szCs w:val="22"/>
        </w:rPr>
      </w:pPr>
      <w:r w:rsidRPr="00F318BF">
        <w:rPr>
          <w:color w:val="auto"/>
          <w:sz w:val="22"/>
          <w:szCs w:val="22"/>
        </w:rPr>
        <w:t>Zakon o socijalnoj skrbi (''Naro</w:t>
      </w:r>
      <w:r>
        <w:rPr>
          <w:color w:val="auto"/>
          <w:sz w:val="22"/>
          <w:szCs w:val="22"/>
        </w:rPr>
        <w:t>dne novine'' broj 18/22, 46/22,</w:t>
      </w:r>
      <w:r w:rsidRPr="00F318BF">
        <w:rPr>
          <w:color w:val="auto"/>
          <w:sz w:val="22"/>
          <w:szCs w:val="22"/>
        </w:rPr>
        <w:t xml:space="preserve"> 119/22</w:t>
      </w:r>
      <w:r>
        <w:rPr>
          <w:color w:val="auto"/>
          <w:sz w:val="22"/>
          <w:szCs w:val="22"/>
        </w:rPr>
        <w:t xml:space="preserve"> i 71/23</w:t>
      </w:r>
      <w:r w:rsidRPr="00F318BF">
        <w:rPr>
          <w:color w:val="auto"/>
          <w:sz w:val="22"/>
          <w:szCs w:val="22"/>
        </w:rPr>
        <w:t xml:space="preserve">) </w:t>
      </w:r>
    </w:p>
    <w:p w14:paraId="33B22227" w14:textId="77777777" w:rsidR="009A7064" w:rsidRPr="00F318BF" w:rsidRDefault="009A7064" w:rsidP="009A7064">
      <w:pPr>
        <w:pStyle w:val="Sadraj"/>
        <w:numPr>
          <w:ilvl w:val="0"/>
          <w:numId w:val="11"/>
        </w:numPr>
        <w:spacing w:line="240" w:lineRule="auto"/>
        <w:rPr>
          <w:b/>
          <w:bCs/>
          <w:color w:val="auto"/>
          <w:sz w:val="22"/>
          <w:szCs w:val="22"/>
        </w:rPr>
      </w:pPr>
      <w:r w:rsidRPr="00F318BF">
        <w:rPr>
          <w:color w:val="auto"/>
          <w:sz w:val="22"/>
          <w:szCs w:val="22"/>
        </w:rPr>
        <w:t>Zakon o Hrvatskom crvenom križu (''Narodne novine'' broj 71/10 i 136/20)</w:t>
      </w:r>
    </w:p>
    <w:p w14:paraId="53D4F215" w14:textId="0E6A0DEF" w:rsidR="009A7064" w:rsidRPr="00F318BF" w:rsidRDefault="009A7064" w:rsidP="009A7064">
      <w:pPr>
        <w:pStyle w:val="Sadraj"/>
        <w:numPr>
          <w:ilvl w:val="0"/>
          <w:numId w:val="11"/>
        </w:numPr>
        <w:spacing w:line="240" w:lineRule="auto"/>
        <w:rPr>
          <w:b/>
          <w:bCs/>
          <w:color w:val="auto"/>
          <w:sz w:val="22"/>
          <w:szCs w:val="22"/>
        </w:rPr>
      </w:pPr>
      <w:r w:rsidRPr="00F318BF">
        <w:rPr>
          <w:color w:val="auto"/>
          <w:sz w:val="22"/>
          <w:szCs w:val="22"/>
        </w:rPr>
        <w:t xml:space="preserve">Program javnih potreba u socijalnoj skrbi Općine </w:t>
      </w:r>
      <w:r w:rsidR="0019723B">
        <w:rPr>
          <w:color w:val="auto"/>
          <w:sz w:val="22"/>
          <w:szCs w:val="22"/>
        </w:rPr>
        <w:t xml:space="preserve">Šandrovac </w:t>
      </w:r>
      <w:r w:rsidRPr="00F318BF">
        <w:rPr>
          <w:color w:val="auto"/>
          <w:sz w:val="22"/>
          <w:szCs w:val="22"/>
        </w:rPr>
        <w:t xml:space="preserve"> za 202</w:t>
      </w:r>
      <w:r>
        <w:rPr>
          <w:color w:val="auto"/>
          <w:sz w:val="22"/>
          <w:szCs w:val="22"/>
        </w:rPr>
        <w:t>4</w:t>
      </w:r>
      <w:r w:rsidRPr="00F318BF">
        <w:rPr>
          <w:color w:val="auto"/>
          <w:sz w:val="22"/>
          <w:szCs w:val="22"/>
        </w:rPr>
        <w:t xml:space="preserve">. godinu </w:t>
      </w:r>
    </w:p>
    <w:p w14:paraId="2B57E726" w14:textId="4B60F4EC" w:rsidR="009A7064" w:rsidRPr="00B10A19" w:rsidRDefault="009A7064" w:rsidP="009A7064">
      <w:pPr>
        <w:pStyle w:val="Sadraj"/>
        <w:numPr>
          <w:ilvl w:val="0"/>
          <w:numId w:val="11"/>
        </w:numPr>
        <w:spacing w:line="240" w:lineRule="auto"/>
        <w:rPr>
          <w:b/>
          <w:bCs/>
          <w:color w:val="auto"/>
          <w:sz w:val="22"/>
          <w:szCs w:val="22"/>
        </w:rPr>
      </w:pPr>
      <w:r w:rsidRPr="00F318BF">
        <w:rPr>
          <w:color w:val="auto"/>
          <w:sz w:val="22"/>
          <w:szCs w:val="22"/>
        </w:rPr>
        <w:t xml:space="preserve">Odluka o </w:t>
      </w:r>
      <w:r w:rsidR="0019723B">
        <w:rPr>
          <w:color w:val="auto"/>
          <w:sz w:val="22"/>
          <w:szCs w:val="22"/>
        </w:rPr>
        <w:t xml:space="preserve">isplati </w:t>
      </w:r>
      <w:r w:rsidRPr="00F318BF">
        <w:rPr>
          <w:color w:val="auto"/>
          <w:sz w:val="22"/>
          <w:szCs w:val="22"/>
        </w:rPr>
        <w:t>jednokratn</w:t>
      </w:r>
      <w:r w:rsidR="0019723B">
        <w:rPr>
          <w:color w:val="auto"/>
          <w:sz w:val="22"/>
          <w:szCs w:val="22"/>
        </w:rPr>
        <w:t xml:space="preserve">e pomoći </w:t>
      </w:r>
      <w:r w:rsidRPr="00F318BF">
        <w:rPr>
          <w:color w:val="auto"/>
          <w:sz w:val="22"/>
          <w:szCs w:val="22"/>
        </w:rPr>
        <w:t xml:space="preserve"> za</w:t>
      </w:r>
      <w:r w:rsidR="0019723B">
        <w:rPr>
          <w:color w:val="auto"/>
          <w:sz w:val="22"/>
          <w:szCs w:val="22"/>
        </w:rPr>
        <w:t xml:space="preserve"> opremu </w:t>
      </w:r>
      <w:r w:rsidRPr="00F318BF">
        <w:rPr>
          <w:color w:val="auto"/>
          <w:sz w:val="22"/>
          <w:szCs w:val="22"/>
        </w:rPr>
        <w:t xml:space="preserve"> novorođeno</w:t>
      </w:r>
      <w:r w:rsidR="0019723B">
        <w:rPr>
          <w:color w:val="auto"/>
          <w:sz w:val="22"/>
          <w:szCs w:val="22"/>
        </w:rPr>
        <w:t xml:space="preserve">g </w:t>
      </w:r>
      <w:r w:rsidRPr="00F318BF">
        <w:rPr>
          <w:color w:val="auto"/>
          <w:sz w:val="22"/>
          <w:szCs w:val="22"/>
        </w:rPr>
        <w:t xml:space="preserve"> dijete</w:t>
      </w:r>
      <w:r w:rsidR="0019723B">
        <w:rPr>
          <w:color w:val="auto"/>
          <w:sz w:val="22"/>
          <w:szCs w:val="22"/>
        </w:rPr>
        <w:t xml:space="preserve"> u obitelji na području </w:t>
      </w:r>
      <w:r w:rsidRPr="00F318BF">
        <w:rPr>
          <w:color w:val="auto"/>
          <w:sz w:val="22"/>
          <w:szCs w:val="22"/>
        </w:rPr>
        <w:t xml:space="preserve"> Općine </w:t>
      </w:r>
      <w:r w:rsidR="0019723B">
        <w:rPr>
          <w:color w:val="auto"/>
          <w:sz w:val="22"/>
          <w:szCs w:val="22"/>
        </w:rPr>
        <w:t xml:space="preserve">Šandrovac </w:t>
      </w:r>
      <w:r w:rsidR="00B10A19">
        <w:rPr>
          <w:color w:val="auto"/>
          <w:sz w:val="22"/>
          <w:szCs w:val="22"/>
        </w:rPr>
        <w:t>u</w:t>
      </w:r>
      <w:r w:rsidRPr="00F318BF">
        <w:rPr>
          <w:color w:val="auto"/>
          <w:sz w:val="22"/>
          <w:szCs w:val="22"/>
        </w:rPr>
        <w:t xml:space="preserve"> 202</w:t>
      </w:r>
      <w:r>
        <w:rPr>
          <w:color w:val="auto"/>
          <w:sz w:val="22"/>
          <w:szCs w:val="22"/>
        </w:rPr>
        <w:t>4. godinu</w:t>
      </w:r>
    </w:p>
    <w:p w14:paraId="7426EBC2" w14:textId="5F877689" w:rsidR="00B10A19" w:rsidRPr="00B10A19" w:rsidRDefault="00B10A19" w:rsidP="009A7064">
      <w:pPr>
        <w:pStyle w:val="Sadraj"/>
        <w:numPr>
          <w:ilvl w:val="0"/>
          <w:numId w:val="11"/>
        </w:numPr>
        <w:spacing w:line="240" w:lineRule="auto"/>
        <w:rPr>
          <w:b/>
          <w:bCs/>
          <w:color w:val="auto"/>
          <w:sz w:val="22"/>
          <w:szCs w:val="22"/>
        </w:rPr>
      </w:pPr>
      <w:r>
        <w:rPr>
          <w:color w:val="auto"/>
          <w:sz w:val="22"/>
          <w:szCs w:val="22"/>
        </w:rPr>
        <w:t>Odluka o jednokratnoj pomoći mladim i doseljenim obiteljima sa područja Općine Šandrovac u 2024.g.</w:t>
      </w:r>
    </w:p>
    <w:p w14:paraId="7869123D" w14:textId="1B9D3244" w:rsidR="00B10A19" w:rsidRPr="00B10A19" w:rsidRDefault="00B10A19" w:rsidP="009A7064">
      <w:pPr>
        <w:pStyle w:val="Sadraj"/>
        <w:numPr>
          <w:ilvl w:val="0"/>
          <w:numId w:val="11"/>
        </w:numPr>
        <w:spacing w:line="240" w:lineRule="auto"/>
        <w:rPr>
          <w:b/>
          <w:bCs/>
          <w:color w:val="auto"/>
          <w:sz w:val="22"/>
          <w:szCs w:val="22"/>
        </w:rPr>
      </w:pPr>
      <w:r>
        <w:rPr>
          <w:color w:val="auto"/>
          <w:sz w:val="22"/>
          <w:szCs w:val="22"/>
        </w:rPr>
        <w:t>Odluka o kriterijima i načinu ostvarivanja prava na dotiranje troškova smještaja u Domu za starije i nemoćne osobe Šandrovac u 2024.g.</w:t>
      </w:r>
    </w:p>
    <w:p w14:paraId="6373024B" w14:textId="20CAA94A" w:rsidR="00B10A19" w:rsidRPr="00F318BF" w:rsidRDefault="00B10A19" w:rsidP="009A7064">
      <w:pPr>
        <w:pStyle w:val="Sadraj"/>
        <w:numPr>
          <w:ilvl w:val="0"/>
          <w:numId w:val="11"/>
        </w:numPr>
        <w:spacing w:line="240" w:lineRule="auto"/>
        <w:rPr>
          <w:b/>
          <w:bCs/>
          <w:color w:val="auto"/>
          <w:sz w:val="22"/>
          <w:szCs w:val="22"/>
        </w:rPr>
      </w:pPr>
      <w:r>
        <w:rPr>
          <w:color w:val="auto"/>
          <w:sz w:val="22"/>
          <w:szCs w:val="22"/>
        </w:rPr>
        <w:t>Odluka o odobrenju sredstava Domu za starije i nemoćne osobe Šandrovac za usluge doktora opće prakse iz ambulante opće medicine u Šandrovcu u 2024.g.</w:t>
      </w:r>
    </w:p>
    <w:p w14:paraId="04F4D4A9" w14:textId="77777777" w:rsidR="009A7064" w:rsidRDefault="009A7064" w:rsidP="009A7064">
      <w:pPr>
        <w:pStyle w:val="Sadraj"/>
        <w:spacing w:line="240" w:lineRule="auto"/>
        <w:rPr>
          <w:b/>
          <w:bCs/>
          <w:color w:val="FF0000"/>
        </w:rPr>
      </w:pPr>
    </w:p>
    <w:p w14:paraId="0013C7A7" w14:textId="07873E51" w:rsidR="004D64F4" w:rsidRPr="0086685F" w:rsidRDefault="004D64F4" w:rsidP="004D64F4">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1011: Aktivna politika zapošljavanja</w:t>
      </w:r>
    </w:p>
    <w:p w14:paraId="34FD40CC" w14:textId="5380CCEF" w:rsidR="004D64F4" w:rsidRPr="00917F23" w:rsidRDefault="004D64F4" w:rsidP="004D64F4">
      <w:pPr>
        <w:pStyle w:val="Sadraj"/>
        <w:spacing w:line="240" w:lineRule="auto"/>
        <w:rPr>
          <w:color w:val="auto"/>
        </w:rPr>
      </w:pPr>
      <w:r w:rsidRPr="00917F23">
        <w:rPr>
          <w:b/>
          <w:bCs/>
          <w:color w:val="auto"/>
        </w:rPr>
        <w:t>Ciljevi programa:</w:t>
      </w:r>
      <w:r w:rsidRPr="00917F23">
        <w:rPr>
          <w:color w:val="auto"/>
        </w:rPr>
        <w:t xml:space="preserve"> </w:t>
      </w:r>
      <w:r>
        <w:rPr>
          <w:color w:val="auto"/>
        </w:rPr>
        <w:t>Zapošljavanje ciljnih skupina nezaposlenih osoba  u nepovoljnom položaju na tržištu rada a kroz rad i osposobljavanje ostvariti pretpostavke za bolji položaj na tržištu rada.</w:t>
      </w:r>
    </w:p>
    <w:p w14:paraId="72AB9051" w14:textId="77777777" w:rsidR="004D64F4" w:rsidRPr="00917F23" w:rsidRDefault="004D64F4" w:rsidP="004D64F4">
      <w:pPr>
        <w:pStyle w:val="Sadraj"/>
        <w:spacing w:line="240" w:lineRule="auto"/>
        <w:rPr>
          <w:color w:val="auto"/>
        </w:rPr>
      </w:pPr>
    </w:p>
    <w:p w14:paraId="3ACC629F" w14:textId="4892FB72" w:rsidR="004D64F4" w:rsidRPr="00917F23" w:rsidRDefault="004D64F4" w:rsidP="004D64F4">
      <w:pPr>
        <w:pStyle w:val="Sadraj"/>
        <w:spacing w:line="240" w:lineRule="auto"/>
        <w:rPr>
          <w:color w:val="auto"/>
        </w:rPr>
      </w:pPr>
      <w:r>
        <w:rPr>
          <w:color w:val="auto"/>
        </w:rPr>
        <w:t>Programom se određuju mjere i aktivnosti politike zapošljavanja određenih ciljnih skupina</w:t>
      </w:r>
    </w:p>
    <w:p w14:paraId="4DF03684" w14:textId="77777777" w:rsidR="004D64F4" w:rsidRPr="00917F23" w:rsidRDefault="004D64F4" w:rsidP="004D64F4">
      <w:pPr>
        <w:pStyle w:val="Sadraj"/>
        <w:spacing w:line="240" w:lineRule="auto"/>
        <w:rPr>
          <w:color w:val="auto"/>
          <w:sz w:val="16"/>
          <w:szCs w:val="16"/>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4D64F4" w:rsidRPr="00917F23" w14:paraId="5FC58360" w14:textId="77777777" w:rsidTr="0052316D">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13684E1B" w14:textId="77777777" w:rsidR="004D64F4" w:rsidRPr="004D64F4" w:rsidRDefault="004D64F4" w:rsidP="0022784E">
            <w:pPr>
              <w:rPr>
                <w:rFonts w:ascii="Times New Roman" w:hAnsi="Times New Roman" w:cs="Times New Roman"/>
                <w:b/>
                <w:bCs/>
                <w:i/>
                <w:iCs/>
                <w:caps/>
              </w:rPr>
            </w:pPr>
            <w:r w:rsidRPr="004D64F4">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238927B8" w14:textId="00B58708" w:rsidR="004D64F4" w:rsidRPr="004D64F4" w:rsidRDefault="004D64F4" w:rsidP="0022784E">
            <w:pPr>
              <w:jc w:val="right"/>
              <w:rPr>
                <w:rFonts w:ascii="Times New Roman" w:hAnsi="Times New Roman" w:cs="Times New Roman"/>
                <w:b/>
                <w:bCs/>
                <w:i/>
                <w:iCs/>
              </w:rPr>
            </w:pPr>
            <w:r>
              <w:rPr>
                <w:rFonts w:ascii="Times New Roman" w:hAnsi="Times New Roman" w:cs="Times New Roman"/>
                <w:b/>
                <w:bCs/>
                <w:i/>
                <w:iCs/>
              </w:rPr>
              <w:t>57.</w:t>
            </w:r>
            <w:r w:rsidR="0052316D">
              <w:rPr>
                <w:rFonts w:ascii="Times New Roman" w:hAnsi="Times New Roman" w:cs="Times New Roman"/>
                <w:b/>
                <w:bCs/>
                <w:i/>
                <w:iCs/>
              </w:rPr>
              <w:t>71</w:t>
            </w:r>
            <w:r>
              <w:rPr>
                <w:rFonts w:ascii="Times New Roman" w:hAnsi="Times New Roman" w:cs="Times New Roman"/>
                <w:b/>
                <w:bCs/>
                <w:i/>
                <w:iCs/>
              </w:rPr>
              <w:t>0.</w:t>
            </w:r>
            <w:r w:rsidRPr="004D64F4">
              <w:rPr>
                <w:rFonts w:ascii="Times New Roman" w:hAnsi="Times New Roman" w:cs="Times New Roman"/>
                <w:b/>
                <w:bCs/>
                <w:i/>
                <w:iCs/>
              </w:rPr>
              <w:t xml:space="preserve"> €</w:t>
            </w:r>
          </w:p>
        </w:tc>
      </w:tr>
      <w:tr w:rsidR="004D64F4" w:rsidRPr="00917F23" w14:paraId="4EFE0311" w14:textId="77777777" w:rsidTr="0052316D">
        <w:trPr>
          <w:jc w:val="center"/>
        </w:trPr>
        <w:tc>
          <w:tcPr>
            <w:tcW w:w="3911" w:type="pct"/>
            <w:tcBorders>
              <w:left w:val="nil"/>
              <w:bottom w:val="nil"/>
            </w:tcBorders>
            <w:shd w:val="clear" w:color="auto" w:fill="FFFFFF"/>
          </w:tcPr>
          <w:p w14:paraId="374DE94B" w14:textId="795FF721" w:rsidR="004D64F4" w:rsidRPr="004D64F4" w:rsidRDefault="004D64F4" w:rsidP="0022784E">
            <w:pPr>
              <w:jc w:val="both"/>
              <w:rPr>
                <w:rFonts w:ascii="Times New Roman" w:hAnsi="Times New Roman" w:cs="Times New Roman"/>
                <w:i/>
                <w:iCs/>
              </w:rPr>
            </w:pPr>
            <w:r w:rsidRPr="004D64F4">
              <w:rPr>
                <w:rFonts w:ascii="Times New Roman" w:hAnsi="Times New Roman" w:cs="Times New Roman"/>
                <w:i/>
                <w:iCs/>
              </w:rPr>
              <w:t>Akt. A10</w:t>
            </w:r>
            <w:r>
              <w:rPr>
                <w:rFonts w:ascii="Times New Roman" w:hAnsi="Times New Roman" w:cs="Times New Roman"/>
                <w:i/>
                <w:iCs/>
              </w:rPr>
              <w:t>0075</w:t>
            </w:r>
            <w:r w:rsidRPr="004D64F4">
              <w:rPr>
                <w:rFonts w:ascii="Times New Roman" w:hAnsi="Times New Roman" w:cs="Times New Roman"/>
                <w:i/>
                <w:iCs/>
              </w:rPr>
              <w:t xml:space="preserve"> </w:t>
            </w:r>
            <w:r>
              <w:rPr>
                <w:rFonts w:ascii="Times New Roman" w:hAnsi="Times New Roman" w:cs="Times New Roman"/>
                <w:i/>
                <w:iCs/>
              </w:rPr>
              <w:t>Zapošljavanje i obrazovanje žena – Projekt Zaželi -f</w:t>
            </w:r>
            <w:r w:rsidR="00812A54">
              <w:rPr>
                <w:rFonts w:ascii="Times New Roman" w:hAnsi="Times New Roman" w:cs="Times New Roman"/>
                <w:i/>
                <w:iCs/>
              </w:rPr>
              <w:t xml:space="preserve">aza </w:t>
            </w:r>
            <w:r>
              <w:rPr>
                <w:rFonts w:ascii="Times New Roman" w:hAnsi="Times New Roman" w:cs="Times New Roman"/>
                <w:i/>
                <w:iCs/>
              </w:rPr>
              <w:t>.III</w:t>
            </w:r>
          </w:p>
        </w:tc>
        <w:tc>
          <w:tcPr>
            <w:tcW w:w="1089" w:type="pct"/>
            <w:shd w:val="clear" w:color="auto" w:fill="DEEAF6" w:themeFill="accent5" w:themeFillTint="33"/>
          </w:tcPr>
          <w:p w14:paraId="42FBBFE8" w14:textId="074FA783" w:rsidR="004D64F4" w:rsidRPr="004D64F4" w:rsidRDefault="004D64F4" w:rsidP="0022784E">
            <w:pPr>
              <w:jc w:val="right"/>
              <w:rPr>
                <w:rFonts w:ascii="Times New Roman" w:hAnsi="Times New Roman" w:cs="Times New Roman"/>
                <w:i/>
                <w:iCs/>
              </w:rPr>
            </w:pPr>
            <w:r>
              <w:rPr>
                <w:rFonts w:ascii="Times New Roman" w:hAnsi="Times New Roman" w:cs="Times New Roman"/>
                <w:i/>
                <w:iCs/>
              </w:rPr>
              <w:t>57</w:t>
            </w:r>
            <w:r w:rsidR="0052316D">
              <w:rPr>
                <w:rFonts w:ascii="Times New Roman" w:hAnsi="Times New Roman" w:cs="Times New Roman"/>
                <w:i/>
                <w:iCs/>
              </w:rPr>
              <w:t>.71</w:t>
            </w:r>
            <w:r>
              <w:rPr>
                <w:rFonts w:ascii="Times New Roman" w:hAnsi="Times New Roman" w:cs="Times New Roman"/>
                <w:i/>
                <w:iCs/>
              </w:rPr>
              <w:t>0.</w:t>
            </w:r>
            <w:r w:rsidRPr="004D64F4">
              <w:rPr>
                <w:rFonts w:ascii="Times New Roman" w:hAnsi="Times New Roman" w:cs="Times New Roman"/>
                <w:i/>
                <w:iCs/>
              </w:rPr>
              <w:t xml:space="preserve"> €</w:t>
            </w:r>
          </w:p>
        </w:tc>
      </w:tr>
    </w:tbl>
    <w:p w14:paraId="17DCA899" w14:textId="77777777" w:rsidR="004D64F4" w:rsidRPr="00917F23" w:rsidRDefault="004D64F4" w:rsidP="004D64F4">
      <w:pPr>
        <w:pStyle w:val="Sadraj"/>
        <w:spacing w:line="240" w:lineRule="auto"/>
        <w:rPr>
          <w:color w:val="auto"/>
        </w:rPr>
      </w:pPr>
    </w:p>
    <w:p w14:paraId="073CAA97" w14:textId="43CC432C" w:rsidR="004D64F4" w:rsidRPr="00917F23" w:rsidRDefault="004D64F4" w:rsidP="004D64F4">
      <w:pPr>
        <w:pStyle w:val="Sadraj"/>
        <w:spacing w:line="240" w:lineRule="auto"/>
        <w:rPr>
          <w:color w:val="auto"/>
        </w:rPr>
      </w:pPr>
      <w:r w:rsidRPr="00917F23">
        <w:rPr>
          <w:b/>
          <w:bCs/>
          <w:color w:val="auto"/>
        </w:rPr>
        <w:lastRenderedPageBreak/>
        <w:t xml:space="preserve">Pokazatelji rezultata: </w:t>
      </w:r>
      <w:r>
        <w:rPr>
          <w:color w:val="auto"/>
        </w:rPr>
        <w:t>broj zaposlenih osoba i broj krajnjih korisnika Programa i podizanje kvalitete života starijih i nemoćnih osoba.</w:t>
      </w:r>
    </w:p>
    <w:p w14:paraId="3D69077F" w14:textId="77777777" w:rsidR="004D64F4" w:rsidRPr="00917F23" w:rsidRDefault="004D64F4" w:rsidP="004D64F4">
      <w:pPr>
        <w:pStyle w:val="Sadraj"/>
        <w:spacing w:line="240" w:lineRule="auto"/>
        <w:rPr>
          <w:color w:val="auto"/>
        </w:rPr>
      </w:pPr>
    </w:p>
    <w:p w14:paraId="01516629" w14:textId="77777777" w:rsidR="004D64F4" w:rsidRPr="00917F23" w:rsidRDefault="004D64F4" w:rsidP="004D64F4">
      <w:pPr>
        <w:pStyle w:val="Sadraj"/>
        <w:spacing w:line="240" w:lineRule="auto"/>
        <w:rPr>
          <w:b/>
          <w:bCs/>
          <w:color w:val="auto"/>
        </w:rPr>
      </w:pPr>
      <w:r w:rsidRPr="00917F23">
        <w:rPr>
          <w:b/>
          <w:bCs/>
          <w:color w:val="auto"/>
        </w:rPr>
        <w:t>Regulatorni okvir:</w:t>
      </w:r>
    </w:p>
    <w:p w14:paraId="2AC8F043" w14:textId="77777777" w:rsidR="004D64F4" w:rsidRPr="00917F23" w:rsidRDefault="004D64F4" w:rsidP="004D64F4">
      <w:pPr>
        <w:pStyle w:val="Sadraj"/>
        <w:numPr>
          <w:ilvl w:val="0"/>
          <w:numId w:val="11"/>
        </w:numPr>
        <w:spacing w:line="240" w:lineRule="auto"/>
        <w:rPr>
          <w:color w:val="auto"/>
          <w:sz w:val="22"/>
          <w:szCs w:val="22"/>
        </w:rPr>
      </w:pPr>
      <w:r w:rsidRPr="00917F23">
        <w:rPr>
          <w:color w:val="auto"/>
          <w:sz w:val="22"/>
          <w:szCs w:val="22"/>
        </w:rPr>
        <w:t>Zakon o lokalnoj i područnoj (regionalnoj) samoupravi („Narodne novine“ broj 33/01, 60/01, 129/05, 109/07, 125/08, 36/09, 36/09, 150/10, 144/12, 19/13, 137/15, 123/17, 98/19 i 144/20)</w:t>
      </w:r>
    </w:p>
    <w:p w14:paraId="79B60B1C" w14:textId="77777777" w:rsidR="004D64F4" w:rsidRPr="00917F23" w:rsidRDefault="004D64F4" w:rsidP="004D64F4">
      <w:pPr>
        <w:pStyle w:val="Sadraj"/>
        <w:numPr>
          <w:ilvl w:val="0"/>
          <w:numId w:val="11"/>
        </w:numPr>
        <w:spacing w:line="240" w:lineRule="auto"/>
        <w:rPr>
          <w:color w:val="auto"/>
          <w:sz w:val="22"/>
          <w:szCs w:val="22"/>
        </w:rPr>
      </w:pPr>
      <w:r w:rsidRPr="00917F23">
        <w:rPr>
          <w:color w:val="auto"/>
          <w:sz w:val="22"/>
          <w:szCs w:val="22"/>
        </w:rPr>
        <w:t>Zakon o proračunu (''Narodne novine'' broj 144/21)</w:t>
      </w:r>
    </w:p>
    <w:p w14:paraId="71700CEC" w14:textId="77777777" w:rsidR="0052316D" w:rsidRDefault="004D64F4" w:rsidP="004D64F4">
      <w:pPr>
        <w:pStyle w:val="Sadraj"/>
        <w:numPr>
          <w:ilvl w:val="0"/>
          <w:numId w:val="11"/>
        </w:numPr>
        <w:spacing w:line="240" w:lineRule="auto"/>
        <w:rPr>
          <w:color w:val="auto"/>
          <w:sz w:val="22"/>
          <w:szCs w:val="22"/>
        </w:rPr>
      </w:pPr>
      <w:r w:rsidRPr="0052316D">
        <w:rPr>
          <w:color w:val="auto"/>
          <w:sz w:val="22"/>
          <w:szCs w:val="22"/>
        </w:rPr>
        <w:t xml:space="preserve">Statuta Općine </w:t>
      </w:r>
      <w:r w:rsidR="0052316D" w:rsidRPr="0052316D">
        <w:rPr>
          <w:color w:val="auto"/>
          <w:sz w:val="22"/>
          <w:szCs w:val="22"/>
        </w:rPr>
        <w:t>Šandrovac</w:t>
      </w:r>
      <w:r w:rsidRPr="0052316D">
        <w:rPr>
          <w:color w:val="auto"/>
          <w:sz w:val="22"/>
          <w:szCs w:val="22"/>
        </w:rPr>
        <w:t xml:space="preserve"> („Službeni glasnik O</w:t>
      </w:r>
      <w:r w:rsidR="0052316D" w:rsidRPr="0052316D">
        <w:rPr>
          <w:color w:val="auto"/>
          <w:sz w:val="22"/>
          <w:szCs w:val="22"/>
        </w:rPr>
        <w:t>Š</w:t>
      </w:r>
      <w:r w:rsidRPr="0052316D">
        <w:rPr>
          <w:color w:val="auto"/>
          <w:sz w:val="22"/>
          <w:szCs w:val="22"/>
        </w:rPr>
        <w:t>“ 1/21</w:t>
      </w:r>
      <w:r w:rsidR="0052316D" w:rsidRPr="0052316D">
        <w:rPr>
          <w:color w:val="auto"/>
          <w:sz w:val="22"/>
          <w:szCs w:val="22"/>
        </w:rPr>
        <w:t>, 6/21</w:t>
      </w:r>
      <w:r w:rsidRPr="0052316D">
        <w:rPr>
          <w:color w:val="auto"/>
          <w:sz w:val="22"/>
          <w:szCs w:val="22"/>
        </w:rPr>
        <w:t>)</w:t>
      </w:r>
    </w:p>
    <w:p w14:paraId="29738A7C" w14:textId="1CE6FE2B" w:rsidR="004D64F4" w:rsidRPr="0052316D" w:rsidRDefault="0052316D" w:rsidP="004D64F4">
      <w:pPr>
        <w:pStyle w:val="Sadraj"/>
        <w:numPr>
          <w:ilvl w:val="0"/>
          <w:numId w:val="11"/>
        </w:numPr>
        <w:spacing w:line="240" w:lineRule="auto"/>
        <w:rPr>
          <w:color w:val="auto"/>
          <w:sz w:val="22"/>
          <w:szCs w:val="22"/>
        </w:rPr>
      </w:pPr>
      <w:r>
        <w:rPr>
          <w:color w:val="auto"/>
          <w:sz w:val="22"/>
          <w:szCs w:val="22"/>
        </w:rPr>
        <w:t>Program Aktivne politike zapošljavanja na području OŠ za 2024.g.</w:t>
      </w:r>
      <w:r w:rsidR="004D64F4" w:rsidRPr="0052316D">
        <w:rPr>
          <w:color w:val="auto"/>
          <w:sz w:val="22"/>
          <w:szCs w:val="22"/>
        </w:rPr>
        <w:t xml:space="preserve"> </w:t>
      </w:r>
    </w:p>
    <w:p w14:paraId="6997D002" w14:textId="77777777" w:rsidR="004D64F4" w:rsidRPr="00BF55BA" w:rsidRDefault="004D64F4" w:rsidP="009A7064">
      <w:pPr>
        <w:pStyle w:val="Sadraj"/>
        <w:spacing w:line="240" w:lineRule="auto"/>
        <w:rPr>
          <w:b/>
          <w:bCs/>
          <w:color w:val="FF0000"/>
        </w:rPr>
      </w:pPr>
    </w:p>
    <w:p w14:paraId="3F8F1D4E" w14:textId="77777777" w:rsidR="009A7064" w:rsidRDefault="009A7064" w:rsidP="009A7064">
      <w:pPr>
        <w:pStyle w:val="Sadraj"/>
        <w:spacing w:line="240" w:lineRule="auto"/>
        <w:ind w:left="360"/>
        <w:rPr>
          <w:color w:val="FF0000"/>
          <w:sz w:val="22"/>
          <w:szCs w:val="22"/>
        </w:rPr>
      </w:pPr>
    </w:p>
    <w:p w14:paraId="081E22EC" w14:textId="13FB5A3E" w:rsidR="0052316D" w:rsidRPr="0086685F" w:rsidRDefault="0052316D" w:rsidP="0052316D">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1012: Upravljanje imovinom općine</w:t>
      </w:r>
    </w:p>
    <w:p w14:paraId="072E6E5C" w14:textId="3A1EFEB4" w:rsidR="0052316D" w:rsidRPr="00BB176A" w:rsidRDefault="0052316D" w:rsidP="0052316D">
      <w:pPr>
        <w:pStyle w:val="Sadraj"/>
        <w:spacing w:line="240" w:lineRule="auto"/>
        <w:rPr>
          <w:color w:val="auto"/>
        </w:rPr>
      </w:pPr>
      <w:r w:rsidRPr="00BB176A">
        <w:rPr>
          <w:b/>
          <w:bCs/>
          <w:color w:val="auto"/>
        </w:rPr>
        <w:t>Ciljevi programa:</w:t>
      </w:r>
      <w:r w:rsidRPr="00BB176A">
        <w:rPr>
          <w:color w:val="auto"/>
        </w:rPr>
        <w:t xml:space="preserve"> Osigurati trajno i kvalitetno održavanje </w:t>
      </w:r>
      <w:r>
        <w:rPr>
          <w:color w:val="auto"/>
        </w:rPr>
        <w:t xml:space="preserve">imovine i pregled aktivnosti i projekata koji se odnose na imovinu općine </w:t>
      </w:r>
      <w:r w:rsidRPr="00BB176A">
        <w:rPr>
          <w:color w:val="auto"/>
        </w:rPr>
        <w:t xml:space="preserve"> te unaprijediti kvalitetu istih.</w:t>
      </w:r>
    </w:p>
    <w:p w14:paraId="1B4C82DC" w14:textId="77777777" w:rsidR="0052316D" w:rsidRPr="00BB176A" w:rsidRDefault="0052316D" w:rsidP="0052316D">
      <w:pPr>
        <w:pStyle w:val="Sadraj"/>
        <w:spacing w:line="240" w:lineRule="auto"/>
        <w:rPr>
          <w:color w:val="auto"/>
        </w:rPr>
      </w:pPr>
    </w:p>
    <w:p w14:paraId="6144F7AE" w14:textId="1D84BB36" w:rsidR="0052316D" w:rsidRPr="00BB176A" w:rsidRDefault="0052316D" w:rsidP="0052316D">
      <w:pPr>
        <w:pStyle w:val="Sadraj"/>
        <w:spacing w:line="240" w:lineRule="auto"/>
        <w:rPr>
          <w:color w:val="auto"/>
        </w:rPr>
      </w:pPr>
      <w:r w:rsidRPr="00BB176A">
        <w:rPr>
          <w:color w:val="auto"/>
        </w:rPr>
        <w:t xml:space="preserve">Program </w:t>
      </w:r>
      <w:r>
        <w:rPr>
          <w:color w:val="auto"/>
        </w:rPr>
        <w:t xml:space="preserve">upravljanja imovinom određuje aktivnosti i mjere za održavanje pokretne i nepokretne imovine , postrojenja i izgradnje </w:t>
      </w:r>
      <w:r w:rsidR="00522F36">
        <w:rPr>
          <w:color w:val="auto"/>
        </w:rPr>
        <w:t>novih objekata.</w:t>
      </w:r>
    </w:p>
    <w:p w14:paraId="2DDEAC2C" w14:textId="77777777" w:rsidR="0052316D" w:rsidRPr="00BB176A" w:rsidRDefault="0052316D" w:rsidP="0052316D">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52316D" w:rsidRPr="00BB176A" w14:paraId="02ECE703" w14:textId="77777777" w:rsidTr="00812A54">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527FE548" w14:textId="77777777" w:rsidR="0052316D" w:rsidRPr="00522F36" w:rsidRDefault="0052316D" w:rsidP="0022784E">
            <w:pPr>
              <w:rPr>
                <w:rFonts w:ascii="Times New Roman" w:hAnsi="Times New Roman" w:cs="Times New Roman"/>
                <w:b/>
                <w:bCs/>
                <w:i/>
                <w:iCs/>
                <w:caps/>
              </w:rPr>
            </w:pPr>
            <w:r w:rsidRPr="00522F36">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0F8BD812" w14:textId="549F8A86" w:rsidR="0052316D" w:rsidRPr="00522F36" w:rsidRDefault="00522F36" w:rsidP="0022784E">
            <w:pPr>
              <w:jc w:val="right"/>
              <w:rPr>
                <w:rFonts w:ascii="Times New Roman" w:hAnsi="Times New Roman" w:cs="Times New Roman"/>
                <w:b/>
                <w:bCs/>
                <w:i/>
                <w:iCs/>
              </w:rPr>
            </w:pPr>
            <w:r>
              <w:rPr>
                <w:rFonts w:ascii="Times New Roman" w:hAnsi="Times New Roman" w:cs="Times New Roman"/>
                <w:b/>
                <w:bCs/>
                <w:i/>
                <w:iCs/>
              </w:rPr>
              <w:t>258.980.</w:t>
            </w:r>
            <w:r w:rsidR="0052316D" w:rsidRPr="00522F36">
              <w:rPr>
                <w:rFonts w:ascii="Times New Roman" w:hAnsi="Times New Roman" w:cs="Times New Roman"/>
                <w:b/>
                <w:bCs/>
                <w:i/>
                <w:iCs/>
              </w:rPr>
              <w:t xml:space="preserve"> €</w:t>
            </w:r>
          </w:p>
        </w:tc>
      </w:tr>
      <w:tr w:rsidR="0052316D" w:rsidRPr="00BB176A" w14:paraId="2B526104" w14:textId="77777777" w:rsidTr="00812A54">
        <w:trPr>
          <w:jc w:val="center"/>
        </w:trPr>
        <w:tc>
          <w:tcPr>
            <w:tcW w:w="3911" w:type="pct"/>
            <w:tcBorders>
              <w:left w:val="nil"/>
              <w:bottom w:val="nil"/>
            </w:tcBorders>
            <w:shd w:val="clear" w:color="auto" w:fill="FFFFFF"/>
          </w:tcPr>
          <w:p w14:paraId="5567019B" w14:textId="2E4E93B0" w:rsidR="0052316D" w:rsidRPr="00522F36" w:rsidRDefault="0052316D" w:rsidP="0022784E">
            <w:pPr>
              <w:jc w:val="both"/>
              <w:rPr>
                <w:rFonts w:ascii="Times New Roman" w:hAnsi="Times New Roman" w:cs="Times New Roman"/>
                <w:i/>
                <w:iCs/>
              </w:rPr>
            </w:pPr>
            <w:r w:rsidRPr="00522F36">
              <w:rPr>
                <w:rFonts w:ascii="Times New Roman" w:hAnsi="Times New Roman" w:cs="Times New Roman"/>
                <w:i/>
                <w:iCs/>
              </w:rPr>
              <w:t>Akt. A1</w:t>
            </w:r>
            <w:r w:rsidR="00522F36">
              <w:rPr>
                <w:rFonts w:ascii="Times New Roman" w:hAnsi="Times New Roman" w:cs="Times New Roman"/>
                <w:i/>
                <w:iCs/>
              </w:rPr>
              <w:t>000</w:t>
            </w:r>
            <w:r w:rsidRPr="00522F36">
              <w:rPr>
                <w:rFonts w:ascii="Times New Roman" w:hAnsi="Times New Roman" w:cs="Times New Roman"/>
                <w:i/>
                <w:iCs/>
              </w:rPr>
              <w:t>0</w:t>
            </w:r>
            <w:r w:rsidR="00522F36">
              <w:rPr>
                <w:rFonts w:ascii="Times New Roman" w:hAnsi="Times New Roman" w:cs="Times New Roman"/>
                <w:i/>
                <w:iCs/>
              </w:rPr>
              <w:t xml:space="preserve">6 </w:t>
            </w:r>
            <w:r w:rsidRPr="00522F36">
              <w:rPr>
                <w:rFonts w:ascii="Times New Roman" w:hAnsi="Times New Roman" w:cs="Times New Roman"/>
                <w:i/>
                <w:iCs/>
              </w:rPr>
              <w:t xml:space="preserve"> </w:t>
            </w:r>
            <w:r w:rsidR="00522F36">
              <w:rPr>
                <w:rFonts w:ascii="Times New Roman" w:hAnsi="Times New Roman" w:cs="Times New Roman"/>
                <w:i/>
                <w:iCs/>
              </w:rPr>
              <w:t>Opremanje općinske zgrade</w:t>
            </w:r>
          </w:p>
        </w:tc>
        <w:tc>
          <w:tcPr>
            <w:tcW w:w="1089" w:type="pct"/>
            <w:shd w:val="clear" w:color="auto" w:fill="DEEAF6" w:themeFill="accent5" w:themeFillTint="33"/>
          </w:tcPr>
          <w:p w14:paraId="6BB574E5" w14:textId="3B136B0A" w:rsidR="0052316D" w:rsidRPr="00522F36" w:rsidRDefault="00522F36" w:rsidP="0022784E">
            <w:pPr>
              <w:jc w:val="right"/>
              <w:rPr>
                <w:rFonts w:ascii="Times New Roman" w:hAnsi="Times New Roman" w:cs="Times New Roman"/>
                <w:i/>
                <w:iCs/>
              </w:rPr>
            </w:pPr>
            <w:r>
              <w:rPr>
                <w:rFonts w:ascii="Times New Roman" w:hAnsi="Times New Roman" w:cs="Times New Roman"/>
                <w:i/>
                <w:iCs/>
              </w:rPr>
              <w:t>21</w:t>
            </w:r>
            <w:r w:rsidR="0052316D" w:rsidRPr="00522F36">
              <w:rPr>
                <w:rFonts w:ascii="Times New Roman" w:hAnsi="Times New Roman" w:cs="Times New Roman"/>
                <w:i/>
                <w:iCs/>
              </w:rPr>
              <w:t>.000</w:t>
            </w:r>
            <w:r>
              <w:rPr>
                <w:rFonts w:ascii="Times New Roman" w:hAnsi="Times New Roman" w:cs="Times New Roman"/>
                <w:i/>
                <w:iCs/>
              </w:rPr>
              <w:t>.</w:t>
            </w:r>
            <w:r w:rsidR="0052316D" w:rsidRPr="00522F36">
              <w:rPr>
                <w:rFonts w:ascii="Times New Roman" w:hAnsi="Times New Roman" w:cs="Times New Roman"/>
                <w:i/>
                <w:iCs/>
              </w:rPr>
              <w:t xml:space="preserve"> €</w:t>
            </w:r>
          </w:p>
        </w:tc>
      </w:tr>
      <w:tr w:rsidR="0052316D" w:rsidRPr="00BB176A" w14:paraId="05F0A151" w14:textId="77777777" w:rsidTr="0022784E">
        <w:trPr>
          <w:jc w:val="center"/>
        </w:trPr>
        <w:tc>
          <w:tcPr>
            <w:tcW w:w="3911" w:type="pct"/>
            <w:tcBorders>
              <w:left w:val="nil"/>
              <w:bottom w:val="nil"/>
            </w:tcBorders>
            <w:shd w:val="clear" w:color="auto" w:fill="FFFFFF"/>
          </w:tcPr>
          <w:p w14:paraId="1260989E" w14:textId="206DDB60" w:rsidR="0052316D" w:rsidRPr="00522F36" w:rsidRDefault="0052316D" w:rsidP="0022784E">
            <w:pPr>
              <w:jc w:val="both"/>
              <w:rPr>
                <w:rFonts w:ascii="Times New Roman" w:hAnsi="Times New Roman" w:cs="Times New Roman"/>
                <w:i/>
                <w:iCs/>
              </w:rPr>
            </w:pPr>
            <w:r w:rsidRPr="00522F36">
              <w:rPr>
                <w:rFonts w:ascii="Times New Roman" w:hAnsi="Times New Roman" w:cs="Times New Roman"/>
                <w:i/>
                <w:iCs/>
              </w:rPr>
              <w:t>Akt. A10</w:t>
            </w:r>
            <w:r w:rsidR="00522F36">
              <w:rPr>
                <w:rFonts w:ascii="Times New Roman" w:hAnsi="Times New Roman" w:cs="Times New Roman"/>
                <w:i/>
                <w:iCs/>
              </w:rPr>
              <w:t>0028  Održavanje voznog parka</w:t>
            </w:r>
          </w:p>
        </w:tc>
        <w:tc>
          <w:tcPr>
            <w:tcW w:w="1089" w:type="pct"/>
          </w:tcPr>
          <w:p w14:paraId="1ECBA7CA" w14:textId="1EBBC34F" w:rsidR="0052316D" w:rsidRPr="00522F36" w:rsidRDefault="00522F36" w:rsidP="0022784E">
            <w:pPr>
              <w:jc w:val="right"/>
              <w:rPr>
                <w:rFonts w:ascii="Times New Roman" w:hAnsi="Times New Roman" w:cs="Times New Roman"/>
                <w:i/>
                <w:iCs/>
              </w:rPr>
            </w:pPr>
            <w:r>
              <w:rPr>
                <w:rFonts w:ascii="Times New Roman" w:hAnsi="Times New Roman" w:cs="Times New Roman"/>
                <w:i/>
                <w:iCs/>
              </w:rPr>
              <w:t>8.150.</w:t>
            </w:r>
            <w:r w:rsidR="0052316D" w:rsidRPr="00522F36">
              <w:rPr>
                <w:rFonts w:ascii="Times New Roman" w:hAnsi="Times New Roman" w:cs="Times New Roman"/>
                <w:i/>
                <w:iCs/>
              </w:rPr>
              <w:t xml:space="preserve"> €</w:t>
            </w:r>
          </w:p>
        </w:tc>
      </w:tr>
      <w:tr w:rsidR="0052316D" w:rsidRPr="00BB176A" w14:paraId="6215A813" w14:textId="77777777" w:rsidTr="00812A54">
        <w:trPr>
          <w:jc w:val="center"/>
        </w:trPr>
        <w:tc>
          <w:tcPr>
            <w:tcW w:w="3911" w:type="pct"/>
            <w:tcBorders>
              <w:left w:val="nil"/>
              <w:bottom w:val="nil"/>
            </w:tcBorders>
            <w:shd w:val="clear" w:color="auto" w:fill="FFFFFF"/>
          </w:tcPr>
          <w:p w14:paraId="7B6944FD" w14:textId="2EA38209" w:rsidR="0052316D" w:rsidRPr="00522F36" w:rsidRDefault="0052316D" w:rsidP="0022784E">
            <w:pPr>
              <w:jc w:val="both"/>
              <w:rPr>
                <w:rFonts w:ascii="Times New Roman" w:hAnsi="Times New Roman" w:cs="Times New Roman"/>
                <w:i/>
                <w:iCs/>
              </w:rPr>
            </w:pPr>
            <w:r w:rsidRPr="00522F36">
              <w:rPr>
                <w:rFonts w:ascii="Times New Roman" w:hAnsi="Times New Roman" w:cs="Times New Roman"/>
                <w:i/>
                <w:iCs/>
              </w:rPr>
              <w:t>Akt. A10</w:t>
            </w:r>
            <w:r w:rsidR="00522F36">
              <w:rPr>
                <w:rFonts w:ascii="Times New Roman" w:hAnsi="Times New Roman" w:cs="Times New Roman"/>
                <w:i/>
                <w:iCs/>
              </w:rPr>
              <w:t>0044</w:t>
            </w:r>
            <w:r w:rsidRPr="00522F36">
              <w:rPr>
                <w:rFonts w:ascii="Times New Roman" w:hAnsi="Times New Roman" w:cs="Times New Roman"/>
                <w:i/>
                <w:iCs/>
              </w:rPr>
              <w:t xml:space="preserve"> </w:t>
            </w:r>
            <w:r w:rsidR="00522F36">
              <w:rPr>
                <w:rFonts w:ascii="Times New Roman" w:hAnsi="Times New Roman" w:cs="Times New Roman"/>
                <w:i/>
                <w:iCs/>
              </w:rPr>
              <w:t>Održavanje objekata u vlasništvu općine ( materijal i usluge)</w:t>
            </w:r>
          </w:p>
        </w:tc>
        <w:tc>
          <w:tcPr>
            <w:tcW w:w="1089" w:type="pct"/>
            <w:shd w:val="clear" w:color="auto" w:fill="DEEAF6" w:themeFill="accent5" w:themeFillTint="33"/>
          </w:tcPr>
          <w:p w14:paraId="10889054" w14:textId="587FB5FC" w:rsidR="0052316D" w:rsidRPr="00522F36" w:rsidRDefault="00522F36" w:rsidP="0022784E">
            <w:pPr>
              <w:jc w:val="right"/>
              <w:rPr>
                <w:rFonts w:ascii="Times New Roman" w:hAnsi="Times New Roman" w:cs="Times New Roman"/>
                <w:i/>
                <w:iCs/>
              </w:rPr>
            </w:pPr>
            <w:r>
              <w:rPr>
                <w:rFonts w:ascii="Times New Roman" w:hAnsi="Times New Roman" w:cs="Times New Roman"/>
                <w:i/>
                <w:iCs/>
              </w:rPr>
              <w:t>157.230.</w:t>
            </w:r>
            <w:r w:rsidR="0052316D" w:rsidRPr="00522F36">
              <w:rPr>
                <w:rFonts w:ascii="Times New Roman" w:hAnsi="Times New Roman" w:cs="Times New Roman"/>
                <w:i/>
                <w:iCs/>
              </w:rPr>
              <w:t xml:space="preserve"> €</w:t>
            </w:r>
          </w:p>
        </w:tc>
      </w:tr>
      <w:tr w:rsidR="0052316D" w:rsidRPr="00BB176A" w14:paraId="614C93C1" w14:textId="77777777" w:rsidTr="0022784E">
        <w:trPr>
          <w:jc w:val="center"/>
        </w:trPr>
        <w:tc>
          <w:tcPr>
            <w:tcW w:w="3911" w:type="pct"/>
            <w:tcBorders>
              <w:left w:val="nil"/>
              <w:bottom w:val="nil"/>
            </w:tcBorders>
            <w:shd w:val="clear" w:color="auto" w:fill="FFFFFF"/>
          </w:tcPr>
          <w:p w14:paraId="73DDDEA1" w14:textId="6CB0ECD2" w:rsidR="0052316D" w:rsidRPr="00522F36" w:rsidRDefault="0052316D" w:rsidP="0022784E">
            <w:pPr>
              <w:jc w:val="both"/>
              <w:rPr>
                <w:rFonts w:ascii="Times New Roman" w:hAnsi="Times New Roman" w:cs="Times New Roman"/>
                <w:i/>
                <w:iCs/>
              </w:rPr>
            </w:pPr>
            <w:r w:rsidRPr="00522F36">
              <w:rPr>
                <w:rFonts w:ascii="Times New Roman" w:hAnsi="Times New Roman" w:cs="Times New Roman"/>
                <w:i/>
                <w:iCs/>
              </w:rPr>
              <w:t>Akt. A10</w:t>
            </w:r>
            <w:r w:rsidR="00522F36">
              <w:rPr>
                <w:rFonts w:ascii="Times New Roman" w:hAnsi="Times New Roman" w:cs="Times New Roman"/>
                <w:i/>
                <w:iCs/>
              </w:rPr>
              <w:t>0046</w:t>
            </w:r>
            <w:r w:rsidRPr="00522F36">
              <w:rPr>
                <w:rFonts w:ascii="Times New Roman" w:hAnsi="Times New Roman" w:cs="Times New Roman"/>
                <w:i/>
                <w:iCs/>
              </w:rPr>
              <w:t xml:space="preserve"> </w:t>
            </w:r>
            <w:r w:rsidR="00522F36">
              <w:rPr>
                <w:rFonts w:ascii="Times New Roman" w:hAnsi="Times New Roman" w:cs="Times New Roman"/>
                <w:i/>
                <w:iCs/>
              </w:rPr>
              <w:t>Održavanje postrojenja i opreme u vlasništvu općine</w:t>
            </w:r>
          </w:p>
        </w:tc>
        <w:tc>
          <w:tcPr>
            <w:tcW w:w="1089" w:type="pct"/>
          </w:tcPr>
          <w:p w14:paraId="21B2BEC0" w14:textId="7BFF37BD" w:rsidR="0052316D" w:rsidRPr="00522F36" w:rsidRDefault="00522F36" w:rsidP="0022784E">
            <w:pPr>
              <w:jc w:val="right"/>
              <w:rPr>
                <w:rFonts w:ascii="Times New Roman" w:hAnsi="Times New Roman" w:cs="Times New Roman"/>
                <w:i/>
                <w:iCs/>
              </w:rPr>
            </w:pPr>
            <w:r>
              <w:rPr>
                <w:rFonts w:ascii="Times New Roman" w:hAnsi="Times New Roman" w:cs="Times New Roman"/>
                <w:i/>
                <w:iCs/>
              </w:rPr>
              <w:t>2.6</w:t>
            </w:r>
            <w:r w:rsidR="0052316D" w:rsidRPr="00522F36">
              <w:rPr>
                <w:rFonts w:ascii="Times New Roman" w:hAnsi="Times New Roman" w:cs="Times New Roman"/>
                <w:i/>
                <w:iCs/>
              </w:rPr>
              <w:t>00</w:t>
            </w:r>
            <w:r>
              <w:rPr>
                <w:rFonts w:ascii="Times New Roman" w:hAnsi="Times New Roman" w:cs="Times New Roman"/>
                <w:i/>
                <w:iCs/>
              </w:rPr>
              <w:t>.</w:t>
            </w:r>
            <w:r w:rsidR="0052316D" w:rsidRPr="00522F36">
              <w:rPr>
                <w:rFonts w:ascii="Times New Roman" w:hAnsi="Times New Roman" w:cs="Times New Roman"/>
                <w:i/>
                <w:iCs/>
              </w:rPr>
              <w:t xml:space="preserve"> €</w:t>
            </w:r>
          </w:p>
        </w:tc>
      </w:tr>
      <w:tr w:rsidR="0052316D" w:rsidRPr="00BB176A" w14:paraId="1C8CDF4B" w14:textId="77777777" w:rsidTr="00812A54">
        <w:trPr>
          <w:jc w:val="center"/>
        </w:trPr>
        <w:tc>
          <w:tcPr>
            <w:tcW w:w="3911" w:type="pct"/>
            <w:tcBorders>
              <w:left w:val="nil"/>
              <w:bottom w:val="nil"/>
            </w:tcBorders>
            <w:shd w:val="clear" w:color="auto" w:fill="FFFFFF"/>
          </w:tcPr>
          <w:p w14:paraId="51CD424E" w14:textId="7FD4A8DE" w:rsidR="0052316D" w:rsidRPr="00522F36" w:rsidRDefault="0052316D" w:rsidP="0022784E">
            <w:pPr>
              <w:jc w:val="both"/>
              <w:rPr>
                <w:rFonts w:ascii="Times New Roman" w:hAnsi="Times New Roman" w:cs="Times New Roman"/>
                <w:i/>
                <w:iCs/>
              </w:rPr>
            </w:pPr>
            <w:r w:rsidRPr="00522F36">
              <w:rPr>
                <w:rFonts w:ascii="Times New Roman" w:hAnsi="Times New Roman" w:cs="Times New Roman"/>
                <w:i/>
                <w:iCs/>
              </w:rPr>
              <w:t xml:space="preserve">Akt. </w:t>
            </w:r>
            <w:r w:rsidR="00522F36">
              <w:rPr>
                <w:rFonts w:ascii="Times New Roman" w:hAnsi="Times New Roman" w:cs="Times New Roman"/>
                <w:i/>
                <w:iCs/>
              </w:rPr>
              <w:t>T</w:t>
            </w:r>
            <w:r w:rsidRPr="00522F36">
              <w:rPr>
                <w:rFonts w:ascii="Times New Roman" w:hAnsi="Times New Roman" w:cs="Times New Roman"/>
                <w:i/>
                <w:iCs/>
              </w:rPr>
              <w:t>10</w:t>
            </w:r>
            <w:r w:rsidR="00522F36">
              <w:rPr>
                <w:rFonts w:ascii="Times New Roman" w:hAnsi="Times New Roman" w:cs="Times New Roman"/>
                <w:i/>
                <w:iCs/>
              </w:rPr>
              <w:t>0082 Rekonstrukcija Vidikovca</w:t>
            </w:r>
          </w:p>
        </w:tc>
        <w:tc>
          <w:tcPr>
            <w:tcW w:w="1089" w:type="pct"/>
            <w:shd w:val="clear" w:color="auto" w:fill="DEEAF6" w:themeFill="accent5" w:themeFillTint="33"/>
          </w:tcPr>
          <w:p w14:paraId="4A759974" w14:textId="43C76B24" w:rsidR="0052316D" w:rsidRPr="00522F36" w:rsidRDefault="00522F36" w:rsidP="0022784E">
            <w:pPr>
              <w:jc w:val="right"/>
              <w:rPr>
                <w:rFonts w:ascii="Times New Roman" w:hAnsi="Times New Roman" w:cs="Times New Roman"/>
                <w:i/>
                <w:iCs/>
              </w:rPr>
            </w:pPr>
            <w:r>
              <w:rPr>
                <w:rFonts w:ascii="Times New Roman" w:hAnsi="Times New Roman" w:cs="Times New Roman"/>
                <w:i/>
                <w:iCs/>
              </w:rPr>
              <w:t>30.000.</w:t>
            </w:r>
            <w:r w:rsidR="0052316D" w:rsidRPr="00522F36">
              <w:rPr>
                <w:rFonts w:ascii="Times New Roman" w:hAnsi="Times New Roman" w:cs="Times New Roman"/>
                <w:i/>
                <w:iCs/>
              </w:rPr>
              <w:t xml:space="preserve"> €</w:t>
            </w:r>
          </w:p>
        </w:tc>
      </w:tr>
      <w:tr w:rsidR="0052316D" w:rsidRPr="00BB176A" w14:paraId="61023F3B" w14:textId="77777777" w:rsidTr="0022784E">
        <w:trPr>
          <w:jc w:val="center"/>
        </w:trPr>
        <w:tc>
          <w:tcPr>
            <w:tcW w:w="3911" w:type="pct"/>
            <w:tcBorders>
              <w:left w:val="nil"/>
              <w:bottom w:val="nil"/>
            </w:tcBorders>
            <w:shd w:val="clear" w:color="auto" w:fill="FFFFFF"/>
          </w:tcPr>
          <w:p w14:paraId="635F0627" w14:textId="01803CCF" w:rsidR="0052316D" w:rsidRPr="00522F36" w:rsidRDefault="0052316D" w:rsidP="0022784E">
            <w:pPr>
              <w:jc w:val="both"/>
              <w:rPr>
                <w:rFonts w:ascii="Times New Roman" w:hAnsi="Times New Roman" w:cs="Times New Roman"/>
                <w:i/>
                <w:iCs/>
              </w:rPr>
            </w:pPr>
            <w:r w:rsidRPr="00522F36">
              <w:rPr>
                <w:rFonts w:ascii="Times New Roman" w:hAnsi="Times New Roman" w:cs="Times New Roman"/>
                <w:i/>
                <w:iCs/>
              </w:rPr>
              <w:t xml:space="preserve">Akt. </w:t>
            </w:r>
            <w:r w:rsidR="00522F36">
              <w:rPr>
                <w:rFonts w:ascii="Times New Roman" w:hAnsi="Times New Roman" w:cs="Times New Roman"/>
                <w:i/>
                <w:iCs/>
              </w:rPr>
              <w:t>T</w:t>
            </w:r>
            <w:r w:rsidRPr="00522F36">
              <w:rPr>
                <w:rFonts w:ascii="Times New Roman" w:hAnsi="Times New Roman" w:cs="Times New Roman"/>
                <w:i/>
                <w:iCs/>
              </w:rPr>
              <w:t>10</w:t>
            </w:r>
            <w:r w:rsidR="00522F36">
              <w:rPr>
                <w:rFonts w:ascii="Times New Roman" w:hAnsi="Times New Roman" w:cs="Times New Roman"/>
                <w:i/>
                <w:iCs/>
              </w:rPr>
              <w:t>0093</w:t>
            </w:r>
            <w:r w:rsidRPr="00522F36">
              <w:rPr>
                <w:rFonts w:ascii="Times New Roman" w:hAnsi="Times New Roman" w:cs="Times New Roman"/>
                <w:i/>
                <w:iCs/>
              </w:rPr>
              <w:t xml:space="preserve"> </w:t>
            </w:r>
            <w:r w:rsidR="00522F36">
              <w:rPr>
                <w:rFonts w:ascii="Times New Roman" w:hAnsi="Times New Roman" w:cs="Times New Roman"/>
                <w:i/>
                <w:iCs/>
              </w:rPr>
              <w:t xml:space="preserve">Rekonstrukcija i ulaganja – Lovačka kuća </w:t>
            </w:r>
            <w:proofErr w:type="spellStart"/>
            <w:r w:rsidR="00522F36">
              <w:rPr>
                <w:rFonts w:ascii="Times New Roman" w:hAnsi="Times New Roman" w:cs="Times New Roman"/>
                <w:i/>
                <w:iCs/>
              </w:rPr>
              <w:t>Ravneš</w:t>
            </w:r>
            <w:proofErr w:type="spellEnd"/>
          </w:p>
        </w:tc>
        <w:tc>
          <w:tcPr>
            <w:tcW w:w="1089" w:type="pct"/>
          </w:tcPr>
          <w:p w14:paraId="4F7BF210" w14:textId="77BDB4A1" w:rsidR="0052316D" w:rsidRPr="00522F36" w:rsidRDefault="00522F36" w:rsidP="0022784E">
            <w:pPr>
              <w:jc w:val="right"/>
              <w:rPr>
                <w:rFonts w:ascii="Times New Roman" w:hAnsi="Times New Roman" w:cs="Times New Roman"/>
                <w:i/>
                <w:iCs/>
              </w:rPr>
            </w:pPr>
            <w:r>
              <w:rPr>
                <w:rFonts w:ascii="Times New Roman" w:hAnsi="Times New Roman" w:cs="Times New Roman"/>
                <w:i/>
                <w:iCs/>
              </w:rPr>
              <w:t>40.000.</w:t>
            </w:r>
            <w:r w:rsidR="0052316D" w:rsidRPr="00522F36">
              <w:rPr>
                <w:rFonts w:ascii="Times New Roman" w:hAnsi="Times New Roman" w:cs="Times New Roman"/>
                <w:i/>
                <w:iCs/>
              </w:rPr>
              <w:t xml:space="preserve"> €</w:t>
            </w:r>
          </w:p>
        </w:tc>
      </w:tr>
    </w:tbl>
    <w:p w14:paraId="38157688" w14:textId="77777777" w:rsidR="0052316D" w:rsidRPr="00BB176A" w:rsidRDefault="0052316D" w:rsidP="0052316D">
      <w:pPr>
        <w:pStyle w:val="Sadraj"/>
        <w:spacing w:line="240" w:lineRule="auto"/>
        <w:rPr>
          <w:color w:val="auto"/>
        </w:rPr>
      </w:pPr>
    </w:p>
    <w:p w14:paraId="2A710EC2" w14:textId="77777777" w:rsidR="0052316D" w:rsidRPr="00BB176A" w:rsidRDefault="0052316D" w:rsidP="0052316D">
      <w:pPr>
        <w:pStyle w:val="Sadraj"/>
        <w:spacing w:line="240" w:lineRule="auto"/>
        <w:rPr>
          <w:color w:val="auto"/>
        </w:rPr>
      </w:pPr>
      <w:r w:rsidRPr="00BB176A">
        <w:rPr>
          <w:b/>
          <w:bCs/>
          <w:color w:val="auto"/>
        </w:rPr>
        <w:t xml:space="preserve">Pokazatelji rezultata: </w:t>
      </w:r>
      <w:r w:rsidRPr="00BB176A">
        <w:rPr>
          <w:color w:val="auto"/>
        </w:rPr>
        <w:t xml:space="preserve">broj rekonstruiranih/adaptiranih objekata </w:t>
      </w:r>
    </w:p>
    <w:p w14:paraId="4E4FE9AA" w14:textId="77777777" w:rsidR="0052316D" w:rsidRPr="00BB176A" w:rsidRDefault="0052316D" w:rsidP="0052316D">
      <w:pPr>
        <w:pStyle w:val="Sadraj"/>
        <w:spacing w:line="240" w:lineRule="auto"/>
        <w:rPr>
          <w:color w:val="auto"/>
        </w:rPr>
      </w:pPr>
    </w:p>
    <w:p w14:paraId="6AC3F9A5" w14:textId="77777777" w:rsidR="0052316D" w:rsidRPr="00BB176A" w:rsidRDefault="0052316D" w:rsidP="0052316D">
      <w:pPr>
        <w:pStyle w:val="Sadraj"/>
        <w:spacing w:line="240" w:lineRule="auto"/>
        <w:rPr>
          <w:b/>
          <w:bCs/>
          <w:color w:val="auto"/>
        </w:rPr>
      </w:pPr>
      <w:r w:rsidRPr="00BB176A">
        <w:rPr>
          <w:b/>
          <w:bCs/>
          <w:color w:val="auto"/>
        </w:rPr>
        <w:t>Regulatorni okvir:</w:t>
      </w:r>
    </w:p>
    <w:p w14:paraId="7B4D1571" w14:textId="77777777" w:rsidR="0052316D" w:rsidRPr="00BB176A" w:rsidRDefault="0052316D" w:rsidP="0052316D">
      <w:pPr>
        <w:pStyle w:val="Sadraj"/>
        <w:numPr>
          <w:ilvl w:val="0"/>
          <w:numId w:val="11"/>
        </w:numPr>
        <w:spacing w:line="240" w:lineRule="auto"/>
        <w:rPr>
          <w:color w:val="auto"/>
          <w:sz w:val="22"/>
          <w:szCs w:val="22"/>
        </w:rPr>
      </w:pPr>
      <w:r w:rsidRPr="00BB176A">
        <w:rPr>
          <w:color w:val="auto"/>
          <w:sz w:val="22"/>
          <w:szCs w:val="22"/>
        </w:rPr>
        <w:t>Zakon o lokalnoj i područnoj (regionalnoj) samoupravi („Narodne novine“ broj 33/01, 60/01, 129/05, 109/07, 125/08, 36/09, 36/09, 150/10, 144/12, 19/13, 137/15, 123/17, 98/19 i 144/20)</w:t>
      </w:r>
    </w:p>
    <w:p w14:paraId="573C7C79" w14:textId="77777777" w:rsidR="0052316D" w:rsidRPr="00BB176A" w:rsidRDefault="0052316D" w:rsidP="0052316D">
      <w:pPr>
        <w:pStyle w:val="Sadraj"/>
        <w:numPr>
          <w:ilvl w:val="0"/>
          <w:numId w:val="11"/>
        </w:numPr>
        <w:spacing w:line="240" w:lineRule="auto"/>
        <w:rPr>
          <w:color w:val="auto"/>
          <w:sz w:val="22"/>
          <w:szCs w:val="22"/>
        </w:rPr>
      </w:pPr>
      <w:r w:rsidRPr="00BB176A">
        <w:rPr>
          <w:color w:val="auto"/>
          <w:sz w:val="22"/>
          <w:szCs w:val="22"/>
        </w:rPr>
        <w:t>Zakon o proračunu (''Narodne novine'' broj 144/21)</w:t>
      </w:r>
    </w:p>
    <w:p w14:paraId="46800181" w14:textId="6CB30442" w:rsidR="0052316D" w:rsidRPr="00BB176A" w:rsidRDefault="0052316D" w:rsidP="0052316D">
      <w:pPr>
        <w:pStyle w:val="Sadraj"/>
        <w:numPr>
          <w:ilvl w:val="0"/>
          <w:numId w:val="11"/>
        </w:numPr>
        <w:spacing w:line="240" w:lineRule="auto"/>
        <w:rPr>
          <w:color w:val="auto"/>
          <w:sz w:val="22"/>
          <w:szCs w:val="22"/>
        </w:rPr>
      </w:pPr>
      <w:r w:rsidRPr="00BB176A">
        <w:rPr>
          <w:color w:val="auto"/>
          <w:sz w:val="22"/>
          <w:szCs w:val="22"/>
        </w:rPr>
        <w:t xml:space="preserve">Statuta Općine </w:t>
      </w:r>
      <w:r w:rsidR="00812A54">
        <w:rPr>
          <w:color w:val="auto"/>
          <w:sz w:val="22"/>
          <w:szCs w:val="22"/>
        </w:rPr>
        <w:t>Šandrovac</w:t>
      </w:r>
      <w:r w:rsidRPr="00BB176A">
        <w:rPr>
          <w:color w:val="auto"/>
          <w:sz w:val="22"/>
          <w:szCs w:val="22"/>
        </w:rPr>
        <w:t xml:space="preserve"> („Službeni glasnik O</w:t>
      </w:r>
      <w:r w:rsidR="00812A54">
        <w:rPr>
          <w:color w:val="auto"/>
          <w:sz w:val="22"/>
          <w:szCs w:val="22"/>
        </w:rPr>
        <w:t>Š</w:t>
      </w:r>
      <w:r w:rsidRPr="00BB176A">
        <w:rPr>
          <w:color w:val="auto"/>
          <w:sz w:val="22"/>
          <w:szCs w:val="22"/>
        </w:rPr>
        <w:t>“ 1/21</w:t>
      </w:r>
      <w:r w:rsidR="00812A54">
        <w:rPr>
          <w:color w:val="auto"/>
          <w:sz w:val="22"/>
          <w:szCs w:val="22"/>
        </w:rPr>
        <w:t>, 6/21</w:t>
      </w:r>
      <w:r w:rsidRPr="00BB176A">
        <w:rPr>
          <w:color w:val="auto"/>
          <w:sz w:val="22"/>
          <w:szCs w:val="22"/>
        </w:rPr>
        <w:t>)</w:t>
      </w:r>
    </w:p>
    <w:p w14:paraId="37C679A5" w14:textId="77777777" w:rsidR="0052316D" w:rsidRPr="00BB176A" w:rsidRDefault="0052316D" w:rsidP="0052316D">
      <w:pPr>
        <w:pStyle w:val="Sadraj"/>
        <w:numPr>
          <w:ilvl w:val="0"/>
          <w:numId w:val="11"/>
        </w:numPr>
        <w:spacing w:line="240" w:lineRule="auto"/>
        <w:rPr>
          <w:color w:val="auto"/>
          <w:sz w:val="22"/>
          <w:szCs w:val="22"/>
        </w:rPr>
      </w:pPr>
      <w:r w:rsidRPr="00BB176A">
        <w:rPr>
          <w:color w:val="auto"/>
          <w:sz w:val="22"/>
          <w:szCs w:val="22"/>
        </w:rPr>
        <w:lastRenderedPageBreak/>
        <w:t>Zakon o vlasništvu i drugim stvarnim pravima (''Narodne novine'' broj 91/96, 68/98, 137/99, 22/00, 73/00, 129/00, 114/01, 79/06, 141/06,</w:t>
      </w:r>
      <w:r>
        <w:rPr>
          <w:color w:val="auto"/>
          <w:sz w:val="22"/>
          <w:szCs w:val="22"/>
        </w:rPr>
        <w:t xml:space="preserve"> 146/08, 38/09, 153/09, 143/12,</w:t>
      </w:r>
      <w:r w:rsidRPr="00BB176A">
        <w:rPr>
          <w:color w:val="auto"/>
          <w:sz w:val="22"/>
          <w:szCs w:val="22"/>
        </w:rPr>
        <w:t xml:space="preserve"> 152/14</w:t>
      </w:r>
      <w:r>
        <w:rPr>
          <w:color w:val="auto"/>
          <w:sz w:val="22"/>
          <w:szCs w:val="22"/>
        </w:rPr>
        <w:t>, 81/15 i 94/17</w:t>
      </w:r>
      <w:r w:rsidRPr="00BB176A">
        <w:rPr>
          <w:color w:val="auto"/>
          <w:sz w:val="22"/>
          <w:szCs w:val="22"/>
        </w:rPr>
        <w:t xml:space="preserve">) </w:t>
      </w:r>
    </w:p>
    <w:p w14:paraId="25CDBADB" w14:textId="77777777" w:rsidR="00812A54" w:rsidRPr="009D35D6" w:rsidRDefault="00812A54" w:rsidP="00812A54">
      <w:pPr>
        <w:pStyle w:val="Sadraj"/>
        <w:numPr>
          <w:ilvl w:val="0"/>
          <w:numId w:val="11"/>
        </w:numPr>
        <w:spacing w:line="240" w:lineRule="auto"/>
        <w:rPr>
          <w:color w:val="auto"/>
          <w:sz w:val="22"/>
          <w:szCs w:val="22"/>
        </w:rPr>
      </w:pPr>
      <w:r w:rsidRPr="009D35D6">
        <w:rPr>
          <w:color w:val="auto"/>
          <w:sz w:val="22"/>
          <w:szCs w:val="22"/>
        </w:rPr>
        <w:t>Zakon o komunalnom gospodarstvu (''Narodne novine'' broj 68/18, 110/18 i 32/20)</w:t>
      </w:r>
    </w:p>
    <w:p w14:paraId="60861A7B" w14:textId="77777777" w:rsidR="00812A54" w:rsidRDefault="00812A54" w:rsidP="00812A54">
      <w:pPr>
        <w:pStyle w:val="Sadraj"/>
        <w:numPr>
          <w:ilvl w:val="0"/>
          <w:numId w:val="11"/>
        </w:numPr>
        <w:spacing w:line="240" w:lineRule="auto"/>
        <w:rPr>
          <w:color w:val="auto"/>
          <w:sz w:val="22"/>
          <w:szCs w:val="22"/>
        </w:rPr>
      </w:pPr>
      <w:r w:rsidRPr="009D35D6">
        <w:rPr>
          <w:color w:val="auto"/>
          <w:sz w:val="22"/>
          <w:szCs w:val="22"/>
        </w:rPr>
        <w:t>Zakon o gradnji (''Narodne novine'' broj 153/13, 20/17, 39/19 i 125/19)</w:t>
      </w:r>
    </w:p>
    <w:p w14:paraId="4B7C4EE9" w14:textId="2DD18FCE" w:rsidR="00812A54" w:rsidRDefault="00812A54" w:rsidP="00812A54">
      <w:pPr>
        <w:pStyle w:val="Sadraj"/>
        <w:numPr>
          <w:ilvl w:val="0"/>
          <w:numId w:val="11"/>
        </w:numPr>
        <w:spacing w:line="240" w:lineRule="auto"/>
        <w:rPr>
          <w:color w:val="auto"/>
          <w:sz w:val="22"/>
          <w:szCs w:val="22"/>
        </w:rPr>
      </w:pPr>
      <w:r>
        <w:rPr>
          <w:color w:val="auto"/>
          <w:sz w:val="22"/>
          <w:szCs w:val="22"/>
        </w:rPr>
        <w:t>Program Upravljanja imovinom Općine Šandrovac za 2024.g.</w:t>
      </w:r>
    </w:p>
    <w:p w14:paraId="08EB65F8" w14:textId="77777777" w:rsidR="00812A54" w:rsidRDefault="00812A54" w:rsidP="00812A54">
      <w:pPr>
        <w:pStyle w:val="Sadraj"/>
        <w:spacing w:line="240" w:lineRule="auto"/>
        <w:ind w:left="720"/>
        <w:rPr>
          <w:color w:val="auto"/>
          <w:sz w:val="22"/>
          <w:szCs w:val="22"/>
        </w:rPr>
      </w:pPr>
    </w:p>
    <w:p w14:paraId="592E45C3" w14:textId="6BC740E5" w:rsidR="00812A54" w:rsidRPr="0086685F" w:rsidRDefault="00812A54" w:rsidP="00A57D3B">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w:t>
      </w:r>
      <w:r w:rsidR="00A57D3B" w:rsidRPr="0086685F">
        <w:rPr>
          <w:rFonts w:ascii="Times New Roman" w:hAnsi="Times New Roman" w:cs="Times New Roman"/>
          <w:b/>
          <w:bCs/>
          <w:color w:val="auto"/>
          <w:u w:val="single" w:color="639938"/>
        </w:rPr>
        <w:t>13</w:t>
      </w:r>
      <w:r w:rsidRPr="0086685F">
        <w:rPr>
          <w:rFonts w:ascii="Times New Roman" w:hAnsi="Times New Roman" w:cs="Times New Roman"/>
          <w:b/>
          <w:bCs/>
          <w:color w:val="auto"/>
          <w:u w:val="single" w:color="639938"/>
        </w:rPr>
        <w:t xml:space="preserve">: </w:t>
      </w:r>
      <w:r w:rsidR="00A57D3B" w:rsidRPr="0086685F">
        <w:rPr>
          <w:rFonts w:ascii="Times New Roman" w:hAnsi="Times New Roman" w:cs="Times New Roman"/>
          <w:b/>
          <w:bCs/>
          <w:color w:val="auto"/>
          <w:u w:val="single" w:color="639938"/>
        </w:rPr>
        <w:t xml:space="preserve"> Zaštita okoliša</w:t>
      </w:r>
    </w:p>
    <w:p w14:paraId="5F371DE8" w14:textId="371F0E08" w:rsidR="00812A54" w:rsidRPr="009D35D6" w:rsidRDefault="00812A54" w:rsidP="00812A54">
      <w:pPr>
        <w:pStyle w:val="Sadraj"/>
        <w:spacing w:line="240" w:lineRule="auto"/>
        <w:rPr>
          <w:color w:val="auto"/>
        </w:rPr>
      </w:pPr>
      <w:r w:rsidRPr="009D35D6">
        <w:rPr>
          <w:b/>
          <w:bCs/>
          <w:color w:val="auto"/>
        </w:rPr>
        <w:t>Ciljevi programa:</w:t>
      </w:r>
      <w:r w:rsidRPr="009D35D6">
        <w:rPr>
          <w:color w:val="auto"/>
        </w:rPr>
        <w:t xml:space="preserve"> Doprinijeti očuvanju prirode </w:t>
      </w:r>
      <w:r w:rsidR="00A57D3B">
        <w:rPr>
          <w:color w:val="auto"/>
        </w:rPr>
        <w:t>,</w:t>
      </w:r>
      <w:r w:rsidRPr="009D35D6">
        <w:rPr>
          <w:color w:val="auto"/>
        </w:rPr>
        <w:t xml:space="preserve"> zaštiti okoliša</w:t>
      </w:r>
      <w:r w:rsidR="00A57D3B">
        <w:rPr>
          <w:color w:val="auto"/>
        </w:rPr>
        <w:t xml:space="preserve"> i zaštite životinja.</w:t>
      </w:r>
      <w:r w:rsidRPr="009D35D6">
        <w:rPr>
          <w:color w:val="auto"/>
        </w:rPr>
        <w:t xml:space="preserve"> </w:t>
      </w:r>
    </w:p>
    <w:p w14:paraId="608345D7" w14:textId="77777777" w:rsidR="00812A54" w:rsidRPr="009D35D6" w:rsidRDefault="00812A54" w:rsidP="00812A54">
      <w:pPr>
        <w:pStyle w:val="Sadraj"/>
        <w:spacing w:line="240" w:lineRule="auto"/>
        <w:rPr>
          <w:color w:val="auto"/>
        </w:rPr>
      </w:pPr>
    </w:p>
    <w:p w14:paraId="271B2CE9" w14:textId="7953F230" w:rsidR="00812A54" w:rsidRPr="009D35D6" w:rsidRDefault="00812A54" w:rsidP="00812A54">
      <w:pPr>
        <w:pStyle w:val="Sadraj"/>
        <w:spacing w:line="240" w:lineRule="auto"/>
        <w:rPr>
          <w:color w:val="auto"/>
        </w:rPr>
      </w:pPr>
      <w:r w:rsidRPr="009D35D6">
        <w:rPr>
          <w:color w:val="auto"/>
        </w:rPr>
        <w:t xml:space="preserve">Programom zaštite okoliša predviđene su aktivnosti vezane uz obavljanje poslova komunalnih i ostalih usluga na području očuvanja prirode i zaštite okoliša, poput sanacija divljih odlagališta, </w:t>
      </w:r>
      <w:r w:rsidR="00A57D3B">
        <w:rPr>
          <w:color w:val="auto"/>
        </w:rPr>
        <w:t>zbrinjavanje pasa lutalica</w:t>
      </w:r>
      <w:r w:rsidRPr="009D35D6">
        <w:rPr>
          <w:color w:val="auto"/>
        </w:rPr>
        <w:t>, zbrinjavanje komunalnog otpada te dezinsekcije i deratizacije.</w:t>
      </w:r>
    </w:p>
    <w:p w14:paraId="5896BE62" w14:textId="77777777" w:rsidR="00812A54" w:rsidRPr="009D35D6" w:rsidRDefault="00812A54" w:rsidP="00812A54">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812A54" w:rsidRPr="009D35D6" w14:paraId="715B1858" w14:textId="77777777" w:rsidTr="00A57D3B">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2A12AA57" w14:textId="77777777" w:rsidR="00812A54" w:rsidRPr="00A57D3B" w:rsidRDefault="00812A54" w:rsidP="0022784E">
            <w:pPr>
              <w:rPr>
                <w:rFonts w:ascii="Times New Roman" w:hAnsi="Times New Roman" w:cs="Times New Roman"/>
                <w:b/>
                <w:bCs/>
                <w:i/>
                <w:iCs/>
                <w:caps/>
              </w:rPr>
            </w:pPr>
            <w:r w:rsidRPr="00A57D3B">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291DA54C" w14:textId="63810C8B" w:rsidR="00812A54" w:rsidRPr="00A57D3B" w:rsidRDefault="00A57D3B" w:rsidP="0022784E">
            <w:pPr>
              <w:jc w:val="right"/>
              <w:rPr>
                <w:rFonts w:ascii="Times New Roman" w:hAnsi="Times New Roman" w:cs="Times New Roman"/>
                <w:b/>
                <w:bCs/>
              </w:rPr>
            </w:pPr>
            <w:r>
              <w:rPr>
                <w:rFonts w:ascii="Times New Roman" w:hAnsi="Times New Roman" w:cs="Times New Roman"/>
                <w:b/>
                <w:bCs/>
              </w:rPr>
              <w:t>1,045.200.</w:t>
            </w:r>
            <w:r w:rsidR="00812A54" w:rsidRPr="00A57D3B">
              <w:rPr>
                <w:rFonts w:ascii="Times New Roman" w:hAnsi="Times New Roman" w:cs="Times New Roman"/>
                <w:b/>
                <w:bCs/>
              </w:rPr>
              <w:t xml:space="preserve"> €</w:t>
            </w:r>
          </w:p>
        </w:tc>
      </w:tr>
      <w:tr w:rsidR="00812A54" w:rsidRPr="009D35D6" w14:paraId="291A6FE7" w14:textId="77777777" w:rsidTr="00A57D3B">
        <w:trPr>
          <w:jc w:val="center"/>
        </w:trPr>
        <w:tc>
          <w:tcPr>
            <w:tcW w:w="3911" w:type="pct"/>
            <w:tcBorders>
              <w:left w:val="nil"/>
            </w:tcBorders>
            <w:shd w:val="clear" w:color="auto" w:fill="FFFFFF"/>
          </w:tcPr>
          <w:p w14:paraId="4EC1C99A" w14:textId="08F783B1" w:rsidR="00812A54" w:rsidRPr="00A57D3B" w:rsidRDefault="00812A54" w:rsidP="0022784E">
            <w:pPr>
              <w:jc w:val="both"/>
              <w:rPr>
                <w:rFonts w:ascii="Times New Roman" w:hAnsi="Times New Roman" w:cs="Times New Roman"/>
                <w:i/>
                <w:iCs/>
              </w:rPr>
            </w:pPr>
            <w:r w:rsidRPr="00A57D3B">
              <w:rPr>
                <w:rFonts w:ascii="Times New Roman" w:hAnsi="Times New Roman" w:cs="Times New Roman"/>
                <w:i/>
                <w:iCs/>
              </w:rPr>
              <w:t>Akt. A100</w:t>
            </w:r>
            <w:r w:rsidR="00A57D3B">
              <w:rPr>
                <w:rFonts w:ascii="Times New Roman" w:hAnsi="Times New Roman" w:cs="Times New Roman"/>
                <w:i/>
                <w:iCs/>
              </w:rPr>
              <w:t>045 Azil za životinje -projekti i  gradnja</w:t>
            </w:r>
          </w:p>
        </w:tc>
        <w:tc>
          <w:tcPr>
            <w:tcW w:w="1089" w:type="pct"/>
            <w:shd w:val="clear" w:color="auto" w:fill="DEEAF6" w:themeFill="accent5" w:themeFillTint="33"/>
          </w:tcPr>
          <w:p w14:paraId="7B5FE67E" w14:textId="4C8E83BE" w:rsidR="00812A54" w:rsidRPr="00A57D3B" w:rsidRDefault="00A57D3B" w:rsidP="0022784E">
            <w:pPr>
              <w:jc w:val="right"/>
              <w:rPr>
                <w:rFonts w:ascii="Times New Roman" w:hAnsi="Times New Roman" w:cs="Times New Roman"/>
                <w:i/>
                <w:iCs/>
              </w:rPr>
            </w:pPr>
            <w:r>
              <w:rPr>
                <w:rFonts w:ascii="Times New Roman" w:hAnsi="Times New Roman" w:cs="Times New Roman"/>
                <w:i/>
                <w:iCs/>
              </w:rPr>
              <w:t>1.020.000.</w:t>
            </w:r>
            <w:r w:rsidR="00812A54" w:rsidRPr="00A57D3B">
              <w:rPr>
                <w:rFonts w:ascii="Times New Roman" w:hAnsi="Times New Roman" w:cs="Times New Roman"/>
                <w:i/>
                <w:iCs/>
              </w:rPr>
              <w:t xml:space="preserve"> €</w:t>
            </w:r>
          </w:p>
        </w:tc>
      </w:tr>
      <w:tr w:rsidR="00A57D3B" w:rsidRPr="009D35D6" w14:paraId="0EF0DA72" w14:textId="77777777" w:rsidTr="008F12C0">
        <w:trPr>
          <w:jc w:val="center"/>
        </w:trPr>
        <w:tc>
          <w:tcPr>
            <w:tcW w:w="3911" w:type="pct"/>
            <w:tcBorders>
              <w:left w:val="nil"/>
            </w:tcBorders>
            <w:shd w:val="clear" w:color="auto" w:fill="FFFFFF"/>
          </w:tcPr>
          <w:p w14:paraId="6AF1BF0B" w14:textId="511B1D3B" w:rsidR="00A57D3B" w:rsidRPr="00A57D3B" w:rsidRDefault="00A57D3B" w:rsidP="0022784E">
            <w:pPr>
              <w:jc w:val="both"/>
              <w:rPr>
                <w:rFonts w:ascii="Times New Roman" w:hAnsi="Times New Roman" w:cs="Times New Roman"/>
                <w:i/>
                <w:iCs/>
              </w:rPr>
            </w:pPr>
            <w:r>
              <w:rPr>
                <w:rFonts w:ascii="Times New Roman" w:hAnsi="Times New Roman" w:cs="Times New Roman"/>
                <w:i/>
                <w:iCs/>
              </w:rPr>
              <w:t xml:space="preserve">Akt. A100056 </w:t>
            </w:r>
            <w:r w:rsidR="008F12C0">
              <w:rPr>
                <w:rFonts w:ascii="Times New Roman" w:hAnsi="Times New Roman" w:cs="Times New Roman"/>
                <w:i/>
                <w:iCs/>
              </w:rPr>
              <w:t>Veterinarsko-higijeničarske usluge</w:t>
            </w:r>
          </w:p>
        </w:tc>
        <w:tc>
          <w:tcPr>
            <w:tcW w:w="1089" w:type="pct"/>
            <w:shd w:val="clear" w:color="auto" w:fill="DEEAF6" w:themeFill="accent5" w:themeFillTint="33"/>
          </w:tcPr>
          <w:p w14:paraId="573B09B9" w14:textId="529E26C3" w:rsidR="00A57D3B" w:rsidRDefault="008F12C0" w:rsidP="0022784E">
            <w:pPr>
              <w:jc w:val="right"/>
              <w:rPr>
                <w:rFonts w:ascii="Times New Roman" w:hAnsi="Times New Roman" w:cs="Times New Roman"/>
                <w:i/>
                <w:iCs/>
              </w:rPr>
            </w:pPr>
            <w:r>
              <w:rPr>
                <w:rFonts w:ascii="Times New Roman" w:hAnsi="Times New Roman" w:cs="Times New Roman"/>
                <w:i/>
                <w:iCs/>
              </w:rPr>
              <w:t>7.000.€</w:t>
            </w:r>
          </w:p>
        </w:tc>
      </w:tr>
      <w:tr w:rsidR="008F12C0" w:rsidRPr="009D35D6" w14:paraId="48FA153D" w14:textId="77777777" w:rsidTr="008F12C0">
        <w:trPr>
          <w:jc w:val="center"/>
        </w:trPr>
        <w:tc>
          <w:tcPr>
            <w:tcW w:w="3911" w:type="pct"/>
            <w:tcBorders>
              <w:left w:val="nil"/>
            </w:tcBorders>
            <w:shd w:val="clear" w:color="auto" w:fill="FFFFFF"/>
          </w:tcPr>
          <w:p w14:paraId="311E0759" w14:textId="4B3FAB0A" w:rsidR="008F12C0" w:rsidRDefault="008F12C0" w:rsidP="0022784E">
            <w:pPr>
              <w:jc w:val="both"/>
              <w:rPr>
                <w:rFonts w:ascii="Times New Roman" w:hAnsi="Times New Roman" w:cs="Times New Roman"/>
                <w:i/>
                <w:iCs/>
              </w:rPr>
            </w:pPr>
            <w:r>
              <w:rPr>
                <w:rFonts w:ascii="Times New Roman" w:hAnsi="Times New Roman" w:cs="Times New Roman"/>
                <w:i/>
                <w:iCs/>
              </w:rPr>
              <w:t xml:space="preserve">Akt. A100061 Sanacija divljih odlagališta </w:t>
            </w:r>
          </w:p>
        </w:tc>
        <w:tc>
          <w:tcPr>
            <w:tcW w:w="1089" w:type="pct"/>
            <w:shd w:val="clear" w:color="auto" w:fill="DEEAF6" w:themeFill="accent5" w:themeFillTint="33"/>
          </w:tcPr>
          <w:p w14:paraId="680CAA9C" w14:textId="7D047961" w:rsidR="008F12C0" w:rsidRDefault="008F12C0" w:rsidP="0022784E">
            <w:pPr>
              <w:jc w:val="right"/>
              <w:rPr>
                <w:rFonts w:ascii="Times New Roman" w:hAnsi="Times New Roman" w:cs="Times New Roman"/>
                <w:i/>
                <w:iCs/>
              </w:rPr>
            </w:pPr>
            <w:r>
              <w:rPr>
                <w:rFonts w:ascii="Times New Roman" w:hAnsi="Times New Roman" w:cs="Times New Roman"/>
                <w:i/>
                <w:iCs/>
              </w:rPr>
              <w:t>700.€</w:t>
            </w:r>
          </w:p>
        </w:tc>
      </w:tr>
      <w:tr w:rsidR="008F12C0" w:rsidRPr="009D35D6" w14:paraId="2A157FC8" w14:textId="77777777" w:rsidTr="008F12C0">
        <w:trPr>
          <w:jc w:val="center"/>
        </w:trPr>
        <w:tc>
          <w:tcPr>
            <w:tcW w:w="3911" w:type="pct"/>
            <w:tcBorders>
              <w:left w:val="nil"/>
            </w:tcBorders>
            <w:shd w:val="clear" w:color="auto" w:fill="FFFFFF"/>
          </w:tcPr>
          <w:p w14:paraId="6DB1B261" w14:textId="5DFF402B" w:rsidR="008F12C0" w:rsidRDefault="008F12C0" w:rsidP="0022784E">
            <w:pPr>
              <w:jc w:val="both"/>
              <w:rPr>
                <w:rFonts w:ascii="Times New Roman" w:hAnsi="Times New Roman" w:cs="Times New Roman"/>
                <w:i/>
                <w:iCs/>
              </w:rPr>
            </w:pPr>
            <w:r>
              <w:rPr>
                <w:rFonts w:ascii="Times New Roman" w:hAnsi="Times New Roman" w:cs="Times New Roman"/>
                <w:i/>
                <w:iCs/>
              </w:rPr>
              <w:t>Akt. A100062 Deratizacija i dezinsekcija</w:t>
            </w:r>
          </w:p>
        </w:tc>
        <w:tc>
          <w:tcPr>
            <w:tcW w:w="1089" w:type="pct"/>
            <w:shd w:val="clear" w:color="auto" w:fill="DEEAF6" w:themeFill="accent5" w:themeFillTint="33"/>
          </w:tcPr>
          <w:p w14:paraId="55153816" w14:textId="2654675A" w:rsidR="008F12C0" w:rsidRDefault="008F12C0" w:rsidP="0022784E">
            <w:pPr>
              <w:jc w:val="right"/>
              <w:rPr>
                <w:rFonts w:ascii="Times New Roman" w:hAnsi="Times New Roman" w:cs="Times New Roman"/>
                <w:i/>
                <w:iCs/>
              </w:rPr>
            </w:pPr>
            <w:r>
              <w:rPr>
                <w:rFonts w:ascii="Times New Roman" w:hAnsi="Times New Roman" w:cs="Times New Roman"/>
                <w:i/>
                <w:iCs/>
              </w:rPr>
              <w:t>13.000.€</w:t>
            </w:r>
          </w:p>
        </w:tc>
      </w:tr>
      <w:tr w:rsidR="008F12C0" w:rsidRPr="009D35D6" w14:paraId="6780188D" w14:textId="77777777" w:rsidTr="008F12C0">
        <w:trPr>
          <w:jc w:val="center"/>
        </w:trPr>
        <w:tc>
          <w:tcPr>
            <w:tcW w:w="3911" w:type="pct"/>
            <w:tcBorders>
              <w:left w:val="nil"/>
            </w:tcBorders>
            <w:shd w:val="clear" w:color="auto" w:fill="FFFFFF"/>
          </w:tcPr>
          <w:p w14:paraId="038528D0" w14:textId="602690CA" w:rsidR="008F12C0" w:rsidRDefault="008F12C0" w:rsidP="0022784E">
            <w:pPr>
              <w:jc w:val="both"/>
              <w:rPr>
                <w:rFonts w:ascii="Times New Roman" w:hAnsi="Times New Roman" w:cs="Times New Roman"/>
                <w:i/>
                <w:iCs/>
              </w:rPr>
            </w:pPr>
            <w:r>
              <w:rPr>
                <w:rFonts w:ascii="Times New Roman" w:hAnsi="Times New Roman" w:cs="Times New Roman"/>
                <w:i/>
                <w:iCs/>
              </w:rPr>
              <w:t>Akt. A100063 Odvoz smeća</w:t>
            </w:r>
          </w:p>
        </w:tc>
        <w:tc>
          <w:tcPr>
            <w:tcW w:w="1089" w:type="pct"/>
            <w:shd w:val="clear" w:color="auto" w:fill="DEEAF6" w:themeFill="accent5" w:themeFillTint="33"/>
          </w:tcPr>
          <w:p w14:paraId="267B6937" w14:textId="730B5BBB" w:rsidR="008F12C0" w:rsidRDefault="008F12C0" w:rsidP="0022784E">
            <w:pPr>
              <w:jc w:val="right"/>
              <w:rPr>
                <w:rFonts w:ascii="Times New Roman" w:hAnsi="Times New Roman" w:cs="Times New Roman"/>
                <w:i/>
                <w:iCs/>
              </w:rPr>
            </w:pPr>
            <w:r>
              <w:rPr>
                <w:rFonts w:ascii="Times New Roman" w:hAnsi="Times New Roman" w:cs="Times New Roman"/>
                <w:i/>
                <w:iCs/>
              </w:rPr>
              <w:t>4.000.€</w:t>
            </w:r>
          </w:p>
        </w:tc>
      </w:tr>
      <w:tr w:rsidR="008F12C0" w:rsidRPr="009D35D6" w14:paraId="3BF69D8B" w14:textId="77777777" w:rsidTr="00A57D3B">
        <w:trPr>
          <w:jc w:val="center"/>
        </w:trPr>
        <w:tc>
          <w:tcPr>
            <w:tcW w:w="3911" w:type="pct"/>
            <w:tcBorders>
              <w:left w:val="nil"/>
              <w:bottom w:val="nil"/>
            </w:tcBorders>
            <w:shd w:val="clear" w:color="auto" w:fill="FFFFFF"/>
          </w:tcPr>
          <w:p w14:paraId="56C7C34F" w14:textId="00C51D2E" w:rsidR="008F12C0" w:rsidRDefault="008F12C0" w:rsidP="0022784E">
            <w:pPr>
              <w:jc w:val="both"/>
              <w:rPr>
                <w:rFonts w:ascii="Times New Roman" w:hAnsi="Times New Roman" w:cs="Times New Roman"/>
                <w:i/>
                <w:iCs/>
              </w:rPr>
            </w:pPr>
            <w:r>
              <w:rPr>
                <w:rFonts w:ascii="Times New Roman" w:hAnsi="Times New Roman" w:cs="Times New Roman"/>
                <w:i/>
                <w:iCs/>
              </w:rPr>
              <w:t>Akt. A100091 Zbrinjavanje otpada u cilju zaštite zdravlja ljudi i zaštite okoliša od opasnog otpada</w:t>
            </w:r>
          </w:p>
        </w:tc>
        <w:tc>
          <w:tcPr>
            <w:tcW w:w="1089" w:type="pct"/>
            <w:shd w:val="clear" w:color="auto" w:fill="DEEAF6" w:themeFill="accent5" w:themeFillTint="33"/>
          </w:tcPr>
          <w:p w14:paraId="489CA1C3" w14:textId="714A48C3" w:rsidR="008F12C0" w:rsidRDefault="008F12C0" w:rsidP="0022784E">
            <w:pPr>
              <w:jc w:val="right"/>
              <w:rPr>
                <w:rFonts w:ascii="Times New Roman" w:hAnsi="Times New Roman" w:cs="Times New Roman"/>
                <w:i/>
                <w:iCs/>
              </w:rPr>
            </w:pPr>
            <w:r>
              <w:rPr>
                <w:rFonts w:ascii="Times New Roman" w:hAnsi="Times New Roman" w:cs="Times New Roman"/>
                <w:i/>
                <w:iCs/>
              </w:rPr>
              <w:t>500.€</w:t>
            </w:r>
          </w:p>
        </w:tc>
      </w:tr>
    </w:tbl>
    <w:p w14:paraId="7643BBC5" w14:textId="77777777" w:rsidR="00812A54" w:rsidRPr="009D35D6" w:rsidRDefault="00812A54" w:rsidP="00812A54">
      <w:pPr>
        <w:pStyle w:val="Sadraj"/>
        <w:spacing w:line="240" w:lineRule="auto"/>
        <w:rPr>
          <w:color w:val="auto"/>
        </w:rPr>
      </w:pPr>
    </w:p>
    <w:p w14:paraId="1F876004" w14:textId="17FC5662" w:rsidR="00812A54" w:rsidRPr="009D35D6" w:rsidRDefault="00812A54" w:rsidP="00812A54">
      <w:pPr>
        <w:pStyle w:val="Sadraj"/>
        <w:spacing w:line="240" w:lineRule="auto"/>
        <w:rPr>
          <w:color w:val="auto"/>
        </w:rPr>
      </w:pPr>
      <w:r w:rsidRPr="009D35D6">
        <w:rPr>
          <w:b/>
          <w:bCs/>
          <w:color w:val="auto"/>
        </w:rPr>
        <w:t xml:space="preserve">Pokazatelji rezultata: </w:t>
      </w:r>
      <w:r w:rsidRPr="009D35D6">
        <w:rPr>
          <w:color w:val="auto"/>
        </w:rPr>
        <w:t xml:space="preserve">broj saniranih lokalnih ilegalnih odlagališta otpada (intervencije), količina odvojeno prikupljenog otpada (t), količina miješanog komunalnog otpada odloženog na odlagalište (t), broj kućanstava kojima je omogućeno odvojeno prikupljanje otpada, broj eko otoka, broj </w:t>
      </w:r>
      <w:proofErr w:type="spellStart"/>
      <w:r w:rsidRPr="009D35D6">
        <w:rPr>
          <w:color w:val="auto"/>
        </w:rPr>
        <w:t>reciklažnih</w:t>
      </w:r>
      <w:proofErr w:type="spellEnd"/>
      <w:r w:rsidRPr="009D35D6">
        <w:rPr>
          <w:color w:val="auto"/>
        </w:rPr>
        <w:t xml:space="preserve"> dvorišta</w:t>
      </w:r>
      <w:r w:rsidR="008F12C0">
        <w:rPr>
          <w:color w:val="auto"/>
        </w:rPr>
        <w:t>, broj  zbrinutih  pasa lutalica.</w:t>
      </w:r>
    </w:p>
    <w:p w14:paraId="277B3F37" w14:textId="77777777" w:rsidR="00812A54" w:rsidRPr="009D35D6" w:rsidRDefault="00812A54" w:rsidP="00812A54">
      <w:pPr>
        <w:pStyle w:val="Sadraj"/>
        <w:spacing w:line="240" w:lineRule="auto"/>
        <w:rPr>
          <w:color w:val="auto"/>
        </w:rPr>
      </w:pPr>
    </w:p>
    <w:p w14:paraId="3E34D894" w14:textId="77777777" w:rsidR="00812A54" w:rsidRPr="009D35D6" w:rsidRDefault="00812A54" w:rsidP="00812A54">
      <w:pPr>
        <w:pStyle w:val="Sadraj"/>
        <w:spacing w:line="240" w:lineRule="auto"/>
        <w:rPr>
          <w:b/>
          <w:bCs/>
          <w:color w:val="auto"/>
        </w:rPr>
      </w:pPr>
      <w:r w:rsidRPr="009D35D6">
        <w:rPr>
          <w:b/>
          <w:bCs/>
          <w:color w:val="auto"/>
        </w:rPr>
        <w:t>Regulatorni okvir:</w:t>
      </w:r>
    </w:p>
    <w:p w14:paraId="0C657711" w14:textId="77777777" w:rsidR="00812A54" w:rsidRPr="009D35D6" w:rsidRDefault="00812A54" w:rsidP="00812A54">
      <w:pPr>
        <w:pStyle w:val="Sadraj"/>
        <w:numPr>
          <w:ilvl w:val="0"/>
          <w:numId w:val="11"/>
        </w:numPr>
        <w:spacing w:line="240" w:lineRule="auto"/>
        <w:rPr>
          <w:color w:val="auto"/>
          <w:sz w:val="22"/>
          <w:szCs w:val="22"/>
        </w:rPr>
      </w:pPr>
      <w:r w:rsidRPr="009D35D6">
        <w:rPr>
          <w:color w:val="auto"/>
          <w:sz w:val="22"/>
          <w:szCs w:val="22"/>
        </w:rPr>
        <w:t>Zakon o lokalnoj i područnoj (regionalnoj) samoupravi („Narodne novine“ broj 33/01, 60/01, 129/05, 109/07, 125/08, 36/09, 36/09, 150/10, 144/12, 19/13, 137/15, 123/17, 98/19 i 144/20)</w:t>
      </w:r>
    </w:p>
    <w:p w14:paraId="2B957DBA" w14:textId="77777777" w:rsidR="00812A54" w:rsidRPr="009D35D6" w:rsidRDefault="00812A54" w:rsidP="00812A54">
      <w:pPr>
        <w:pStyle w:val="Sadraj"/>
        <w:numPr>
          <w:ilvl w:val="0"/>
          <w:numId w:val="11"/>
        </w:numPr>
        <w:spacing w:line="240" w:lineRule="auto"/>
        <w:rPr>
          <w:color w:val="auto"/>
          <w:sz w:val="22"/>
          <w:szCs w:val="22"/>
        </w:rPr>
      </w:pPr>
      <w:r w:rsidRPr="009D35D6">
        <w:rPr>
          <w:color w:val="auto"/>
          <w:sz w:val="22"/>
          <w:szCs w:val="22"/>
        </w:rPr>
        <w:t>Zakon o proračunu (''Narodne novine'' broj 144/21)</w:t>
      </w:r>
    </w:p>
    <w:p w14:paraId="2105050A" w14:textId="293C8CBB" w:rsidR="00812A54" w:rsidRPr="009D35D6" w:rsidRDefault="00812A54" w:rsidP="00812A54">
      <w:pPr>
        <w:pStyle w:val="Sadraj"/>
        <w:numPr>
          <w:ilvl w:val="0"/>
          <w:numId w:val="11"/>
        </w:numPr>
        <w:spacing w:line="240" w:lineRule="auto"/>
        <w:rPr>
          <w:color w:val="auto"/>
          <w:sz w:val="22"/>
          <w:szCs w:val="22"/>
        </w:rPr>
      </w:pPr>
      <w:r w:rsidRPr="009D35D6">
        <w:rPr>
          <w:color w:val="auto"/>
          <w:sz w:val="22"/>
          <w:szCs w:val="22"/>
        </w:rPr>
        <w:t xml:space="preserve">Statuta Općine </w:t>
      </w:r>
      <w:r w:rsidR="00376B82">
        <w:rPr>
          <w:color w:val="auto"/>
          <w:sz w:val="22"/>
          <w:szCs w:val="22"/>
        </w:rPr>
        <w:t>Šandrovac</w:t>
      </w:r>
      <w:r w:rsidRPr="009D35D6">
        <w:rPr>
          <w:color w:val="auto"/>
          <w:sz w:val="22"/>
          <w:szCs w:val="22"/>
        </w:rPr>
        <w:t xml:space="preserve"> („Službeni glasnik O</w:t>
      </w:r>
      <w:r w:rsidR="00376B82">
        <w:rPr>
          <w:color w:val="auto"/>
          <w:sz w:val="22"/>
          <w:szCs w:val="22"/>
        </w:rPr>
        <w:t>Š</w:t>
      </w:r>
      <w:r w:rsidRPr="009D35D6">
        <w:rPr>
          <w:color w:val="auto"/>
          <w:sz w:val="22"/>
          <w:szCs w:val="22"/>
        </w:rPr>
        <w:t>“ 1/21</w:t>
      </w:r>
      <w:r w:rsidR="00376B82">
        <w:rPr>
          <w:color w:val="auto"/>
          <w:sz w:val="22"/>
          <w:szCs w:val="22"/>
        </w:rPr>
        <w:t>, 6/21</w:t>
      </w:r>
      <w:r w:rsidRPr="009D35D6">
        <w:rPr>
          <w:color w:val="auto"/>
          <w:sz w:val="22"/>
          <w:szCs w:val="22"/>
        </w:rPr>
        <w:t>)</w:t>
      </w:r>
    </w:p>
    <w:p w14:paraId="589F1A83" w14:textId="77777777" w:rsidR="00812A54" w:rsidRPr="009D35D6" w:rsidRDefault="00812A54" w:rsidP="00812A54">
      <w:pPr>
        <w:pStyle w:val="Sadraj"/>
        <w:numPr>
          <w:ilvl w:val="0"/>
          <w:numId w:val="11"/>
        </w:numPr>
        <w:spacing w:line="240" w:lineRule="auto"/>
        <w:rPr>
          <w:color w:val="auto"/>
          <w:sz w:val="22"/>
          <w:szCs w:val="22"/>
        </w:rPr>
      </w:pPr>
      <w:r w:rsidRPr="009D35D6">
        <w:rPr>
          <w:color w:val="auto"/>
          <w:sz w:val="22"/>
          <w:szCs w:val="22"/>
        </w:rPr>
        <w:t>Zakon o komunalnom gospodarstvu (''Narodne novine'' broj 68/18, 110/18 i 32/20)</w:t>
      </w:r>
    </w:p>
    <w:p w14:paraId="6AC8F12C" w14:textId="77777777" w:rsidR="00812A54" w:rsidRPr="009D35D6" w:rsidRDefault="00812A54" w:rsidP="00812A54">
      <w:pPr>
        <w:pStyle w:val="Sadraj"/>
        <w:numPr>
          <w:ilvl w:val="0"/>
          <w:numId w:val="11"/>
        </w:numPr>
        <w:spacing w:line="240" w:lineRule="auto"/>
        <w:rPr>
          <w:color w:val="auto"/>
          <w:sz w:val="22"/>
          <w:szCs w:val="22"/>
        </w:rPr>
      </w:pPr>
      <w:r w:rsidRPr="009D35D6">
        <w:rPr>
          <w:color w:val="auto"/>
          <w:sz w:val="22"/>
          <w:szCs w:val="22"/>
        </w:rPr>
        <w:t>Zakon o zaštiti okoliša (''Narodne novine'' broj 80/13, 153/13, 78/15, 12/18 i 118/18)</w:t>
      </w:r>
    </w:p>
    <w:p w14:paraId="39D9202B" w14:textId="77777777" w:rsidR="00812A54" w:rsidRDefault="00812A54" w:rsidP="00812A54">
      <w:pPr>
        <w:pStyle w:val="Sadraj"/>
        <w:numPr>
          <w:ilvl w:val="0"/>
          <w:numId w:val="11"/>
        </w:numPr>
        <w:spacing w:line="240" w:lineRule="auto"/>
        <w:rPr>
          <w:color w:val="auto"/>
          <w:sz w:val="22"/>
          <w:szCs w:val="22"/>
        </w:rPr>
      </w:pPr>
      <w:r w:rsidRPr="009D35D6">
        <w:rPr>
          <w:color w:val="auto"/>
          <w:sz w:val="22"/>
          <w:szCs w:val="22"/>
        </w:rPr>
        <w:t>Zakon o održivom gospodarenju otpadom (''Narodne novine'' broj 94/13, 73/17, 14/19 i 98/19)</w:t>
      </w:r>
    </w:p>
    <w:p w14:paraId="0F124E7D" w14:textId="2EFFEF19" w:rsidR="00376B82" w:rsidRDefault="00376B82" w:rsidP="00812A54">
      <w:pPr>
        <w:pStyle w:val="Sadraj"/>
        <w:numPr>
          <w:ilvl w:val="0"/>
          <w:numId w:val="11"/>
        </w:numPr>
        <w:spacing w:line="240" w:lineRule="auto"/>
        <w:rPr>
          <w:color w:val="auto"/>
          <w:sz w:val="22"/>
          <w:szCs w:val="22"/>
        </w:rPr>
      </w:pPr>
      <w:r>
        <w:rPr>
          <w:color w:val="auto"/>
          <w:sz w:val="22"/>
          <w:szCs w:val="22"/>
        </w:rPr>
        <w:lastRenderedPageBreak/>
        <w:t>Program zaštite okoliša na području OŠ u 2024.g.</w:t>
      </w:r>
    </w:p>
    <w:p w14:paraId="59B3DCC6" w14:textId="77777777" w:rsidR="00812A54" w:rsidRDefault="00812A54" w:rsidP="00812A54">
      <w:pPr>
        <w:pStyle w:val="Sadraj"/>
        <w:spacing w:line="240" w:lineRule="auto"/>
        <w:rPr>
          <w:color w:val="auto"/>
          <w:sz w:val="22"/>
          <w:szCs w:val="22"/>
        </w:rPr>
      </w:pPr>
    </w:p>
    <w:p w14:paraId="419C5247" w14:textId="2FDF2252" w:rsidR="0086685F" w:rsidRPr="0086685F" w:rsidRDefault="0086685F" w:rsidP="0086685F">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101</w:t>
      </w:r>
      <w:r>
        <w:rPr>
          <w:rFonts w:ascii="Times New Roman" w:hAnsi="Times New Roman" w:cs="Times New Roman"/>
          <w:b/>
          <w:bCs/>
          <w:color w:val="auto"/>
          <w:u w:val="single" w:color="639938"/>
        </w:rPr>
        <w:t>4</w:t>
      </w:r>
      <w:r w:rsidRPr="0086685F">
        <w:rPr>
          <w:rFonts w:ascii="Times New Roman" w:hAnsi="Times New Roman" w:cs="Times New Roman"/>
          <w:b/>
          <w:bCs/>
          <w:color w:val="auto"/>
          <w:u w:val="single" w:color="639938"/>
        </w:rPr>
        <w:t xml:space="preserve">: </w:t>
      </w:r>
      <w:r>
        <w:rPr>
          <w:rFonts w:ascii="Times New Roman" w:hAnsi="Times New Roman" w:cs="Times New Roman"/>
          <w:b/>
          <w:bCs/>
          <w:color w:val="auto"/>
          <w:u w:val="single" w:color="639938"/>
        </w:rPr>
        <w:t>Razvoj civilnog društva</w:t>
      </w:r>
    </w:p>
    <w:p w14:paraId="0BD4E8C2" w14:textId="77777777" w:rsidR="0086685F" w:rsidRPr="0071286D" w:rsidRDefault="0086685F" w:rsidP="0086685F">
      <w:pPr>
        <w:pStyle w:val="Sadraj"/>
        <w:spacing w:line="240" w:lineRule="auto"/>
        <w:rPr>
          <w:color w:val="auto"/>
        </w:rPr>
      </w:pPr>
      <w:r w:rsidRPr="0071286D">
        <w:rPr>
          <w:b/>
          <w:bCs/>
          <w:color w:val="auto"/>
        </w:rPr>
        <w:t>Ciljevi programa:</w:t>
      </w:r>
      <w:r w:rsidRPr="0071286D">
        <w:rPr>
          <w:color w:val="auto"/>
        </w:rPr>
        <w:t xml:space="preserve"> Unaprjeđenje i razvoj civilnog društva</w:t>
      </w:r>
    </w:p>
    <w:p w14:paraId="01F20471" w14:textId="77777777" w:rsidR="0086685F" w:rsidRPr="0071286D" w:rsidRDefault="0086685F" w:rsidP="0086685F">
      <w:pPr>
        <w:pStyle w:val="Sadraj"/>
        <w:spacing w:line="240" w:lineRule="auto"/>
        <w:rPr>
          <w:color w:val="auto"/>
        </w:rPr>
      </w:pPr>
    </w:p>
    <w:p w14:paraId="3CA10BBD" w14:textId="0B956B69" w:rsidR="0086685F" w:rsidRPr="0071286D" w:rsidRDefault="0086685F" w:rsidP="0086685F">
      <w:pPr>
        <w:pStyle w:val="Sadraj"/>
        <w:spacing w:line="240" w:lineRule="auto"/>
        <w:rPr>
          <w:color w:val="auto"/>
        </w:rPr>
      </w:pPr>
      <w:r w:rsidRPr="0071286D">
        <w:rPr>
          <w:color w:val="auto"/>
        </w:rPr>
        <w:t xml:space="preserve">Programom se osigurava razvoj civilnog društva na području socijalne skrbi, okupljanje i rad s mještanima, posebno starijim osobama (umirovljenicima) putem udruga koje potiču druženje, uključivanje u društvo </w:t>
      </w:r>
      <w:r>
        <w:rPr>
          <w:color w:val="auto"/>
        </w:rPr>
        <w:t>kroz</w:t>
      </w:r>
      <w:r w:rsidRPr="0071286D">
        <w:rPr>
          <w:color w:val="auto"/>
        </w:rPr>
        <w:t xml:space="preserve"> druženja na plesovima, izletima i sl. Također programom su osigurana i sredstva za unaprjeđenje i poticanje rasta braniteljskih udruga te razvoja civilnog društva na području poljoprivrede </w:t>
      </w:r>
      <w:r>
        <w:rPr>
          <w:color w:val="auto"/>
        </w:rPr>
        <w:t>.</w:t>
      </w:r>
    </w:p>
    <w:p w14:paraId="094C1D58" w14:textId="77777777" w:rsidR="0086685F" w:rsidRPr="0071286D" w:rsidRDefault="0086685F" w:rsidP="0086685F">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86685F" w:rsidRPr="0071286D" w14:paraId="303FDB36" w14:textId="77777777" w:rsidTr="0086685F">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480E6E9E" w14:textId="77777777" w:rsidR="0086685F" w:rsidRPr="0086685F" w:rsidRDefault="0086685F" w:rsidP="0022784E">
            <w:pPr>
              <w:rPr>
                <w:rFonts w:ascii="Times New Roman" w:hAnsi="Times New Roman" w:cs="Times New Roman"/>
                <w:b/>
                <w:bCs/>
                <w:i/>
                <w:iCs/>
                <w:caps/>
              </w:rPr>
            </w:pPr>
            <w:r w:rsidRPr="0086685F">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6CB67F55" w14:textId="0DE4F8B9" w:rsidR="0086685F" w:rsidRPr="0086685F" w:rsidRDefault="0086685F" w:rsidP="0022784E">
            <w:pPr>
              <w:jc w:val="right"/>
              <w:rPr>
                <w:rFonts w:ascii="Times New Roman" w:hAnsi="Times New Roman" w:cs="Times New Roman"/>
                <w:b/>
                <w:bCs/>
                <w:i/>
                <w:iCs/>
              </w:rPr>
            </w:pPr>
            <w:r>
              <w:rPr>
                <w:rFonts w:ascii="Times New Roman" w:hAnsi="Times New Roman" w:cs="Times New Roman"/>
                <w:b/>
                <w:bCs/>
                <w:i/>
                <w:iCs/>
              </w:rPr>
              <w:t>8.000.</w:t>
            </w:r>
            <w:r w:rsidRPr="0086685F">
              <w:rPr>
                <w:rFonts w:ascii="Times New Roman" w:hAnsi="Times New Roman" w:cs="Times New Roman"/>
                <w:b/>
                <w:bCs/>
                <w:i/>
                <w:iCs/>
              </w:rPr>
              <w:t xml:space="preserve"> €</w:t>
            </w:r>
          </w:p>
        </w:tc>
      </w:tr>
      <w:tr w:rsidR="0086685F" w:rsidRPr="0071286D" w14:paraId="61F87A9C" w14:textId="77777777" w:rsidTr="0086685F">
        <w:trPr>
          <w:jc w:val="center"/>
        </w:trPr>
        <w:tc>
          <w:tcPr>
            <w:tcW w:w="3911" w:type="pct"/>
            <w:tcBorders>
              <w:left w:val="nil"/>
              <w:bottom w:val="nil"/>
            </w:tcBorders>
            <w:shd w:val="clear" w:color="auto" w:fill="FFFFFF"/>
          </w:tcPr>
          <w:p w14:paraId="78F90045" w14:textId="77777777" w:rsidR="0086685F" w:rsidRDefault="0086685F" w:rsidP="0022784E">
            <w:pPr>
              <w:jc w:val="both"/>
              <w:rPr>
                <w:rFonts w:ascii="Times New Roman" w:hAnsi="Times New Roman" w:cs="Times New Roman"/>
                <w:i/>
                <w:iCs/>
              </w:rPr>
            </w:pPr>
            <w:r w:rsidRPr="0086685F">
              <w:rPr>
                <w:rFonts w:ascii="Times New Roman" w:hAnsi="Times New Roman" w:cs="Times New Roman"/>
                <w:i/>
                <w:iCs/>
              </w:rPr>
              <w:t>Akt. A10</w:t>
            </w:r>
            <w:r>
              <w:rPr>
                <w:rFonts w:ascii="Times New Roman" w:hAnsi="Times New Roman" w:cs="Times New Roman"/>
                <w:i/>
                <w:iCs/>
              </w:rPr>
              <w:t xml:space="preserve">0015 </w:t>
            </w:r>
            <w:r w:rsidRPr="0086685F">
              <w:rPr>
                <w:rFonts w:ascii="Times New Roman" w:hAnsi="Times New Roman" w:cs="Times New Roman"/>
                <w:i/>
                <w:iCs/>
              </w:rPr>
              <w:t xml:space="preserve"> </w:t>
            </w:r>
            <w:r>
              <w:rPr>
                <w:rFonts w:ascii="Times New Roman" w:hAnsi="Times New Roman" w:cs="Times New Roman"/>
                <w:i/>
                <w:iCs/>
              </w:rPr>
              <w:t>Sufinanciranje udruga</w:t>
            </w:r>
          </w:p>
          <w:p w14:paraId="71F99116" w14:textId="7A059E16" w:rsidR="00731F6A" w:rsidRPr="00731F6A" w:rsidRDefault="00731F6A" w:rsidP="0022784E">
            <w:pPr>
              <w:jc w:val="both"/>
              <w:rPr>
                <w:rFonts w:ascii="Times New Roman" w:hAnsi="Times New Roman" w:cs="Times New Roman"/>
                <w:sz w:val="20"/>
                <w:szCs w:val="20"/>
              </w:rPr>
            </w:pPr>
            <w:r>
              <w:rPr>
                <w:rFonts w:ascii="Times New Roman" w:hAnsi="Times New Roman" w:cs="Times New Roman"/>
                <w:i/>
                <w:iCs/>
              </w:rPr>
              <w:t xml:space="preserve">                       </w:t>
            </w:r>
            <w:r w:rsidRPr="00731F6A">
              <w:rPr>
                <w:rFonts w:ascii="Times New Roman" w:hAnsi="Times New Roman" w:cs="Times New Roman"/>
                <w:sz w:val="20"/>
                <w:szCs w:val="20"/>
              </w:rPr>
              <w:t>UHBDR JOZO PETAK                                                   : 2.000.€</w:t>
            </w:r>
          </w:p>
          <w:p w14:paraId="39AB7F98" w14:textId="124C8CD2" w:rsidR="00731F6A" w:rsidRPr="00731F6A" w:rsidRDefault="00731F6A" w:rsidP="0022784E">
            <w:pPr>
              <w:jc w:val="both"/>
              <w:rPr>
                <w:rFonts w:ascii="Times New Roman" w:hAnsi="Times New Roman" w:cs="Times New Roman"/>
                <w:sz w:val="20"/>
                <w:szCs w:val="20"/>
              </w:rPr>
            </w:pPr>
            <w:r w:rsidRPr="00731F6A">
              <w:rPr>
                <w:rFonts w:ascii="Times New Roman" w:hAnsi="Times New Roman" w:cs="Times New Roman"/>
                <w:sz w:val="20"/>
                <w:szCs w:val="20"/>
              </w:rPr>
              <w:t xml:space="preserve">                         UDRUGA UMIROVLJENIKA -BILOGORA -</w:t>
            </w:r>
            <w:proofErr w:type="spellStart"/>
            <w:r w:rsidRPr="00731F6A">
              <w:rPr>
                <w:rFonts w:ascii="Times New Roman" w:hAnsi="Times New Roman" w:cs="Times New Roman"/>
                <w:sz w:val="20"/>
                <w:szCs w:val="20"/>
              </w:rPr>
              <w:t>Lasovac</w:t>
            </w:r>
            <w:proofErr w:type="spellEnd"/>
            <w:r w:rsidRPr="00731F6A">
              <w:rPr>
                <w:rFonts w:ascii="Times New Roman" w:hAnsi="Times New Roman" w:cs="Times New Roman"/>
                <w:sz w:val="20"/>
                <w:szCs w:val="20"/>
              </w:rPr>
              <w:t xml:space="preserve"> : 1.000.€</w:t>
            </w:r>
          </w:p>
          <w:p w14:paraId="0AF4A0B5" w14:textId="76071B2A" w:rsidR="00731F6A" w:rsidRPr="00731F6A" w:rsidRDefault="00731F6A" w:rsidP="0022784E">
            <w:pPr>
              <w:jc w:val="both"/>
              <w:rPr>
                <w:rFonts w:ascii="Times New Roman" w:hAnsi="Times New Roman" w:cs="Times New Roman"/>
                <w:sz w:val="20"/>
                <w:szCs w:val="20"/>
              </w:rPr>
            </w:pPr>
            <w:r w:rsidRPr="00731F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31F6A">
              <w:rPr>
                <w:rFonts w:ascii="Times New Roman" w:hAnsi="Times New Roman" w:cs="Times New Roman"/>
                <w:sz w:val="20"/>
                <w:szCs w:val="20"/>
              </w:rPr>
              <w:t xml:space="preserve">  UDRUGA UMIROVLJENIKA OŠ                                 </w:t>
            </w:r>
            <w:r>
              <w:rPr>
                <w:rFonts w:ascii="Times New Roman" w:hAnsi="Times New Roman" w:cs="Times New Roman"/>
                <w:sz w:val="20"/>
                <w:szCs w:val="20"/>
              </w:rPr>
              <w:t xml:space="preserve"> </w:t>
            </w:r>
            <w:r w:rsidRPr="00731F6A">
              <w:rPr>
                <w:rFonts w:ascii="Times New Roman" w:hAnsi="Times New Roman" w:cs="Times New Roman"/>
                <w:sz w:val="20"/>
                <w:szCs w:val="20"/>
              </w:rPr>
              <w:t>: 3.000.€</w:t>
            </w:r>
          </w:p>
          <w:p w14:paraId="1CC97FDC" w14:textId="54E1B152" w:rsidR="00731F6A" w:rsidRPr="00731F6A" w:rsidRDefault="00731F6A" w:rsidP="0022784E">
            <w:pPr>
              <w:jc w:val="both"/>
              <w:rPr>
                <w:rFonts w:ascii="Times New Roman" w:hAnsi="Times New Roman" w:cs="Times New Roman"/>
                <w:i/>
                <w:iCs/>
                <w:sz w:val="20"/>
                <w:szCs w:val="20"/>
              </w:rPr>
            </w:pPr>
            <w:r w:rsidRPr="00731F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31F6A">
              <w:rPr>
                <w:rFonts w:ascii="Times New Roman" w:hAnsi="Times New Roman" w:cs="Times New Roman"/>
                <w:sz w:val="20"/>
                <w:szCs w:val="20"/>
              </w:rPr>
              <w:t xml:space="preserve">    UDRUGE VINOGRADARA OŠ                                    </w:t>
            </w:r>
            <w:r>
              <w:rPr>
                <w:rFonts w:ascii="Times New Roman" w:hAnsi="Times New Roman" w:cs="Times New Roman"/>
                <w:sz w:val="20"/>
                <w:szCs w:val="20"/>
              </w:rPr>
              <w:t xml:space="preserve"> </w:t>
            </w:r>
            <w:r w:rsidRPr="00731F6A">
              <w:rPr>
                <w:rFonts w:ascii="Times New Roman" w:hAnsi="Times New Roman" w:cs="Times New Roman"/>
                <w:sz w:val="20"/>
                <w:szCs w:val="20"/>
              </w:rPr>
              <w:t>:</w:t>
            </w:r>
            <w:r>
              <w:rPr>
                <w:rFonts w:ascii="Times New Roman" w:hAnsi="Times New Roman" w:cs="Times New Roman"/>
                <w:sz w:val="20"/>
                <w:szCs w:val="20"/>
              </w:rPr>
              <w:t xml:space="preserve"> </w:t>
            </w:r>
            <w:r w:rsidRPr="00731F6A">
              <w:rPr>
                <w:rFonts w:ascii="Times New Roman" w:hAnsi="Times New Roman" w:cs="Times New Roman"/>
                <w:sz w:val="20"/>
                <w:szCs w:val="20"/>
              </w:rPr>
              <w:t>2.000.€</w:t>
            </w:r>
            <w:r>
              <w:rPr>
                <w:rFonts w:ascii="Times New Roman" w:hAnsi="Times New Roman" w:cs="Times New Roman"/>
                <w:i/>
                <w:iCs/>
                <w:sz w:val="20"/>
                <w:szCs w:val="20"/>
              </w:rPr>
              <w:t xml:space="preserve"> </w:t>
            </w:r>
          </w:p>
        </w:tc>
        <w:tc>
          <w:tcPr>
            <w:tcW w:w="1089" w:type="pct"/>
            <w:shd w:val="clear" w:color="auto" w:fill="DEEAF6" w:themeFill="accent5" w:themeFillTint="33"/>
          </w:tcPr>
          <w:p w14:paraId="793ADB35" w14:textId="4740CD86" w:rsidR="0086685F" w:rsidRPr="0086685F" w:rsidRDefault="0086685F" w:rsidP="0022784E">
            <w:pPr>
              <w:jc w:val="right"/>
              <w:rPr>
                <w:rFonts w:ascii="Times New Roman" w:hAnsi="Times New Roman" w:cs="Times New Roman"/>
                <w:i/>
                <w:iCs/>
              </w:rPr>
            </w:pPr>
            <w:r>
              <w:rPr>
                <w:rFonts w:ascii="Times New Roman" w:hAnsi="Times New Roman" w:cs="Times New Roman"/>
                <w:i/>
                <w:iCs/>
              </w:rPr>
              <w:t>8.000.</w:t>
            </w:r>
            <w:r w:rsidRPr="0086685F">
              <w:rPr>
                <w:rFonts w:ascii="Times New Roman" w:hAnsi="Times New Roman" w:cs="Times New Roman"/>
                <w:i/>
                <w:iCs/>
              </w:rPr>
              <w:t xml:space="preserve"> €</w:t>
            </w:r>
          </w:p>
        </w:tc>
      </w:tr>
    </w:tbl>
    <w:p w14:paraId="438D4C8A" w14:textId="77777777" w:rsidR="0086685F" w:rsidRPr="0071286D" w:rsidRDefault="0086685F" w:rsidP="0086685F">
      <w:pPr>
        <w:pStyle w:val="Sadraj"/>
        <w:spacing w:line="240" w:lineRule="auto"/>
        <w:rPr>
          <w:b/>
          <w:bCs/>
          <w:color w:val="auto"/>
        </w:rPr>
      </w:pPr>
    </w:p>
    <w:p w14:paraId="1EBE1BF5" w14:textId="715C6F47" w:rsidR="0086685F" w:rsidRPr="0071286D" w:rsidRDefault="0086685F" w:rsidP="0086685F">
      <w:pPr>
        <w:pStyle w:val="Sadraj"/>
        <w:spacing w:line="240" w:lineRule="auto"/>
        <w:rPr>
          <w:color w:val="auto"/>
        </w:rPr>
      </w:pPr>
      <w:r w:rsidRPr="0071286D">
        <w:rPr>
          <w:b/>
          <w:bCs/>
          <w:color w:val="auto"/>
        </w:rPr>
        <w:t xml:space="preserve">Pokazatelji rezultata: </w:t>
      </w:r>
      <w:r w:rsidRPr="0071286D">
        <w:rPr>
          <w:color w:val="auto"/>
        </w:rPr>
        <w:t>broj udruga na području poljoprivrede manifestacija i natjecanja, broj umirovljenika, broj branitelja i braniteljskih udruga</w:t>
      </w:r>
    </w:p>
    <w:p w14:paraId="7E4346F7" w14:textId="77777777" w:rsidR="0086685F" w:rsidRPr="0071286D" w:rsidRDefault="0086685F" w:rsidP="0086685F">
      <w:pPr>
        <w:pStyle w:val="Sadraj"/>
        <w:spacing w:line="240" w:lineRule="auto"/>
        <w:rPr>
          <w:i/>
          <w:iCs/>
          <w:color w:val="auto"/>
        </w:rPr>
      </w:pPr>
    </w:p>
    <w:p w14:paraId="76065E13" w14:textId="77777777" w:rsidR="0086685F" w:rsidRPr="0071286D" w:rsidRDefault="0086685F" w:rsidP="0086685F">
      <w:pPr>
        <w:pStyle w:val="Sadraj"/>
        <w:spacing w:line="240" w:lineRule="auto"/>
        <w:rPr>
          <w:b/>
          <w:bCs/>
          <w:color w:val="auto"/>
        </w:rPr>
      </w:pPr>
      <w:r w:rsidRPr="0071286D">
        <w:rPr>
          <w:b/>
          <w:bCs/>
          <w:color w:val="auto"/>
        </w:rPr>
        <w:t>Regulatorni okvir:</w:t>
      </w:r>
    </w:p>
    <w:p w14:paraId="6D53F1EA" w14:textId="77777777" w:rsidR="0086685F" w:rsidRPr="0071286D" w:rsidRDefault="0086685F" w:rsidP="0086685F">
      <w:pPr>
        <w:pStyle w:val="Sadraj"/>
        <w:numPr>
          <w:ilvl w:val="0"/>
          <w:numId w:val="11"/>
        </w:numPr>
        <w:spacing w:line="240" w:lineRule="auto"/>
        <w:rPr>
          <w:color w:val="auto"/>
          <w:sz w:val="22"/>
          <w:szCs w:val="22"/>
        </w:rPr>
      </w:pPr>
      <w:r w:rsidRPr="0071286D">
        <w:rPr>
          <w:color w:val="auto"/>
          <w:sz w:val="22"/>
          <w:szCs w:val="22"/>
        </w:rPr>
        <w:t>Zakon o lokalnoj i područnoj (regionalnoj) samoupravi („Narodne novine“ broj 33/01, 60/01, 129/05, 109/07, 125/08, 36/09, 36/09, 150/10, 144/12, 19/13, 137/15, 123/17, 98/19 i 144/20)</w:t>
      </w:r>
    </w:p>
    <w:p w14:paraId="48749751" w14:textId="77777777" w:rsidR="0086685F" w:rsidRPr="0071286D" w:rsidRDefault="0086685F" w:rsidP="0086685F">
      <w:pPr>
        <w:pStyle w:val="Sadraj"/>
        <w:numPr>
          <w:ilvl w:val="0"/>
          <w:numId w:val="11"/>
        </w:numPr>
        <w:spacing w:line="240" w:lineRule="auto"/>
        <w:rPr>
          <w:color w:val="auto"/>
          <w:sz w:val="22"/>
          <w:szCs w:val="22"/>
        </w:rPr>
      </w:pPr>
      <w:r w:rsidRPr="0071286D">
        <w:rPr>
          <w:color w:val="auto"/>
          <w:sz w:val="22"/>
          <w:szCs w:val="22"/>
        </w:rPr>
        <w:t>Zakon o proračunu (''Narodne novine'' broj 144/2</w:t>
      </w:r>
      <w:r>
        <w:rPr>
          <w:color w:val="auto"/>
          <w:sz w:val="22"/>
          <w:szCs w:val="22"/>
        </w:rPr>
        <w:t>1</w:t>
      </w:r>
      <w:r w:rsidRPr="0071286D">
        <w:rPr>
          <w:color w:val="auto"/>
          <w:sz w:val="22"/>
          <w:szCs w:val="22"/>
        </w:rPr>
        <w:t>)</w:t>
      </w:r>
    </w:p>
    <w:p w14:paraId="3BDDDB43" w14:textId="21DD0050" w:rsidR="0086685F" w:rsidRPr="0071286D" w:rsidRDefault="0086685F" w:rsidP="0086685F">
      <w:pPr>
        <w:pStyle w:val="Sadraj"/>
        <w:numPr>
          <w:ilvl w:val="0"/>
          <w:numId w:val="11"/>
        </w:numPr>
        <w:spacing w:line="240" w:lineRule="auto"/>
        <w:rPr>
          <w:color w:val="auto"/>
          <w:sz w:val="22"/>
          <w:szCs w:val="22"/>
        </w:rPr>
      </w:pPr>
      <w:r w:rsidRPr="0071286D">
        <w:rPr>
          <w:color w:val="auto"/>
          <w:sz w:val="22"/>
          <w:szCs w:val="22"/>
        </w:rPr>
        <w:t xml:space="preserve">Statuta Općine </w:t>
      </w:r>
      <w:r w:rsidR="00731F6A">
        <w:rPr>
          <w:color w:val="auto"/>
          <w:sz w:val="22"/>
          <w:szCs w:val="22"/>
        </w:rPr>
        <w:t>Šandrovac</w:t>
      </w:r>
      <w:r w:rsidRPr="0071286D">
        <w:rPr>
          <w:color w:val="auto"/>
          <w:sz w:val="22"/>
          <w:szCs w:val="22"/>
        </w:rPr>
        <w:t xml:space="preserve"> („Službeni glasnik O</w:t>
      </w:r>
      <w:r w:rsidR="00731F6A">
        <w:rPr>
          <w:color w:val="auto"/>
          <w:sz w:val="22"/>
          <w:szCs w:val="22"/>
        </w:rPr>
        <w:t>Š</w:t>
      </w:r>
      <w:r w:rsidRPr="0071286D">
        <w:rPr>
          <w:color w:val="auto"/>
          <w:sz w:val="22"/>
          <w:szCs w:val="22"/>
        </w:rPr>
        <w:t>“ 1/21</w:t>
      </w:r>
      <w:r w:rsidR="00731F6A">
        <w:rPr>
          <w:color w:val="auto"/>
          <w:sz w:val="22"/>
          <w:szCs w:val="22"/>
        </w:rPr>
        <w:t>, 6/21</w:t>
      </w:r>
      <w:r w:rsidRPr="0071286D">
        <w:rPr>
          <w:color w:val="auto"/>
          <w:sz w:val="22"/>
          <w:szCs w:val="22"/>
        </w:rPr>
        <w:t>)</w:t>
      </w:r>
    </w:p>
    <w:p w14:paraId="49317534" w14:textId="77777777" w:rsidR="0086685F" w:rsidRDefault="0086685F" w:rsidP="0086685F">
      <w:pPr>
        <w:pStyle w:val="Sadraj"/>
        <w:numPr>
          <w:ilvl w:val="0"/>
          <w:numId w:val="11"/>
        </w:numPr>
        <w:spacing w:line="240" w:lineRule="auto"/>
        <w:rPr>
          <w:color w:val="auto"/>
          <w:sz w:val="22"/>
          <w:szCs w:val="22"/>
        </w:rPr>
      </w:pPr>
      <w:r w:rsidRPr="0071286D">
        <w:rPr>
          <w:color w:val="auto"/>
          <w:sz w:val="22"/>
          <w:szCs w:val="22"/>
        </w:rPr>
        <w:t>Zakon o udrugama (''Naro</w:t>
      </w:r>
      <w:r>
        <w:rPr>
          <w:color w:val="auto"/>
          <w:sz w:val="22"/>
          <w:szCs w:val="22"/>
        </w:rPr>
        <w:t>dne novine'' broj 74/14, 70/17,</w:t>
      </w:r>
      <w:r w:rsidRPr="0071286D">
        <w:rPr>
          <w:color w:val="auto"/>
          <w:sz w:val="22"/>
          <w:szCs w:val="22"/>
        </w:rPr>
        <w:t xml:space="preserve"> 98/19</w:t>
      </w:r>
      <w:r>
        <w:rPr>
          <w:color w:val="auto"/>
          <w:sz w:val="22"/>
          <w:szCs w:val="22"/>
        </w:rPr>
        <w:t xml:space="preserve"> i 151/22</w:t>
      </w:r>
      <w:r w:rsidRPr="0071286D">
        <w:rPr>
          <w:color w:val="auto"/>
          <w:sz w:val="22"/>
          <w:szCs w:val="22"/>
        </w:rPr>
        <w:t>)</w:t>
      </w:r>
    </w:p>
    <w:p w14:paraId="5EC99844" w14:textId="2DD20E69" w:rsidR="00731F6A" w:rsidRPr="0071286D" w:rsidRDefault="00731F6A" w:rsidP="0086685F">
      <w:pPr>
        <w:pStyle w:val="Sadraj"/>
        <w:numPr>
          <w:ilvl w:val="0"/>
          <w:numId w:val="11"/>
        </w:numPr>
        <w:spacing w:line="240" w:lineRule="auto"/>
        <w:rPr>
          <w:color w:val="auto"/>
          <w:sz w:val="22"/>
          <w:szCs w:val="22"/>
        </w:rPr>
      </w:pPr>
      <w:r>
        <w:rPr>
          <w:color w:val="auto"/>
          <w:sz w:val="22"/>
          <w:szCs w:val="22"/>
        </w:rPr>
        <w:t>Program Razvoja civilnog društva na području OŠ u 2024.g.</w:t>
      </w:r>
    </w:p>
    <w:p w14:paraId="46701D0A" w14:textId="77777777" w:rsidR="0086685F" w:rsidRDefault="0086685F" w:rsidP="0086685F">
      <w:pPr>
        <w:rPr>
          <w:color w:val="FF0000"/>
        </w:rPr>
      </w:pPr>
    </w:p>
    <w:p w14:paraId="2C06F3CC" w14:textId="385AAAB3" w:rsidR="00617513" w:rsidRPr="00617513" w:rsidRDefault="00617513" w:rsidP="00617513">
      <w:pPr>
        <w:pStyle w:val="Naslov3"/>
        <w:spacing w:before="0" w:line="240" w:lineRule="auto"/>
        <w:rPr>
          <w:rFonts w:ascii="Times New Roman" w:hAnsi="Times New Roman" w:cs="Times New Roman"/>
          <w:b/>
          <w:bCs/>
          <w:color w:val="auto"/>
          <w:u w:val="single" w:color="639938"/>
        </w:rPr>
      </w:pPr>
      <w:r w:rsidRPr="00617513">
        <w:rPr>
          <w:rFonts w:ascii="Times New Roman" w:hAnsi="Times New Roman" w:cs="Times New Roman"/>
          <w:b/>
          <w:bCs/>
          <w:color w:val="auto"/>
          <w:u w:val="single" w:color="639938"/>
        </w:rPr>
        <w:t>PROGRAM 10</w:t>
      </w:r>
      <w:r>
        <w:rPr>
          <w:rFonts w:ascii="Times New Roman" w:hAnsi="Times New Roman" w:cs="Times New Roman"/>
          <w:b/>
          <w:bCs/>
          <w:color w:val="auto"/>
          <w:u w:val="single" w:color="639938"/>
        </w:rPr>
        <w:t>17</w:t>
      </w:r>
      <w:r w:rsidRPr="00617513">
        <w:rPr>
          <w:rFonts w:ascii="Times New Roman" w:hAnsi="Times New Roman" w:cs="Times New Roman"/>
          <w:b/>
          <w:bCs/>
          <w:color w:val="auto"/>
          <w:u w:val="single" w:color="639938"/>
        </w:rPr>
        <w:t xml:space="preserve">: </w:t>
      </w:r>
      <w:r>
        <w:rPr>
          <w:rFonts w:ascii="Times New Roman" w:hAnsi="Times New Roman" w:cs="Times New Roman"/>
          <w:b/>
          <w:bCs/>
          <w:color w:val="auto"/>
          <w:u w:val="single" w:color="639938"/>
        </w:rPr>
        <w:t>Prostorno uređenje i unapređenje stanovanja</w:t>
      </w:r>
    </w:p>
    <w:p w14:paraId="6C336042" w14:textId="24CAEBA9" w:rsidR="00617513" w:rsidRPr="00917F23" w:rsidRDefault="00617513" w:rsidP="00617513">
      <w:pPr>
        <w:pStyle w:val="Sadraj"/>
        <w:spacing w:line="240" w:lineRule="auto"/>
        <w:rPr>
          <w:color w:val="auto"/>
        </w:rPr>
      </w:pPr>
      <w:r w:rsidRPr="00917F23">
        <w:rPr>
          <w:b/>
          <w:bCs/>
          <w:color w:val="auto"/>
        </w:rPr>
        <w:t>Ciljevi programa:</w:t>
      </w:r>
      <w:r w:rsidRPr="00917F23">
        <w:rPr>
          <w:color w:val="auto"/>
        </w:rPr>
        <w:t xml:space="preserve"> </w:t>
      </w:r>
      <w:r>
        <w:rPr>
          <w:color w:val="auto"/>
        </w:rPr>
        <w:t xml:space="preserve">Ostvariti pretpostavke za društveni i gospodarski razvoj , zaštitu okoliša i prirode </w:t>
      </w:r>
    </w:p>
    <w:p w14:paraId="2959F825" w14:textId="77777777" w:rsidR="00617513" w:rsidRDefault="00617513" w:rsidP="00617513">
      <w:pPr>
        <w:pStyle w:val="Sadraj"/>
        <w:spacing w:line="240" w:lineRule="auto"/>
        <w:rPr>
          <w:color w:val="auto"/>
        </w:rPr>
      </w:pPr>
    </w:p>
    <w:p w14:paraId="56345B58" w14:textId="4D0C7498" w:rsidR="00617513" w:rsidRPr="00917F23" w:rsidRDefault="00617513" w:rsidP="00617513">
      <w:pPr>
        <w:pStyle w:val="Sadraj"/>
        <w:spacing w:line="240" w:lineRule="auto"/>
        <w:rPr>
          <w:color w:val="auto"/>
        </w:rPr>
      </w:pPr>
      <w:r w:rsidRPr="00917F23">
        <w:rPr>
          <w:color w:val="auto"/>
        </w:rPr>
        <w:t xml:space="preserve">Program </w:t>
      </w:r>
      <w:r>
        <w:rPr>
          <w:color w:val="auto"/>
        </w:rPr>
        <w:t>prostornog uređenja i unapređenja stanovanja određuju se aktivnosti korištenja, zaštitu i upravljanje prostorom OŠ u 2024.g.</w:t>
      </w:r>
    </w:p>
    <w:p w14:paraId="31A11031" w14:textId="77777777" w:rsidR="00617513" w:rsidRPr="00917F23" w:rsidRDefault="00617513" w:rsidP="00617513">
      <w:pPr>
        <w:pStyle w:val="Sadraj"/>
        <w:spacing w:line="240" w:lineRule="auto"/>
        <w:rPr>
          <w:color w:val="auto"/>
          <w:sz w:val="16"/>
          <w:szCs w:val="16"/>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617513" w:rsidRPr="00617513" w14:paraId="55096853" w14:textId="77777777" w:rsidTr="00617513">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0AF6FDBF" w14:textId="77777777" w:rsidR="00617513" w:rsidRPr="00617513" w:rsidRDefault="00617513" w:rsidP="0022784E">
            <w:pPr>
              <w:rPr>
                <w:rFonts w:ascii="Times New Roman" w:hAnsi="Times New Roman" w:cs="Times New Roman"/>
                <w:b/>
                <w:bCs/>
                <w:i/>
                <w:iCs/>
                <w:caps/>
              </w:rPr>
            </w:pPr>
            <w:r w:rsidRPr="00617513">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407148FA" w14:textId="66C75768" w:rsidR="00617513" w:rsidRPr="00617513" w:rsidRDefault="00617513" w:rsidP="0022784E">
            <w:pPr>
              <w:jc w:val="right"/>
              <w:rPr>
                <w:rFonts w:ascii="Times New Roman" w:hAnsi="Times New Roman" w:cs="Times New Roman"/>
                <w:b/>
                <w:bCs/>
                <w:i/>
                <w:iCs/>
              </w:rPr>
            </w:pPr>
            <w:r>
              <w:rPr>
                <w:rFonts w:ascii="Times New Roman" w:hAnsi="Times New Roman" w:cs="Times New Roman"/>
                <w:b/>
                <w:bCs/>
                <w:i/>
                <w:iCs/>
              </w:rPr>
              <w:t>62.100.</w:t>
            </w:r>
            <w:r w:rsidRPr="00617513">
              <w:rPr>
                <w:rFonts w:ascii="Times New Roman" w:hAnsi="Times New Roman" w:cs="Times New Roman"/>
                <w:b/>
                <w:bCs/>
                <w:i/>
                <w:iCs/>
              </w:rPr>
              <w:t xml:space="preserve"> €</w:t>
            </w:r>
          </w:p>
        </w:tc>
      </w:tr>
      <w:tr w:rsidR="00617513" w:rsidRPr="00617513" w14:paraId="75EF52B2" w14:textId="77777777" w:rsidTr="00617513">
        <w:trPr>
          <w:jc w:val="center"/>
        </w:trPr>
        <w:tc>
          <w:tcPr>
            <w:tcW w:w="3911" w:type="pct"/>
            <w:tcBorders>
              <w:left w:val="nil"/>
              <w:bottom w:val="nil"/>
            </w:tcBorders>
            <w:shd w:val="clear" w:color="auto" w:fill="FFFFFF"/>
          </w:tcPr>
          <w:p w14:paraId="64F41942" w14:textId="37A45BFB" w:rsidR="00617513" w:rsidRPr="00617513" w:rsidRDefault="00617513" w:rsidP="0022784E">
            <w:pPr>
              <w:jc w:val="both"/>
              <w:rPr>
                <w:rFonts w:ascii="Times New Roman" w:hAnsi="Times New Roman" w:cs="Times New Roman"/>
                <w:i/>
                <w:iCs/>
              </w:rPr>
            </w:pPr>
            <w:r w:rsidRPr="00617513">
              <w:rPr>
                <w:rFonts w:ascii="Times New Roman" w:hAnsi="Times New Roman" w:cs="Times New Roman"/>
                <w:i/>
                <w:iCs/>
              </w:rPr>
              <w:lastRenderedPageBreak/>
              <w:t>Akt. A10</w:t>
            </w:r>
            <w:r>
              <w:rPr>
                <w:rFonts w:ascii="Times New Roman" w:hAnsi="Times New Roman" w:cs="Times New Roman"/>
                <w:i/>
                <w:iCs/>
              </w:rPr>
              <w:t>0052</w:t>
            </w:r>
            <w:r w:rsidRPr="00617513">
              <w:rPr>
                <w:rFonts w:ascii="Times New Roman" w:hAnsi="Times New Roman" w:cs="Times New Roman"/>
                <w:i/>
                <w:iCs/>
              </w:rPr>
              <w:t xml:space="preserve"> </w:t>
            </w:r>
            <w:r>
              <w:rPr>
                <w:rFonts w:ascii="Times New Roman" w:hAnsi="Times New Roman" w:cs="Times New Roman"/>
                <w:i/>
                <w:iCs/>
              </w:rPr>
              <w:t xml:space="preserve">Komunalni priključci </w:t>
            </w:r>
          </w:p>
        </w:tc>
        <w:tc>
          <w:tcPr>
            <w:tcW w:w="1089" w:type="pct"/>
            <w:shd w:val="clear" w:color="auto" w:fill="DEEAF6" w:themeFill="accent5" w:themeFillTint="33"/>
          </w:tcPr>
          <w:p w14:paraId="0379E268" w14:textId="6E168A6C" w:rsidR="00617513" w:rsidRPr="00617513" w:rsidRDefault="00617513" w:rsidP="0022784E">
            <w:pPr>
              <w:jc w:val="right"/>
              <w:rPr>
                <w:rFonts w:ascii="Times New Roman" w:hAnsi="Times New Roman" w:cs="Times New Roman"/>
                <w:i/>
                <w:iCs/>
              </w:rPr>
            </w:pPr>
            <w:r>
              <w:rPr>
                <w:rFonts w:ascii="Times New Roman" w:hAnsi="Times New Roman" w:cs="Times New Roman"/>
                <w:i/>
                <w:iCs/>
              </w:rPr>
              <w:t>3</w:t>
            </w:r>
            <w:r w:rsidRPr="00617513">
              <w:rPr>
                <w:rFonts w:ascii="Times New Roman" w:hAnsi="Times New Roman" w:cs="Times New Roman"/>
                <w:i/>
                <w:iCs/>
              </w:rPr>
              <w:t>.000</w:t>
            </w:r>
            <w:r>
              <w:rPr>
                <w:rFonts w:ascii="Times New Roman" w:hAnsi="Times New Roman" w:cs="Times New Roman"/>
                <w:i/>
                <w:iCs/>
              </w:rPr>
              <w:t>.</w:t>
            </w:r>
            <w:r w:rsidRPr="00617513">
              <w:rPr>
                <w:rFonts w:ascii="Times New Roman" w:hAnsi="Times New Roman" w:cs="Times New Roman"/>
                <w:i/>
                <w:iCs/>
              </w:rPr>
              <w:t xml:space="preserve"> €</w:t>
            </w:r>
          </w:p>
        </w:tc>
      </w:tr>
      <w:tr w:rsidR="00617513" w:rsidRPr="00617513" w14:paraId="37ED5F06" w14:textId="77777777" w:rsidTr="0022784E">
        <w:trPr>
          <w:jc w:val="center"/>
        </w:trPr>
        <w:tc>
          <w:tcPr>
            <w:tcW w:w="3911" w:type="pct"/>
            <w:tcBorders>
              <w:left w:val="nil"/>
              <w:bottom w:val="nil"/>
            </w:tcBorders>
            <w:shd w:val="clear" w:color="auto" w:fill="FFFFFF"/>
          </w:tcPr>
          <w:p w14:paraId="7944693A" w14:textId="7FD31E5A" w:rsidR="00617513" w:rsidRPr="00617513" w:rsidRDefault="00617513" w:rsidP="0022784E">
            <w:pPr>
              <w:jc w:val="both"/>
              <w:rPr>
                <w:rFonts w:ascii="Times New Roman" w:hAnsi="Times New Roman" w:cs="Times New Roman"/>
                <w:i/>
                <w:iCs/>
              </w:rPr>
            </w:pPr>
            <w:r w:rsidRPr="00617513">
              <w:rPr>
                <w:rFonts w:ascii="Times New Roman" w:hAnsi="Times New Roman" w:cs="Times New Roman"/>
                <w:i/>
                <w:iCs/>
              </w:rPr>
              <w:t>Akt. A10</w:t>
            </w:r>
            <w:r>
              <w:rPr>
                <w:rFonts w:ascii="Times New Roman" w:hAnsi="Times New Roman" w:cs="Times New Roman"/>
                <w:i/>
                <w:iCs/>
              </w:rPr>
              <w:t xml:space="preserve">0060 Čišćenje </w:t>
            </w:r>
            <w:proofErr w:type="spellStart"/>
            <w:r>
              <w:rPr>
                <w:rFonts w:ascii="Times New Roman" w:hAnsi="Times New Roman" w:cs="Times New Roman"/>
                <w:i/>
                <w:iCs/>
              </w:rPr>
              <w:t>okorovljenih</w:t>
            </w:r>
            <w:proofErr w:type="spellEnd"/>
            <w:r>
              <w:rPr>
                <w:rFonts w:ascii="Times New Roman" w:hAnsi="Times New Roman" w:cs="Times New Roman"/>
                <w:i/>
                <w:iCs/>
              </w:rPr>
              <w:t xml:space="preserve"> zemljišta</w:t>
            </w:r>
          </w:p>
        </w:tc>
        <w:tc>
          <w:tcPr>
            <w:tcW w:w="1089" w:type="pct"/>
          </w:tcPr>
          <w:p w14:paraId="5085CBEF" w14:textId="0AB5A4A3" w:rsidR="00617513" w:rsidRPr="00617513" w:rsidRDefault="00617513" w:rsidP="0022784E">
            <w:pPr>
              <w:jc w:val="right"/>
              <w:rPr>
                <w:rFonts w:ascii="Times New Roman" w:hAnsi="Times New Roman" w:cs="Times New Roman"/>
                <w:i/>
                <w:iCs/>
              </w:rPr>
            </w:pPr>
            <w:r>
              <w:rPr>
                <w:rFonts w:ascii="Times New Roman" w:hAnsi="Times New Roman" w:cs="Times New Roman"/>
                <w:i/>
                <w:iCs/>
              </w:rPr>
              <w:t>2.600.</w:t>
            </w:r>
            <w:r w:rsidRPr="00617513">
              <w:rPr>
                <w:rFonts w:ascii="Times New Roman" w:hAnsi="Times New Roman" w:cs="Times New Roman"/>
                <w:i/>
                <w:iCs/>
              </w:rPr>
              <w:t xml:space="preserve"> €</w:t>
            </w:r>
          </w:p>
        </w:tc>
      </w:tr>
      <w:tr w:rsidR="00617513" w:rsidRPr="00617513" w14:paraId="23269F21" w14:textId="77777777" w:rsidTr="00700A77">
        <w:trPr>
          <w:jc w:val="center"/>
        </w:trPr>
        <w:tc>
          <w:tcPr>
            <w:tcW w:w="3911" w:type="pct"/>
            <w:tcBorders>
              <w:left w:val="nil"/>
            </w:tcBorders>
            <w:shd w:val="clear" w:color="auto" w:fill="FFFFFF"/>
          </w:tcPr>
          <w:p w14:paraId="286342CC" w14:textId="298BE108" w:rsidR="00617513" w:rsidRPr="00617513" w:rsidRDefault="00617513" w:rsidP="0022784E">
            <w:pPr>
              <w:jc w:val="both"/>
              <w:rPr>
                <w:rFonts w:ascii="Times New Roman" w:hAnsi="Times New Roman" w:cs="Times New Roman"/>
                <w:i/>
                <w:iCs/>
              </w:rPr>
            </w:pPr>
            <w:r w:rsidRPr="00617513">
              <w:rPr>
                <w:rFonts w:ascii="Times New Roman" w:hAnsi="Times New Roman" w:cs="Times New Roman"/>
                <w:i/>
                <w:iCs/>
              </w:rPr>
              <w:t>Akt. A10</w:t>
            </w:r>
            <w:r w:rsidR="00700A77">
              <w:rPr>
                <w:rFonts w:ascii="Times New Roman" w:hAnsi="Times New Roman" w:cs="Times New Roman"/>
                <w:i/>
                <w:iCs/>
              </w:rPr>
              <w:t>0089</w:t>
            </w:r>
            <w:r w:rsidRPr="00617513">
              <w:rPr>
                <w:rFonts w:ascii="Times New Roman" w:hAnsi="Times New Roman" w:cs="Times New Roman"/>
                <w:i/>
                <w:iCs/>
              </w:rPr>
              <w:t xml:space="preserve"> </w:t>
            </w:r>
            <w:r w:rsidR="00700A77">
              <w:rPr>
                <w:rFonts w:ascii="Times New Roman" w:hAnsi="Times New Roman" w:cs="Times New Roman"/>
                <w:i/>
                <w:iCs/>
              </w:rPr>
              <w:t>Projektiranja za potrebe općine</w:t>
            </w:r>
          </w:p>
        </w:tc>
        <w:tc>
          <w:tcPr>
            <w:tcW w:w="1089" w:type="pct"/>
            <w:shd w:val="clear" w:color="auto" w:fill="DEEAF6" w:themeFill="accent5" w:themeFillTint="33"/>
          </w:tcPr>
          <w:p w14:paraId="030648E1" w14:textId="4C964773" w:rsidR="00617513" w:rsidRPr="00617513" w:rsidRDefault="00700A77" w:rsidP="0022784E">
            <w:pPr>
              <w:jc w:val="right"/>
              <w:rPr>
                <w:rFonts w:ascii="Times New Roman" w:hAnsi="Times New Roman" w:cs="Times New Roman"/>
                <w:i/>
                <w:iCs/>
              </w:rPr>
            </w:pPr>
            <w:r>
              <w:rPr>
                <w:rFonts w:ascii="Times New Roman" w:hAnsi="Times New Roman" w:cs="Times New Roman"/>
                <w:i/>
                <w:iCs/>
              </w:rPr>
              <w:t>55.000.</w:t>
            </w:r>
            <w:r w:rsidR="00617513" w:rsidRPr="00617513">
              <w:rPr>
                <w:rFonts w:ascii="Times New Roman" w:hAnsi="Times New Roman" w:cs="Times New Roman"/>
                <w:i/>
                <w:iCs/>
              </w:rPr>
              <w:t>€</w:t>
            </w:r>
          </w:p>
        </w:tc>
      </w:tr>
      <w:tr w:rsidR="00700A77" w:rsidRPr="00617513" w14:paraId="32546F92" w14:textId="77777777" w:rsidTr="00617513">
        <w:trPr>
          <w:jc w:val="center"/>
        </w:trPr>
        <w:tc>
          <w:tcPr>
            <w:tcW w:w="3911" w:type="pct"/>
            <w:tcBorders>
              <w:left w:val="nil"/>
              <w:bottom w:val="nil"/>
            </w:tcBorders>
            <w:shd w:val="clear" w:color="auto" w:fill="FFFFFF"/>
          </w:tcPr>
          <w:p w14:paraId="495810ED" w14:textId="71E71FCE" w:rsidR="00700A77" w:rsidRPr="00617513" w:rsidRDefault="00700A77" w:rsidP="0022784E">
            <w:pPr>
              <w:jc w:val="both"/>
              <w:rPr>
                <w:rFonts w:ascii="Times New Roman" w:hAnsi="Times New Roman" w:cs="Times New Roman"/>
                <w:i/>
                <w:iCs/>
              </w:rPr>
            </w:pPr>
            <w:r>
              <w:rPr>
                <w:rFonts w:ascii="Times New Roman" w:hAnsi="Times New Roman" w:cs="Times New Roman"/>
                <w:i/>
                <w:iCs/>
              </w:rPr>
              <w:t>Akt.K100025 Izrada prostorno planske dokumentacije</w:t>
            </w:r>
          </w:p>
        </w:tc>
        <w:tc>
          <w:tcPr>
            <w:tcW w:w="1089" w:type="pct"/>
            <w:shd w:val="clear" w:color="auto" w:fill="DEEAF6" w:themeFill="accent5" w:themeFillTint="33"/>
          </w:tcPr>
          <w:p w14:paraId="528E25FE" w14:textId="08840A92" w:rsidR="00700A77" w:rsidRDefault="00700A77" w:rsidP="0022784E">
            <w:pPr>
              <w:jc w:val="right"/>
              <w:rPr>
                <w:rFonts w:ascii="Times New Roman" w:hAnsi="Times New Roman" w:cs="Times New Roman"/>
                <w:i/>
                <w:iCs/>
              </w:rPr>
            </w:pPr>
            <w:r>
              <w:rPr>
                <w:rFonts w:ascii="Times New Roman" w:hAnsi="Times New Roman" w:cs="Times New Roman"/>
                <w:i/>
                <w:iCs/>
              </w:rPr>
              <w:t>1.500.€</w:t>
            </w:r>
          </w:p>
        </w:tc>
      </w:tr>
    </w:tbl>
    <w:p w14:paraId="1BB38218" w14:textId="77777777" w:rsidR="00617513" w:rsidRPr="00617513" w:rsidRDefault="00617513" w:rsidP="00617513">
      <w:pPr>
        <w:pStyle w:val="Sadraj"/>
        <w:spacing w:line="240" w:lineRule="auto"/>
        <w:rPr>
          <w:color w:val="auto"/>
        </w:rPr>
      </w:pPr>
    </w:p>
    <w:p w14:paraId="509299AD" w14:textId="523B880A" w:rsidR="00617513" w:rsidRPr="00917F23" w:rsidRDefault="00617513" w:rsidP="00617513">
      <w:pPr>
        <w:pStyle w:val="Sadraj"/>
        <w:spacing w:line="240" w:lineRule="auto"/>
        <w:rPr>
          <w:color w:val="auto"/>
        </w:rPr>
      </w:pPr>
      <w:r w:rsidRPr="00917F23">
        <w:rPr>
          <w:b/>
          <w:bCs/>
          <w:color w:val="auto"/>
        </w:rPr>
        <w:t xml:space="preserve">Pokazatelji rezultata: </w:t>
      </w:r>
      <w:r w:rsidRPr="00917F23">
        <w:rPr>
          <w:color w:val="auto"/>
        </w:rPr>
        <w:t xml:space="preserve">broj </w:t>
      </w:r>
      <w:r w:rsidR="00700A77">
        <w:rPr>
          <w:color w:val="auto"/>
        </w:rPr>
        <w:t>komunalnih priključaka, usklađivanje prostorno planskih dokumenata sukladno zakonu, smanjenje broja zapuštenih zemljišta.</w:t>
      </w:r>
    </w:p>
    <w:p w14:paraId="231E5C37" w14:textId="77777777" w:rsidR="00617513" w:rsidRPr="00917F23" w:rsidRDefault="00617513" w:rsidP="00617513">
      <w:pPr>
        <w:pStyle w:val="Sadraj"/>
        <w:spacing w:line="240" w:lineRule="auto"/>
        <w:rPr>
          <w:color w:val="auto"/>
          <w:sz w:val="16"/>
          <w:szCs w:val="16"/>
        </w:rPr>
      </w:pPr>
    </w:p>
    <w:p w14:paraId="5EC45FB4" w14:textId="77777777" w:rsidR="00617513" w:rsidRPr="00917F23" w:rsidRDefault="00617513" w:rsidP="00617513">
      <w:pPr>
        <w:pStyle w:val="Sadraj"/>
        <w:spacing w:line="240" w:lineRule="auto"/>
        <w:rPr>
          <w:b/>
          <w:bCs/>
          <w:color w:val="auto"/>
        </w:rPr>
      </w:pPr>
      <w:r w:rsidRPr="00917F23">
        <w:rPr>
          <w:b/>
          <w:bCs/>
          <w:color w:val="auto"/>
        </w:rPr>
        <w:t>Regulatorni okvir:</w:t>
      </w:r>
    </w:p>
    <w:p w14:paraId="2E985F4C" w14:textId="77777777" w:rsidR="00617513" w:rsidRPr="00917F23" w:rsidRDefault="00617513" w:rsidP="00617513">
      <w:pPr>
        <w:pStyle w:val="Sadraj"/>
        <w:numPr>
          <w:ilvl w:val="0"/>
          <w:numId w:val="11"/>
        </w:numPr>
        <w:spacing w:line="240" w:lineRule="auto"/>
        <w:rPr>
          <w:color w:val="auto"/>
          <w:sz w:val="22"/>
          <w:szCs w:val="22"/>
        </w:rPr>
      </w:pPr>
      <w:r w:rsidRPr="00917F23">
        <w:rPr>
          <w:color w:val="auto"/>
          <w:sz w:val="22"/>
          <w:szCs w:val="22"/>
        </w:rPr>
        <w:t>Zakon o lokalnoj i područnoj (regionalnoj) samoupravi („Narodne novine“ broj 33/01, 60/01, 129/05, 109/07, 125/08, 36/09, 36/09, 150/10, 144/12, 19/13, 137/15, 123/17, 98/19 i 144/20)</w:t>
      </w:r>
    </w:p>
    <w:p w14:paraId="268CB775" w14:textId="77777777" w:rsidR="00617513" w:rsidRPr="00917F23" w:rsidRDefault="00617513" w:rsidP="00617513">
      <w:pPr>
        <w:pStyle w:val="Sadraj"/>
        <w:numPr>
          <w:ilvl w:val="0"/>
          <w:numId w:val="11"/>
        </w:numPr>
        <w:spacing w:line="240" w:lineRule="auto"/>
        <w:rPr>
          <w:color w:val="auto"/>
          <w:sz w:val="22"/>
          <w:szCs w:val="22"/>
        </w:rPr>
      </w:pPr>
      <w:r w:rsidRPr="00917F23">
        <w:rPr>
          <w:color w:val="auto"/>
          <w:sz w:val="22"/>
          <w:szCs w:val="22"/>
        </w:rPr>
        <w:t>Zakon o proračunu (''Narodne novine'' broj 144/21)</w:t>
      </w:r>
    </w:p>
    <w:p w14:paraId="7F66DCF7" w14:textId="348E3A5F" w:rsidR="00617513" w:rsidRPr="00917F23" w:rsidRDefault="00617513" w:rsidP="00617513">
      <w:pPr>
        <w:pStyle w:val="Sadraj"/>
        <w:numPr>
          <w:ilvl w:val="0"/>
          <w:numId w:val="11"/>
        </w:numPr>
        <w:spacing w:line="240" w:lineRule="auto"/>
        <w:rPr>
          <w:color w:val="auto"/>
          <w:sz w:val="22"/>
          <w:szCs w:val="22"/>
        </w:rPr>
      </w:pPr>
      <w:r w:rsidRPr="00917F23">
        <w:rPr>
          <w:color w:val="auto"/>
          <w:sz w:val="22"/>
          <w:szCs w:val="22"/>
        </w:rPr>
        <w:t xml:space="preserve">Statuta Općine </w:t>
      </w:r>
      <w:r w:rsidR="00700A77">
        <w:rPr>
          <w:color w:val="auto"/>
          <w:sz w:val="22"/>
          <w:szCs w:val="22"/>
        </w:rPr>
        <w:t xml:space="preserve"> Šandrovac</w:t>
      </w:r>
      <w:r w:rsidRPr="00917F23">
        <w:rPr>
          <w:color w:val="auto"/>
          <w:sz w:val="22"/>
          <w:szCs w:val="22"/>
        </w:rPr>
        <w:t xml:space="preserve"> („Službeni glasnik O</w:t>
      </w:r>
      <w:r w:rsidR="00700A77">
        <w:rPr>
          <w:color w:val="auto"/>
          <w:sz w:val="22"/>
          <w:szCs w:val="22"/>
        </w:rPr>
        <w:t>Š</w:t>
      </w:r>
      <w:r w:rsidRPr="00917F23">
        <w:rPr>
          <w:color w:val="auto"/>
          <w:sz w:val="22"/>
          <w:szCs w:val="22"/>
        </w:rPr>
        <w:t>“ 1/21</w:t>
      </w:r>
      <w:r w:rsidR="00700A77">
        <w:rPr>
          <w:color w:val="auto"/>
          <w:sz w:val="22"/>
          <w:szCs w:val="22"/>
        </w:rPr>
        <w:t>, 6/21</w:t>
      </w:r>
      <w:r w:rsidRPr="00917F23">
        <w:rPr>
          <w:color w:val="auto"/>
          <w:sz w:val="22"/>
          <w:szCs w:val="22"/>
        </w:rPr>
        <w:t>)</w:t>
      </w:r>
    </w:p>
    <w:p w14:paraId="2837EB4A" w14:textId="77777777" w:rsidR="00617513" w:rsidRDefault="00617513" w:rsidP="00617513">
      <w:pPr>
        <w:pStyle w:val="Sadraj"/>
        <w:numPr>
          <w:ilvl w:val="0"/>
          <w:numId w:val="11"/>
        </w:numPr>
        <w:spacing w:line="240" w:lineRule="auto"/>
        <w:rPr>
          <w:color w:val="auto"/>
          <w:sz w:val="22"/>
          <w:szCs w:val="22"/>
        </w:rPr>
      </w:pPr>
      <w:r w:rsidRPr="00917F23">
        <w:rPr>
          <w:color w:val="auto"/>
          <w:sz w:val="22"/>
          <w:szCs w:val="22"/>
        </w:rPr>
        <w:t xml:space="preserve">Zakon o komunalnom gospodarstvu (''Narodne novine'' broj 68/18, 110/18 i 32/20) </w:t>
      </w:r>
    </w:p>
    <w:p w14:paraId="1CAA560D" w14:textId="77777777" w:rsidR="00700A77" w:rsidRPr="00376B82" w:rsidRDefault="00700A77" w:rsidP="00700A77">
      <w:pPr>
        <w:pStyle w:val="Sadraj"/>
        <w:numPr>
          <w:ilvl w:val="0"/>
          <w:numId w:val="11"/>
        </w:numPr>
        <w:spacing w:line="240" w:lineRule="auto"/>
        <w:rPr>
          <w:b/>
          <w:bCs/>
          <w:color w:val="FF0000"/>
        </w:rPr>
      </w:pPr>
      <w:r>
        <w:rPr>
          <w:color w:val="auto"/>
          <w:sz w:val="22"/>
          <w:szCs w:val="22"/>
        </w:rPr>
        <w:t>Strategija upravljanja i raspolaganja nekretninama OŠ za 2024.g</w:t>
      </w:r>
    </w:p>
    <w:p w14:paraId="4DB4035E" w14:textId="77777777" w:rsidR="00700A77" w:rsidRPr="00700A77" w:rsidRDefault="00700A77" w:rsidP="00700A77">
      <w:pPr>
        <w:pStyle w:val="Sadraj"/>
        <w:numPr>
          <w:ilvl w:val="0"/>
          <w:numId w:val="11"/>
        </w:numPr>
        <w:spacing w:line="240" w:lineRule="auto"/>
        <w:rPr>
          <w:b/>
          <w:bCs/>
          <w:color w:val="FF0000"/>
        </w:rPr>
      </w:pPr>
      <w:r>
        <w:rPr>
          <w:color w:val="auto"/>
          <w:sz w:val="22"/>
          <w:szCs w:val="22"/>
        </w:rPr>
        <w:t xml:space="preserve">Godišnji plan upravljanja i raspolaganja nekretninama OŠ za 2024.  </w:t>
      </w:r>
    </w:p>
    <w:p w14:paraId="1B78301C" w14:textId="2E43A80B" w:rsidR="00700A77" w:rsidRPr="00BB176A" w:rsidRDefault="00700A77" w:rsidP="00700A77">
      <w:pPr>
        <w:pStyle w:val="Sadraj"/>
        <w:numPr>
          <w:ilvl w:val="0"/>
          <w:numId w:val="11"/>
        </w:numPr>
        <w:spacing w:line="240" w:lineRule="auto"/>
        <w:rPr>
          <w:b/>
          <w:bCs/>
          <w:color w:val="FF0000"/>
        </w:rPr>
      </w:pPr>
      <w:r>
        <w:rPr>
          <w:color w:val="auto"/>
          <w:sz w:val="22"/>
          <w:szCs w:val="22"/>
        </w:rPr>
        <w:t>Program prostornog uređenja i unapređenja stanovanja na području OŠ u 2024.g.</w:t>
      </w:r>
    </w:p>
    <w:p w14:paraId="0DF21467" w14:textId="77777777" w:rsidR="00700A77" w:rsidRPr="009D35D6" w:rsidRDefault="00700A77" w:rsidP="00700A77">
      <w:pPr>
        <w:pStyle w:val="Sadraj"/>
        <w:spacing w:line="240" w:lineRule="auto"/>
        <w:ind w:left="720"/>
        <w:rPr>
          <w:color w:val="auto"/>
          <w:sz w:val="22"/>
          <w:szCs w:val="22"/>
        </w:rPr>
      </w:pPr>
    </w:p>
    <w:p w14:paraId="0D4FEDF9" w14:textId="04986930" w:rsidR="00700A77" w:rsidRPr="00700A77" w:rsidRDefault="00700A77" w:rsidP="00700A77">
      <w:pPr>
        <w:pStyle w:val="Naslov3"/>
        <w:spacing w:before="0" w:line="240" w:lineRule="auto"/>
        <w:rPr>
          <w:rFonts w:ascii="Times New Roman" w:hAnsi="Times New Roman" w:cs="Times New Roman"/>
          <w:b/>
          <w:bCs/>
          <w:color w:val="auto"/>
          <w:u w:val="single" w:color="639938"/>
        </w:rPr>
      </w:pPr>
      <w:r w:rsidRPr="00F526F9">
        <w:rPr>
          <w:rFonts w:ascii="Times New Roman" w:hAnsi="Times New Roman" w:cs="Times New Roman"/>
          <w:b/>
          <w:bCs/>
          <w:color w:val="auto"/>
          <w:u w:val="single" w:color="639938"/>
        </w:rPr>
        <w:t>PROGRAM 1032:  Poticanje</w:t>
      </w:r>
      <w:r w:rsidR="00F526F9">
        <w:rPr>
          <w:rFonts w:ascii="Times New Roman" w:hAnsi="Times New Roman" w:cs="Times New Roman"/>
          <w:b/>
          <w:bCs/>
          <w:color w:val="auto"/>
          <w:u w:val="single" w:color="639938"/>
        </w:rPr>
        <w:t xml:space="preserve"> razvoja </w:t>
      </w:r>
      <w:r w:rsidRPr="00F526F9">
        <w:rPr>
          <w:rFonts w:ascii="Times New Roman" w:hAnsi="Times New Roman" w:cs="Times New Roman"/>
          <w:b/>
          <w:bCs/>
          <w:color w:val="auto"/>
          <w:u w:val="single" w:color="639938"/>
        </w:rPr>
        <w:t xml:space="preserve"> turizma</w:t>
      </w:r>
    </w:p>
    <w:p w14:paraId="32D53F7F" w14:textId="79387397" w:rsidR="00700A77" w:rsidRPr="00BB176A" w:rsidRDefault="00700A77" w:rsidP="00700A77">
      <w:pPr>
        <w:pStyle w:val="Sadraj"/>
        <w:spacing w:line="240" w:lineRule="auto"/>
        <w:rPr>
          <w:color w:val="auto"/>
        </w:rPr>
      </w:pPr>
      <w:r w:rsidRPr="00BB176A">
        <w:rPr>
          <w:b/>
          <w:bCs/>
          <w:color w:val="auto"/>
        </w:rPr>
        <w:t>Ciljevi programa:</w:t>
      </w:r>
      <w:r w:rsidRPr="00BB176A">
        <w:rPr>
          <w:color w:val="auto"/>
        </w:rPr>
        <w:t xml:space="preserve"> Unaprjeđenje i održavanje ponude turističkog sadržaja na području Općine </w:t>
      </w:r>
      <w:r w:rsidR="00F526F9">
        <w:rPr>
          <w:color w:val="auto"/>
        </w:rPr>
        <w:t>Šandrovac</w:t>
      </w:r>
      <w:r w:rsidRPr="00BB176A">
        <w:rPr>
          <w:color w:val="auto"/>
        </w:rPr>
        <w:t xml:space="preserve"> i posjetitelja istih.</w:t>
      </w:r>
    </w:p>
    <w:p w14:paraId="39F1B2D8" w14:textId="77777777" w:rsidR="00700A77" w:rsidRPr="00BB176A" w:rsidRDefault="00700A77" w:rsidP="00700A77">
      <w:pPr>
        <w:pStyle w:val="Sadraj"/>
        <w:spacing w:line="240" w:lineRule="auto"/>
        <w:rPr>
          <w:color w:val="auto"/>
          <w:sz w:val="16"/>
          <w:szCs w:val="16"/>
        </w:rPr>
      </w:pPr>
    </w:p>
    <w:p w14:paraId="0866DBCB" w14:textId="7A34D1E5" w:rsidR="00700A77" w:rsidRPr="00BB176A" w:rsidRDefault="00700A77" w:rsidP="00700A77">
      <w:pPr>
        <w:pStyle w:val="Sadraj"/>
        <w:spacing w:line="240" w:lineRule="auto"/>
        <w:rPr>
          <w:color w:val="auto"/>
        </w:rPr>
      </w:pPr>
      <w:r w:rsidRPr="00BB176A">
        <w:rPr>
          <w:color w:val="auto"/>
        </w:rPr>
        <w:t xml:space="preserve">Programom se osigurava unaprjeđenje i održavanje ponude turističkog sadržaja na području Općine </w:t>
      </w:r>
      <w:proofErr w:type="spellStart"/>
      <w:r w:rsidR="00F526F9">
        <w:rPr>
          <w:color w:val="auto"/>
        </w:rPr>
        <w:t>Šanrovac</w:t>
      </w:r>
      <w:proofErr w:type="spellEnd"/>
      <w:r w:rsidRPr="00BB176A">
        <w:rPr>
          <w:color w:val="auto"/>
        </w:rPr>
        <w:t xml:space="preserve">. Sredstva osigurana u programu odnose se na </w:t>
      </w:r>
      <w:r w:rsidR="00F526F9">
        <w:rPr>
          <w:color w:val="auto"/>
        </w:rPr>
        <w:t>sufinanciranje rada  TZ Bilogora, turističko sportskih manifestacija, sufinanciranja kupališne  sezone na bazenu Gradina, tekuće održavanje istoga te izrada projektne dokumentacije -Gradnja malog bazena.</w:t>
      </w:r>
      <w:r w:rsidRPr="00BB176A">
        <w:rPr>
          <w:color w:val="auto"/>
        </w:rPr>
        <w:t xml:space="preserve"> </w:t>
      </w:r>
    </w:p>
    <w:p w14:paraId="6D0AAD9F" w14:textId="77777777" w:rsidR="00700A77" w:rsidRPr="00BB176A" w:rsidRDefault="00700A77" w:rsidP="00700A77">
      <w:pPr>
        <w:pStyle w:val="Sadraj"/>
        <w:spacing w:line="240" w:lineRule="auto"/>
        <w:rPr>
          <w:color w:val="auto"/>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700A77" w:rsidRPr="00BB176A" w14:paraId="7A1D68D4" w14:textId="77777777" w:rsidTr="002017BE">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4DB3936A" w14:textId="77777777" w:rsidR="00700A77" w:rsidRPr="00F526F9" w:rsidRDefault="00700A77" w:rsidP="0022784E">
            <w:pPr>
              <w:rPr>
                <w:rFonts w:ascii="Times New Roman" w:hAnsi="Times New Roman" w:cs="Times New Roman"/>
                <w:b/>
                <w:bCs/>
                <w:i/>
                <w:iCs/>
                <w:caps/>
              </w:rPr>
            </w:pPr>
            <w:r w:rsidRPr="00F526F9">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7D2B1DA6" w14:textId="49127A8C" w:rsidR="00700A77" w:rsidRPr="00F526F9" w:rsidRDefault="00F526F9" w:rsidP="0022784E">
            <w:pPr>
              <w:jc w:val="right"/>
              <w:rPr>
                <w:rFonts w:ascii="Times New Roman" w:hAnsi="Times New Roman" w:cs="Times New Roman"/>
                <w:b/>
                <w:bCs/>
                <w:i/>
                <w:iCs/>
              </w:rPr>
            </w:pPr>
            <w:r>
              <w:rPr>
                <w:rFonts w:ascii="Times New Roman" w:hAnsi="Times New Roman" w:cs="Times New Roman"/>
                <w:b/>
                <w:bCs/>
                <w:i/>
                <w:iCs/>
              </w:rPr>
              <w:t>53.000.</w:t>
            </w:r>
            <w:r w:rsidR="00700A77" w:rsidRPr="00F526F9">
              <w:rPr>
                <w:rFonts w:ascii="Times New Roman" w:hAnsi="Times New Roman" w:cs="Times New Roman"/>
                <w:b/>
                <w:bCs/>
                <w:i/>
                <w:iCs/>
              </w:rPr>
              <w:t xml:space="preserve"> €</w:t>
            </w:r>
          </w:p>
        </w:tc>
      </w:tr>
      <w:tr w:rsidR="00700A77" w:rsidRPr="00BB176A" w14:paraId="0034BCF8" w14:textId="77777777" w:rsidTr="002017BE">
        <w:trPr>
          <w:jc w:val="center"/>
        </w:trPr>
        <w:tc>
          <w:tcPr>
            <w:tcW w:w="3911" w:type="pct"/>
            <w:tcBorders>
              <w:left w:val="nil"/>
              <w:bottom w:val="nil"/>
            </w:tcBorders>
            <w:shd w:val="clear" w:color="auto" w:fill="FFFFFF"/>
          </w:tcPr>
          <w:p w14:paraId="554B9336" w14:textId="2BAD8248" w:rsidR="00700A77" w:rsidRPr="00F526F9" w:rsidRDefault="00700A77" w:rsidP="0022784E">
            <w:pPr>
              <w:jc w:val="both"/>
              <w:rPr>
                <w:rFonts w:ascii="Times New Roman" w:hAnsi="Times New Roman" w:cs="Times New Roman"/>
                <w:i/>
                <w:iCs/>
              </w:rPr>
            </w:pPr>
            <w:r w:rsidRPr="00F526F9">
              <w:rPr>
                <w:rFonts w:ascii="Times New Roman" w:hAnsi="Times New Roman" w:cs="Times New Roman"/>
                <w:i/>
                <w:iCs/>
              </w:rPr>
              <w:t>Akt. A10</w:t>
            </w:r>
            <w:r w:rsidR="00F526F9">
              <w:rPr>
                <w:rFonts w:ascii="Times New Roman" w:hAnsi="Times New Roman" w:cs="Times New Roman"/>
                <w:i/>
                <w:iCs/>
              </w:rPr>
              <w:t>0037 Sufinanciranje rada aktivnosti u razvoju turizma</w:t>
            </w:r>
          </w:p>
        </w:tc>
        <w:tc>
          <w:tcPr>
            <w:tcW w:w="1089" w:type="pct"/>
            <w:shd w:val="clear" w:color="auto" w:fill="DEEAF6" w:themeFill="accent5" w:themeFillTint="33"/>
          </w:tcPr>
          <w:p w14:paraId="4F5B64BE" w14:textId="5375522E" w:rsidR="00700A77" w:rsidRPr="00F526F9" w:rsidRDefault="00F526F9" w:rsidP="0022784E">
            <w:pPr>
              <w:jc w:val="right"/>
              <w:rPr>
                <w:rFonts w:ascii="Times New Roman" w:hAnsi="Times New Roman" w:cs="Times New Roman"/>
                <w:i/>
                <w:iCs/>
              </w:rPr>
            </w:pPr>
            <w:r>
              <w:rPr>
                <w:rFonts w:ascii="Times New Roman" w:hAnsi="Times New Roman" w:cs="Times New Roman"/>
                <w:i/>
                <w:iCs/>
              </w:rPr>
              <w:t>3.000.</w:t>
            </w:r>
            <w:r w:rsidR="00700A77" w:rsidRPr="00F526F9">
              <w:rPr>
                <w:rFonts w:ascii="Times New Roman" w:hAnsi="Times New Roman" w:cs="Times New Roman"/>
                <w:i/>
                <w:iCs/>
              </w:rPr>
              <w:t xml:space="preserve"> €</w:t>
            </w:r>
          </w:p>
        </w:tc>
      </w:tr>
      <w:tr w:rsidR="00700A77" w:rsidRPr="00BB176A" w14:paraId="2AA8A01C" w14:textId="77777777" w:rsidTr="0022784E">
        <w:trPr>
          <w:jc w:val="center"/>
        </w:trPr>
        <w:tc>
          <w:tcPr>
            <w:tcW w:w="3911" w:type="pct"/>
            <w:tcBorders>
              <w:left w:val="nil"/>
              <w:bottom w:val="nil"/>
            </w:tcBorders>
            <w:shd w:val="clear" w:color="auto" w:fill="FFFFFF"/>
          </w:tcPr>
          <w:p w14:paraId="024237CF" w14:textId="4201318B" w:rsidR="00700A77" w:rsidRPr="00F526F9" w:rsidRDefault="00700A77" w:rsidP="0022784E">
            <w:pPr>
              <w:jc w:val="both"/>
              <w:rPr>
                <w:rFonts w:ascii="Times New Roman" w:hAnsi="Times New Roman" w:cs="Times New Roman"/>
                <w:i/>
                <w:iCs/>
              </w:rPr>
            </w:pPr>
            <w:r w:rsidRPr="00F526F9">
              <w:rPr>
                <w:rFonts w:ascii="Times New Roman" w:hAnsi="Times New Roman" w:cs="Times New Roman"/>
                <w:i/>
                <w:iCs/>
              </w:rPr>
              <w:t xml:space="preserve">Akt. </w:t>
            </w:r>
            <w:r w:rsidR="00F526F9">
              <w:rPr>
                <w:rFonts w:ascii="Times New Roman" w:hAnsi="Times New Roman" w:cs="Times New Roman"/>
                <w:i/>
                <w:iCs/>
              </w:rPr>
              <w:t>A100057 Sufinanciranje ulaznica za bazen Gradina</w:t>
            </w:r>
          </w:p>
        </w:tc>
        <w:tc>
          <w:tcPr>
            <w:tcW w:w="1089" w:type="pct"/>
          </w:tcPr>
          <w:p w14:paraId="4163BF24" w14:textId="59B65038" w:rsidR="00700A77" w:rsidRPr="00F526F9" w:rsidRDefault="00F526F9" w:rsidP="0022784E">
            <w:pPr>
              <w:jc w:val="right"/>
              <w:rPr>
                <w:rFonts w:ascii="Times New Roman" w:hAnsi="Times New Roman" w:cs="Times New Roman"/>
                <w:i/>
                <w:iCs/>
              </w:rPr>
            </w:pPr>
            <w:r>
              <w:rPr>
                <w:rFonts w:ascii="Times New Roman" w:hAnsi="Times New Roman" w:cs="Times New Roman"/>
                <w:i/>
                <w:iCs/>
              </w:rPr>
              <w:t>15.000.</w:t>
            </w:r>
            <w:r w:rsidR="00700A77" w:rsidRPr="00F526F9">
              <w:rPr>
                <w:rFonts w:ascii="Times New Roman" w:hAnsi="Times New Roman" w:cs="Times New Roman"/>
                <w:i/>
                <w:iCs/>
              </w:rPr>
              <w:t xml:space="preserve"> €</w:t>
            </w:r>
          </w:p>
        </w:tc>
      </w:tr>
      <w:tr w:rsidR="00700A77" w:rsidRPr="00BB176A" w14:paraId="5B4C8A28" w14:textId="77777777" w:rsidTr="002017BE">
        <w:trPr>
          <w:jc w:val="center"/>
        </w:trPr>
        <w:tc>
          <w:tcPr>
            <w:tcW w:w="3911" w:type="pct"/>
            <w:tcBorders>
              <w:left w:val="nil"/>
              <w:bottom w:val="nil"/>
            </w:tcBorders>
            <w:shd w:val="clear" w:color="auto" w:fill="FFFFFF"/>
          </w:tcPr>
          <w:p w14:paraId="22131622" w14:textId="7656539C" w:rsidR="00700A77" w:rsidRPr="00F526F9" w:rsidRDefault="00700A77" w:rsidP="0022784E">
            <w:pPr>
              <w:jc w:val="both"/>
              <w:rPr>
                <w:rFonts w:ascii="Times New Roman" w:hAnsi="Times New Roman" w:cs="Times New Roman"/>
                <w:i/>
                <w:iCs/>
              </w:rPr>
            </w:pPr>
            <w:r w:rsidRPr="00F526F9">
              <w:rPr>
                <w:rFonts w:ascii="Times New Roman" w:hAnsi="Times New Roman" w:cs="Times New Roman"/>
                <w:i/>
                <w:iCs/>
              </w:rPr>
              <w:t xml:space="preserve">Akt. </w:t>
            </w:r>
            <w:r w:rsidR="00F526F9">
              <w:rPr>
                <w:rFonts w:ascii="Times New Roman" w:hAnsi="Times New Roman" w:cs="Times New Roman"/>
                <w:i/>
                <w:iCs/>
              </w:rPr>
              <w:t xml:space="preserve">A100074 </w:t>
            </w:r>
            <w:r w:rsidR="002017BE">
              <w:rPr>
                <w:rFonts w:ascii="Times New Roman" w:hAnsi="Times New Roman" w:cs="Times New Roman"/>
                <w:i/>
                <w:iCs/>
              </w:rPr>
              <w:t>Tekuće održavanje bazena Gradina</w:t>
            </w:r>
          </w:p>
        </w:tc>
        <w:tc>
          <w:tcPr>
            <w:tcW w:w="1089" w:type="pct"/>
            <w:shd w:val="clear" w:color="auto" w:fill="DEEAF6" w:themeFill="accent5" w:themeFillTint="33"/>
          </w:tcPr>
          <w:p w14:paraId="5144E686" w14:textId="296C9D61" w:rsidR="00700A77" w:rsidRPr="00F526F9" w:rsidRDefault="002017BE" w:rsidP="0022784E">
            <w:pPr>
              <w:jc w:val="right"/>
              <w:rPr>
                <w:rFonts w:ascii="Times New Roman" w:hAnsi="Times New Roman" w:cs="Times New Roman"/>
                <w:i/>
                <w:iCs/>
              </w:rPr>
            </w:pPr>
            <w:r>
              <w:rPr>
                <w:rFonts w:ascii="Times New Roman" w:hAnsi="Times New Roman" w:cs="Times New Roman"/>
                <w:i/>
                <w:iCs/>
              </w:rPr>
              <w:t>20.000.</w:t>
            </w:r>
            <w:r w:rsidR="00700A77" w:rsidRPr="00F526F9">
              <w:rPr>
                <w:rFonts w:ascii="Times New Roman" w:hAnsi="Times New Roman" w:cs="Times New Roman"/>
                <w:i/>
                <w:iCs/>
              </w:rPr>
              <w:t xml:space="preserve"> €</w:t>
            </w:r>
          </w:p>
        </w:tc>
      </w:tr>
      <w:tr w:rsidR="00700A77" w:rsidRPr="00BB176A" w14:paraId="15D3971B" w14:textId="77777777" w:rsidTr="0022784E">
        <w:trPr>
          <w:jc w:val="center"/>
        </w:trPr>
        <w:tc>
          <w:tcPr>
            <w:tcW w:w="3911" w:type="pct"/>
            <w:tcBorders>
              <w:left w:val="nil"/>
              <w:bottom w:val="nil"/>
            </w:tcBorders>
            <w:shd w:val="clear" w:color="auto" w:fill="FFFFFF"/>
          </w:tcPr>
          <w:p w14:paraId="225CF474" w14:textId="1FD9BEEA" w:rsidR="00700A77" w:rsidRPr="00F526F9" w:rsidRDefault="00700A77" w:rsidP="0022784E">
            <w:pPr>
              <w:jc w:val="both"/>
              <w:rPr>
                <w:rFonts w:ascii="Times New Roman" w:hAnsi="Times New Roman" w:cs="Times New Roman"/>
                <w:i/>
                <w:iCs/>
              </w:rPr>
            </w:pPr>
            <w:r w:rsidRPr="00F526F9">
              <w:rPr>
                <w:rFonts w:ascii="Times New Roman" w:hAnsi="Times New Roman" w:cs="Times New Roman"/>
                <w:i/>
                <w:iCs/>
              </w:rPr>
              <w:t xml:space="preserve">Akt. </w:t>
            </w:r>
            <w:r w:rsidR="002017BE">
              <w:rPr>
                <w:rFonts w:ascii="Times New Roman" w:hAnsi="Times New Roman" w:cs="Times New Roman"/>
                <w:i/>
                <w:iCs/>
              </w:rPr>
              <w:t>K</w:t>
            </w:r>
            <w:r w:rsidRPr="00F526F9">
              <w:rPr>
                <w:rFonts w:ascii="Times New Roman" w:hAnsi="Times New Roman" w:cs="Times New Roman"/>
                <w:i/>
                <w:iCs/>
              </w:rPr>
              <w:t>10</w:t>
            </w:r>
            <w:r w:rsidR="002017BE">
              <w:rPr>
                <w:rFonts w:ascii="Times New Roman" w:hAnsi="Times New Roman" w:cs="Times New Roman"/>
                <w:i/>
                <w:iCs/>
              </w:rPr>
              <w:t>0097 Izgradnja malog bazena</w:t>
            </w:r>
          </w:p>
        </w:tc>
        <w:tc>
          <w:tcPr>
            <w:tcW w:w="1089" w:type="pct"/>
          </w:tcPr>
          <w:p w14:paraId="631ACA66" w14:textId="78956FAD" w:rsidR="00700A77" w:rsidRPr="00F526F9" w:rsidRDefault="002017BE" w:rsidP="0022784E">
            <w:pPr>
              <w:jc w:val="right"/>
              <w:rPr>
                <w:rFonts w:ascii="Times New Roman" w:hAnsi="Times New Roman" w:cs="Times New Roman"/>
                <w:i/>
                <w:iCs/>
              </w:rPr>
            </w:pPr>
            <w:r>
              <w:rPr>
                <w:rFonts w:ascii="Times New Roman" w:hAnsi="Times New Roman" w:cs="Times New Roman"/>
                <w:i/>
                <w:iCs/>
              </w:rPr>
              <w:t>15.000.</w:t>
            </w:r>
            <w:r w:rsidR="00700A77" w:rsidRPr="00F526F9">
              <w:rPr>
                <w:rFonts w:ascii="Times New Roman" w:hAnsi="Times New Roman" w:cs="Times New Roman"/>
                <w:i/>
                <w:iCs/>
              </w:rPr>
              <w:t xml:space="preserve"> €</w:t>
            </w:r>
          </w:p>
        </w:tc>
      </w:tr>
    </w:tbl>
    <w:p w14:paraId="359E88B0" w14:textId="77777777" w:rsidR="00700A77" w:rsidRPr="00BB176A" w:rsidRDefault="00700A77" w:rsidP="00700A77">
      <w:pPr>
        <w:pStyle w:val="Sadraj"/>
        <w:spacing w:line="240" w:lineRule="auto"/>
        <w:rPr>
          <w:color w:val="auto"/>
        </w:rPr>
      </w:pPr>
      <w:r w:rsidRPr="00BB176A">
        <w:rPr>
          <w:b/>
          <w:bCs/>
          <w:color w:val="auto"/>
        </w:rPr>
        <w:t xml:space="preserve">Pokazatelji rezultata: </w:t>
      </w:r>
      <w:r w:rsidRPr="00BB176A">
        <w:rPr>
          <w:color w:val="auto"/>
        </w:rPr>
        <w:t>broj organiziranih kulturnih manifestacija i događaja promicanja kulture, broj posjetitelja i turista</w:t>
      </w:r>
    </w:p>
    <w:p w14:paraId="1DEE8AED" w14:textId="77777777" w:rsidR="00700A77" w:rsidRPr="00BB176A" w:rsidRDefault="00700A77" w:rsidP="00700A77">
      <w:pPr>
        <w:pStyle w:val="Sadraj"/>
        <w:spacing w:line="240" w:lineRule="auto"/>
        <w:rPr>
          <w:color w:val="auto"/>
        </w:rPr>
      </w:pPr>
    </w:p>
    <w:p w14:paraId="63546868" w14:textId="77777777" w:rsidR="00700A77" w:rsidRPr="00BB176A" w:rsidRDefault="00700A77" w:rsidP="00700A77">
      <w:pPr>
        <w:pStyle w:val="Sadraj"/>
        <w:spacing w:line="240" w:lineRule="auto"/>
        <w:rPr>
          <w:b/>
          <w:bCs/>
          <w:color w:val="auto"/>
        </w:rPr>
      </w:pPr>
      <w:r w:rsidRPr="00BB176A">
        <w:rPr>
          <w:b/>
          <w:bCs/>
          <w:color w:val="auto"/>
        </w:rPr>
        <w:lastRenderedPageBreak/>
        <w:t>Regulatorni okvir:</w:t>
      </w:r>
    </w:p>
    <w:p w14:paraId="38365478" w14:textId="77777777" w:rsidR="00700A77" w:rsidRPr="00BB176A" w:rsidRDefault="00700A77" w:rsidP="00700A77">
      <w:pPr>
        <w:pStyle w:val="Sadraj"/>
        <w:numPr>
          <w:ilvl w:val="0"/>
          <w:numId w:val="11"/>
        </w:numPr>
        <w:spacing w:line="240" w:lineRule="auto"/>
        <w:rPr>
          <w:color w:val="auto"/>
          <w:sz w:val="22"/>
          <w:szCs w:val="22"/>
        </w:rPr>
      </w:pPr>
      <w:r w:rsidRPr="00BB176A">
        <w:rPr>
          <w:color w:val="auto"/>
          <w:sz w:val="22"/>
          <w:szCs w:val="22"/>
        </w:rPr>
        <w:t>Zakon o lokalnoj i područnoj (regionalnoj) samoupravi („Narodne novine“ broj 33/01, 60/01, 129/05, 109/07, 125/08, 36/09, 36/09, 150/10, 144/12, 19/13, 137/15, 123/17, 98/19 i 144/20)</w:t>
      </w:r>
    </w:p>
    <w:p w14:paraId="17534EA5" w14:textId="77777777" w:rsidR="00700A77" w:rsidRPr="00BB176A" w:rsidRDefault="00700A77" w:rsidP="00700A77">
      <w:pPr>
        <w:pStyle w:val="Sadraj"/>
        <w:numPr>
          <w:ilvl w:val="0"/>
          <w:numId w:val="11"/>
        </w:numPr>
        <w:spacing w:line="240" w:lineRule="auto"/>
        <w:rPr>
          <w:color w:val="auto"/>
          <w:sz w:val="22"/>
          <w:szCs w:val="22"/>
        </w:rPr>
      </w:pPr>
      <w:r w:rsidRPr="00BB176A">
        <w:rPr>
          <w:color w:val="auto"/>
          <w:sz w:val="22"/>
          <w:szCs w:val="22"/>
        </w:rPr>
        <w:t>Zakon o proračunu (''Narodne novine'' broj 144/21)</w:t>
      </w:r>
    </w:p>
    <w:p w14:paraId="71FCDB9E" w14:textId="79E60471" w:rsidR="00700A77" w:rsidRDefault="00700A77" w:rsidP="00700A77">
      <w:pPr>
        <w:pStyle w:val="Sadraj"/>
        <w:numPr>
          <w:ilvl w:val="0"/>
          <w:numId w:val="11"/>
        </w:numPr>
        <w:spacing w:line="240" w:lineRule="auto"/>
        <w:rPr>
          <w:color w:val="auto"/>
          <w:sz w:val="22"/>
          <w:szCs w:val="22"/>
        </w:rPr>
      </w:pPr>
      <w:r w:rsidRPr="00BB176A">
        <w:rPr>
          <w:color w:val="auto"/>
          <w:sz w:val="22"/>
          <w:szCs w:val="22"/>
        </w:rPr>
        <w:t xml:space="preserve">Statuta Općine </w:t>
      </w:r>
      <w:r w:rsidR="002017BE">
        <w:rPr>
          <w:color w:val="auto"/>
          <w:sz w:val="22"/>
          <w:szCs w:val="22"/>
        </w:rPr>
        <w:t>Šandrovac</w:t>
      </w:r>
      <w:r w:rsidRPr="00BB176A">
        <w:rPr>
          <w:color w:val="auto"/>
          <w:sz w:val="22"/>
          <w:szCs w:val="22"/>
        </w:rPr>
        <w:t xml:space="preserve"> („Službeni glasnik O</w:t>
      </w:r>
      <w:r w:rsidR="002017BE">
        <w:rPr>
          <w:color w:val="auto"/>
          <w:sz w:val="22"/>
          <w:szCs w:val="22"/>
        </w:rPr>
        <w:t>Š</w:t>
      </w:r>
      <w:r w:rsidRPr="00BB176A">
        <w:rPr>
          <w:color w:val="auto"/>
          <w:sz w:val="22"/>
          <w:szCs w:val="22"/>
        </w:rPr>
        <w:t>“ 1/21</w:t>
      </w:r>
      <w:r w:rsidR="002017BE">
        <w:rPr>
          <w:color w:val="auto"/>
          <w:sz w:val="22"/>
          <w:szCs w:val="22"/>
        </w:rPr>
        <w:t>, 6/21</w:t>
      </w:r>
      <w:r w:rsidRPr="00BB176A">
        <w:rPr>
          <w:color w:val="auto"/>
          <w:sz w:val="22"/>
          <w:szCs w:val="22"/>
        </w:rPr>
        <w:t>)</w:t>
      </w:r>
    </w:p>
    <w:p w14:paraId="459CBD29" w14:textId="77777777" w:rsidR="002017BE" w:rsidRPr="00700A77" w:rsidRDefault="002017BE" w:rsidP="002017BE">
      <w:pPr>
        <w:pStyle w:val="Sadraj"/>
        <w:numPr>
          <w:ilvl w:val="0"/>
          <w:numId w:val="11"/>
        </w:numPr>
        <w:spacing w:line="240" w:lineRule="auto"/>
        <w:rPr>
          <w:b/>
          <w:bCs/>
          <w:color w:val="FF0000"/>
        </w:rPr>
      </w:pPr>
      <w:r>
        <w:rPr>
          <w:color w:val="auto"/>
          <w:sz w:val="22"/>
          <w:szCs w:val="22"/>
        </w:rPr>
        <w:t xml:space="preserve">Godišnji plan upravljanja i raspolaganja nekretninama OŠ za 2024.  </w:t>
      </w:r>
    </w:p>
    <w:p w14:paraId="661819A5" w14:textId="2C35D337" w:rsidR="002017BE" w:rsidRPr="002017BE" w:rsidRDefault="002017BE" w:rsidP="002017BE">
      <w:pPr>
        <w:pStyle w:val="Sadraj"/>
        <w:numPr>
          <w:ilvl w:val="0"/>
          <w:numId w:val="11"/>
        </w:numPr>
        <w:spacing w:line="240" w:lineRule="auto"/>
        <w:rPr>
          <w:b/>
          <w:bCs/>
          <w:color w:val="FF0000"/>
        </w:rPr>
      </w:pPr>
      <w:r>
        <w:rPr>
          <w:color w:val="auto"/>
          <w:sz w:val="22"/>
          <w:szCs w:val="22"/>
        </w:rPr>
        <w:t>Program prostornog uređenja i unapređenja stanovanja na području OŠ u 2024.g.</w:t>
      </w:r>
    </w:p>
    <w:p w14:paraId="0C8227C6" w14:textId="51EDE04A" w:rsidR="00700A77" w:rsidRDefault="00700A77" w:rsidP="00700A77">
      <w:pPr>
        <w:pStyle w:val="Sadraj"/>
        <w:numPr>
          <w:ilvl w:val="0"/>
          <w:numId w:val="11"/>
        </w:numPr>
        <w:spacing w:line="240" w:lineRule="auto"/>
        <w:rPr>
          <w:color w:val="auto"/>
          <w:sz w:val="22"/>
          <w:szCs w:val="22"/>
        </w:rPr>
      </w:pPr>
      <w:r w:rsidRPr="00BB176A">
        <w:rPr>
          <w:color w:val="auto"/>
          <w:sz w:val="22"/>
          <w:szCs w:val="22"/>
        </w:rPr>
        <w:t xml:space="preserve">Program </w:t>
      </w:r>
      <w:r w:rsidR="002017BE">
        <w:rPr>
          <w:color w:val="auto"/>
          <w:sz w:val="22"/>
          <w:szCs w:val="22"/>
        </w:rPr>
        <w:t xml:space="preserve">poticanja razvoja turizma </w:t>
      </w:r>
      <w:r w:rsidRPr="00BB176A">
        <w:rPr>
          <w:color w:val="auto"/>
          <w:sz w:val="22"/>
          <w:szCs w:val="22"/>
        </w:rPr>
        <w:t xml:space="preserve"> za 202</w:t>
      </w:r>
      <w:r>
        <w:rPr>
          <w:color w:val="auto"/>
          <w:sz w:val="22"/>
          <w:szCs w:val="22"/>
        </w:rPr>
        <w:t>4</w:t>
      </w:r>
      <w:r w:rsidRPr="00BB176A">
        <w:rPr>
          <w:color w:val="auto"/>
          <w:sz w:val="22"/>
          <w:szCs w:val="22"/>
        </w:rPr>
        <w:t xml:space="preserve">. godinu </w:t>
      </w:r>
    </w:p>
    <w:p w14:paraId="1DD628F8" w14:textId="77777777" w:rsidR="002017BE" w:rsidRDefault="002017BE" w:rsidP="002017BE">
      <w:pPr>
        <w:pStyle w:val="Sadraj"/>
        <w:spacing w:line="240" w:lineRule="auto"/>
        <w:ind w:left="720"/>
        <w:rPr>
          <w:color w:val="auto"/>
          <w:sz w:val="22"/>
          <w:szCs w:val="22"/>
        </w:rPr>
      </w:pPr>
    </w:p>
    <w:p w14:paraId="459E4DFC" w14:textId="77777777" w:rsidR="002017BE" w:rsidRPr="00BB176A" w:rsidRDefault="002017BE" w:rsidP="002017BE">
      <w:pPr>
        <w:pStyle w:val="Sadraj"/>
        <w:spacing w:line="240" w:lineRule="auto"/>
        <w:ind w:left="720"/>
        <w:rPr>
          <w:color w:val="auto"/>
          <w:sz w:val="22"/>
          <w:szCs w:val="22"/>
        </w:rPr>
      </w:pPr>
    </w:p>
    <w:p w14:paraId="3505F10B" w14:textId="0D804E94" w:rsidR="00E55E95" w:rsidRPr="00E44B6E" w:rsidRDefault="002017BE" w:rsidP="00E44B6E">
      <w:pPr>
        <w:pStyle w:val="Naslov3"/>
        <w:spacing w:before="0" w:line="240" w:lineRule="auto"/>
        <w:rPr>
          <w:rFonts w:ascii="Times New Roman" w:hAnsi="Times New Roman" w:cs="Times New Roman"/>
          <w:b/>
          <w:bCs/>
          <w:color w:val="auto"/>
          <w:u w:val="single" w:color="639938"/>
        </w:rPr>
      </w:pPr>
      <w:r w:rsidRPr="0086685F">
        <w:rPr>
          <w:rFonts w:ascii="Times New Roman" w:hAnsi="Times New Roman" w:cs="Times New Roman"/>
          <w:b/>
          <w:bCs/>
          <w:color w:val="auto"/>
          <w:u w:val="single" w:color="639938"/>
        </w:rPr>
        <w:t>PROGRAM 101</w:t>
      </w:r>
      <w:r>
        <w:rPr>
          <w:rFonts w:ascii="Times New Roman" w:hAnsi="Times New Roman" w:cs="Times New Roman"/>
          <w:b/>
          <w:bCs/>
          <w:color w:val="auto"/>
          <w:u w:val="single" w:color="639938"/>
        </w:rPr>
        <w:t>9</w:t>
      </w:r>
      <w:r w:rsidRPr="0086685F">
        <w:rPr>
          <w:rFonts w:ascii="Times New Roman" w:hAnsi="Times New Roman" w:cs="Times New Roman"/>
          <w:b/>
          <w:bCs/>
          <w:color w:val="auto"/>
          <w:u w:val="single" w:color="639938"/>
        </w:rPr>
        <w:t xml:space="preserve">: </w:t>
      </w:r>
      <w:r>
        <w:rPr>
          <w:rFonts w:ascii="Times New Roman" w:hAnsi="Times New Roman" w:cs="Times New Roman"/>
          <w:b/>
          <w:bCs/>
          <w:color w:val="auto"/>
          <w:u w:val="single" w:color="639938"/>
        </w:rPr>
        <w:t>Upravljanje likvidnošću općine</w:t>
      </w:r>
    </w:p>
    <w:p w14:paraId="50141052" w14:textId="552B556B" w:rsidR="0084578A" w:rsidRPr="004732BD" w:rsidRDefault="002017BE" w:rsidP="009C05BF">
      <w:pPr>
        <w:pStyle w:val="Sadraj"/>
        <w:spacing w:line="240" w:lineRule="auto"/>
        <w:rPr>
          <w:bCs/>
        </w:rPr>
      </w:pPr>
      <w:r w:rsidRPr="00917F23">
        <w:rPr>
          <w:b/>
          <w:bCs/>
          <w:color w:val="auto"/>
        </w:rPr>
        <w:t>Ciljevi programa:</w:t>
      </w:r>
      <w:r w:rsidRPr="00917F23">
        <w:rPr>
          <w:color w:val="auto"/>
        </w:rPr>
        <w:t xml:space="preserve"> </w:t>
      </w:r>
      <w:r w:rsidR="00E44B6E">
        <w:rPr>
          <w:color w:val="auto"/>
        </w:rPr>
        <w:t xml:space="preserve"> Otplata glavnice i kamata dugoročnog kredita  </w:t>
      </w:r>
      <w:r w:rsidR="0084578A" w:rsidRPr="004732BD">
        <w:rPr>
          <w:bCs/>
        </w:rPr>
        <w:t xml:space="preserve">koji je realiziran u 2020g.kod </w:t>
      </w:r>
      <w:proofErr w:type="spellStart"/>
      <w:r w:rsidR="0084578A" w:rsidRPr="004732BD">
        <w:rPr>
          <w:bCs/>
        </w:rPr>
        <w:t>Erste&amp;steiermarkische</w:t>
      </w:r>
      <w:proofErr w:type="spellEnd"/>
      <w:r w:rsidR="0084578A" w:rsidRPr="004732BD">
        <w:rPr>
          <w:bCs/>
        </w:rPr>
        <w:t xml:space="preserve"> </w:t>
      </w:r>
      <w:proofErr w:type="spellStart"/>
      <w:r w:rsidR="0084578A" w:rsidRPr="004732BD">
        <w:rPr>
          <w:bCs/>
        </w:rPr>
        <w:t>bank</w:t>
      </w:r>
      <w:proofErr w:type="spellEnd"/>
      <w:r w:rsidR="0084578A" w:rsidRPr="004732BD">
        <w:rPr>
          <w:bCs/>
        </w:rPr>
        <w:t xml:space="preserve"> d.d.  u iznosu od 145.995. € u svrhu kupnje nekretnine za Poslovnu zonu Bjelovarska. Kredit je potpisan sa rokom vraćanja 60 mjeseci te je za zaduživanje traženo i </w:t>
      </w:r>
      <w:proofErr w:type="spellStart"/>
      <w:r w:rsidR="0084578A" w:rsidRPr="004732BD">
        <w:rPr>
          <w:bCs/>
        </w:rPr>
        <w:t>dobijeno</w:t>
      </w:r>
      <w:proofErr w:type="spellEnd"/>
      <w:r w:rsidR="0084578A" w:rsidRPr="004732BD">
        <w:rPr>
          <w:bCs/>
        </w:rPr>
        <w:t xml:space="preserve"> odobrenje Ministarstva financija. Rok otplate kredita je 30.07.2025.g. Za ovaj kredit  Ministarstvu financija redovno se dostavlja Izvješće o zaduženju –Obrazac IZJS.</w:t>
      </w: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08"/>
        <w:gridCol w:w="3344"/>
      </w:tblGrid>
      <w:tr w:rsidR="004732BD" w:rsidRPr="0071286D" w14:paraId="7C257237" w14:textId="77777777" w:rsidTr="00571332">
        <w:trPr>
          <w:jc w:val="center"/>
        </w:trPr>
        <w:tc>
          <w:tcPr>
            <w:tcW w:w="3911" w:type="pct"/>
            <w:tcBorders>
              <w:top w:val="single" w:sz="4" w:space="0" w:color="000000"/>
              <w:left w:val="nil"/>
              <w:bottom w:val="single" w:sz="4" w:space="0" w:color="000000"/>
              <w:right w:val="nil"/>
            </w:tcBorders>
            <w:shd w:val="clear" w:color="auto" w:fill="BDD6EE" w:themeFill="accent5" w:themeFillTint="66"/>
          </w:tcPr>
          <w:p w14:paraId="63C3C17C" w14:textId="77777777" w:rsidR="004732BD" w:rsidRPr="0086685F" w:rsidRDefault="004732BD" w:rsidP="00571332">
            <w:pPr>
              <w:rPr>
                <w:rFonts w:ascii="Times New Roman" w:hAnsi="Times New Roman" w:cs="Times New Roman"/>
                <w:b/>
                <w:bCs/>
                <w:i/>
                <w:iCs/>
                <w:caps/>
              </w:rPr>
            </w:pPr>
            <w:r w:rsidRPr="0086685F">
              <w:rPr>
                <w:rFonts w:ascii="Times New Roman" w:hAnsi="Times New Roman" w:cs="Times New Roman"/>
                <w:b/>
                <w:bCs/>
                <w:i/>
                <w:iCs/>
                <w:caps/>
              </w:rPr>
              <w:t>PLANIRANA SREDSTVA ZA PROVEDBU</w:t>
            </w:r>
          </w:p>
        </w:tc>
        <w:tc>
          <w:tcPr>
            <w:tcW w:w="1089" w:type="pct"/>
            <w:tcBorders>
              <w:top w:val="single" w:sz="4" w:space="0" w:color="000000"/>
              <w:left w:val="nil"/>
              <w:bottom w:val="single" w:sz="4" w:space="0" w:color="000000"/>
              <w:right w:val="nil"/>
            </w:tcBorders>
            <w:shd w:val="clear" w:color="auto" w:fill="BDD6EE" w:themeFill="accent5" w:themeFillTint="66"/>
          </w:tcPr>
          <w:p w14:paraId="67E2A01D" w14:textId="31DFB22E" w:rsidR="004732BD" w:rsidRPr="0086685F" w:rsidRDefault="004732BD" w:rsidP="00571332">
            <w:pPr>
              <w:jc w:val="right"/>
              <w:rPr>
                <w:rFonts w:ascii="Times New Roman" w:hAnsi="Times New Roman" w:cs="Times New Roman"/>
                <w:b/>
                <w:bCs/>
                <w:i/>
                <w:iCs/>
              </w:rPr>
            </w:pPr>
            <w:r>
              <w:rPr>
                <w:rFonts w:ascii="Times New Roman" w:hAnsi="Times New Roman" w:cs="Times New Roman"/>
                <w:b/>
                <w:bCs/>
                <w:i/>
                <w:iCs/>
              </w:rPr>
              <w:t>30.700..</w:t>
            </w:r>
            <w:r w:rsidRPr="0086685F">
              <w:rPr>
                <w:rFonts w:ascii="Times New Roman" w:hAnsi="Times New Roman" w:cs="Times New Roman"/>
                <w:b/>
                <w:bCs/>
                <w:i/>
                <w:iCs/>
              </w:rPr>
              <w:t xml:space="preserve"> €</w:t>
            </w:r>
          </w:p>
        </w:tc>
      </w:tr>
      <w:tr w:rsidR="004732BD" w:rsidRPr="0071286D" w14:paraId="02D7E683" w14:textId="77777777" w:rsidTr="00571332">
        <w:trPr>
          <w:jc w:val="center"/>
        </w:trPr>
        <w:tc>
          <w:tcPr>
            <w:tcW w:w="3911" w:type="pct"/>
            <w:tcBorders>
              <w:left w:val="nil"/>
              <w:bottom w:val="nil"/>
            </w:tcBorders>
            <w:shd w:val="clear" w:color="auto" w:fill="FFFFFF"/>
          </w:tcPr>
          <w:p w14:paraId="439BA795" w14:textId="113A1096" w:rsidR="004732BD" w:rsidRDefault="004732BD" w:rsidP="00571332">
            <w:pPr>
              <w:jc w:val="both"/>
              <w:rPr>
                <w:rFonts w:ascii="Times New Roman" w:hAnsi="Times New Roman" w:cs="Times New Roman"/>
                <w:i/>
                <w:iCs/>
              </w:rPr>
            </w:pPr>
            <w:r w:rsidRPr="0086685F">
              <w:rPr>
                <w:rFonts w:ascii="Times New Roman" w:hAnsi="Times New Roman" w:cs="Times New Roman"/>
                <w:i/>
                <w:iCs/>
              </w:rPr>
              <w:t xml:space="preserve">Akt. </w:t>
            </w:r>
            <w:r>
              <w:rPr>
                <w:rFonts w:ascii="Times New Roman" w:hAnsi="Times New Roman" w:cs="Times New Roman"/>
                <w:i/>
                <w:iCs/>
              </w:rPr>
              <w:t>T</w:t>
            </w:r>
            <w:r w:rsidRPr="0086685F">
              <w:rPr>
                <w:rFonts w:ascii="Times New Roman" w:hAnsi="Times New Roman" w:cs="Times New Roman"/>
                <w:i/>
                <w:iCs/>
              </w:rPr>
              <w:t>10</w:t>
            </w:r>
            <w:r>
              <w:rPr>
                <w:rFonts w:ascii="Times New Roman" w:hAnsi="Times New Roman" w:cs="Times New Roman"/>
                <w:i/>
                <w:iCs/>
              </w:rPr>
              <w:t xml:space="preserve">0026 </w:t>
            </w:r>
            <w:r w:rsidRPr="0086685F">
              <w:rPr>
                <w:rFonts w:ascii="Times New Roman" w:hAnsi="Times New Roman" w:cs="Times New Roman"/>
                <w:i/>
                <w:iCs/>
              </w:rPr>
              <w:t xml:space="preserve"> </w:t>
            </w:r>
            <w:r>
              <w:rPr>
                <w:rFonts w:ascii="Times New Roman" w:hAnsi="Times New Roman" w:cs="Times New Roman"/>
                <w:i/>
                <w:iCs/>
              </w:rPr>
              <w:t>Otplata kredita za kupnju nekretnina za poslovnu zonu Bjelovarska</w:t>
            </w:r>
          </w:p>
          <w:p w14:paraId="76A64D5F" w14:textId="1C413FFE" w:rsidR="004732BD" w:rsidRPr="004732BD" w:rsidRDefault="004732BD" w:rsidP="004732BD">
            <w:pPr>
              <w:jc w:val="both"/>
              <w:rPr>
                <w:rFonts w:ascii="Times New Roman" w:hAnsi="Times New Roman" w:cs="Times New Roman"/>
                <w:i/>
                <w:iCs/>
                <w:sz w:val="20"/>
                <w:szCs w:val="20"/>
              </w:rPr>
            </w:pPr>
            <w:r w:rsidRPr="004732BD">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Pr="004732BD">
              <w:rPr>
                <w:rFonts w:ascii="Times New Roman" w:hAnsi="Times New Roman" w:cs="Times New Roman"/>
                <w:i/>
                <w:iCs/>
                <w:sz w:val="20"/>
                <w:szCs w:val="20"/>
              </w:rPr>
              <w:t xml:space="preserve">   Kamata     :     700.€</w:t>
            </w:r>
          </w:p>
          <w:p w14:paraId="46B91B52" w14:textId="3AEB8C10" w:rsidR="004732BD" w:rsidRPr="00731F6A" w:rsidRDefault="004732BD" w:rsidP="004732BD">
            <w:pPr>
              <w:jc w:val="both"/>
              <w:rPr>
                <w:rFonts w:ascii="Times New Roman" w:hAnsi="Times New Roman" w:cs="Times New Roman"/>
                <w:i/>
                <w:iCs/>
                <w:sz w:val="20"/>
                <w:szCs w:val="20"/>
              </w:rPr>
            </w:pPr>
            <w:r>
              <w:rPr>
                <w:rFonts w:ascii="Times New Roman" w:hAnsi="Times New Roman" w:cs="Times New Roman"/>
                <w:i/>
                <w:iCs/>
                <w:sz w:val="20"/>
                <w:szCs w:val="20"/>
              </w:rPr>
              <w:t xml:space="preserve">                        Glavnica   : 30.000.€</w:t>
            </w:r>
          </w:p>
        </w:tc>
        <w:tc>
          <w:tcPr>
            <w:tcW w:w="1089" w:type="pct"/>
            <w:shd w:val="clear" w:color="auto" w:fill="DEEAF6" w:themeFill="accent5" w:themeFillTint="33"/>
          </w:tcPr>
          <w:p w14:paraId="4659ECA2" w14:textId="67DC03D8" w:rsidR="004732BD" w:rsidRPr="0086685F" w:rsidRDefault="004732BD" w:rsidP="00571332">
            <w:pPr>
              <w:jc w:val="right"/>
              <w:rPr>
                <w:rFonts w:ascii="Times New Roman" w:hAnsi="Times New Roman" w:cs="Times New Roman"/>
                <w:i/>
                <w:iCs/>
              </w:rPr>
            </w:pPr>
            <w:r>
              <w:rPr>
                <w:rFonts w:ascii="Times New Roman" w:hAnsi="Times New Roman" w:cs="Times New Roman"/>
                <w:i/>
                <w:iCs/>
              </w:rPr>
              <w:t>30.700.</w:t>
            </w:r>
            <w:r w:rsidRPr="0086685F">
              <w:rPr>
                <w:rFonts w:ascii="Times New Roman" w:hAnsi="Times New Roman" w:cs="Times New Roman"/>
                <w:i/>
                <w:iCs/>
              </w:rPr>
              <w:t xml:space="preserve"> €</w:t>
            </w:r>
          </w:p>
        </w:tc>
      </w:tr>
    </w:tbl>
    <w:p w14:paraId="5ED37298" w14:textId="77777777" w:rsidR="00E44B6E" w:rsidRDefault="00E44B6E" w:rsidP="002017BE">
      <w:pPr>
        <w:pStyle w:val="Sadraj"/>
        <w:spacing w:line="240" w:lineRule="auto"/>
        <w:rPr>
          <w:color w:val="auto"/>
        </w:rPr>
      </w:pPr>
    </w:p>
    <w:p w14:paraId="587FE9CB" w14:textId="0BD08E93" w:rsidR="00E44B6E" w:rsidRDefault="004732BD" w:rsidP="00E44B6E">
      <w:pPr>
        <w:spacing w:after="0" w:line="240" w:lineRule="auto"/>
        <w:rPr>
          <w:rFonts w:ascii="Times New Roman" w:eastAsia="Times New Roman" w:hAnsi="Times New Roman" w:cs="Times New Roman"/>
          <w:b/>
          <w:bCs/>
          <w:color w:val="424242"/>
          <w:sz w:val="21"/>
          <w:szCs w:val="21"/>
          <w:shd w:val="clear" w:color="auto" w:fill="FFFFFF"/>
          <w:lang w:eastAsia="hr-HR"/>
        </w:rPr>
      </w:pPr>
      <w:r>
        <w:rPr>
          <w:rFonts w:ascii="Times New Roman" w:eastAsia="Times New Roman" w:hAnsi="Times New Roman" w:cs="Times New Roman"/>
          <w:b/>
          <w:bCs/>
          <w:color w:val="424242"/>
          <w:sz w:val="21"/>
          <w:szCs w:val="21"/>
          <w:shd w:val="clear" w:color="auto" w:fill="FFFFFF"/>
          <w:lang w:eastAsia="hr-HR"/>
        </w:rPr>
        <w:t>Regulatorni okvir</w:t>
      </w:r>
    </w:p>
    <w:p w14:paraId="7A45C8DB" w14:textId="77777777" w:rsidR="009C05BF" w:rsidRDefault="009C05BF" w:rsidP="00E44B6E">
      <w:pPr>
        <w:spacing w:after="0" w:line="240" w:lineRule="auto"/>
        <w:rPr>
          <w:rFonts w:ascii="Times New Roman" w:eastAsia="Times New Roman" w:hAnsi="Times New Roman" w:cs="Times New Roman"/>
          <w:b/>
          <w:bCs/>
          <w:color w:val="424242"/>
          <w:sz w:val="21"/>
          <w:szCs w:val="21"/>
          <w:shd w:val="clear" w:color="auto" w:fill="FFFFFF"/>
          <w:lang w:eastAsia="hr-HR"/>
        </w:rPr>
      </w:pPr>
    </w:p>
    <w:p w14:paraId="41F17AFE" w14:textId="77777777" w:rsidR="009C05BF" w:rsidRPr="00BB176A" w:rsidRDefault="009C05BF" w:rsidP="009C05BF">
      <w:pPr>
        <w:pStyle w:val="Sadraj"/>
        <w:numPr>
          <w:ilvl w:val="0"/>
          <w:numId w:val="11"/>
        </w:numPr>
        <w:spacing w:line="240" w:lineRule="auto"/>
        <w:rPr>
          <w:color w:val="auto"/>
          <w:sz w:val="22"/>
          <w:szCs w:val="22"/>
        </w:rPr>
      </w:pPr>
      <w:r w:rsidRPr="00BB176A">
        <w:rPr>
          <w:color w:val="auto"/>
          <w:sz w:val="22"/>
          <w:szCs w:val="22"/>
        </w:rPr>
        <w:t>Zakon o lokalnoj i područnoj (regionalnoj) samoupravi („Narodne novine“ broj 33/01, 60/01, 129/05, 109/07, 125/08, 36/09, 36/09, 150/10, 144/12, 19/13, 137/15, 123/17, 98/19 i 144/20)</w:t>
      </w:r>
    </w:p>
    <w:p w14:paraId="0A1D9F12" w14:textId="2ED0AC06" w:rsidR="009C05BF" w:rsidRPr="009C05BF" w:rsidRDefault="009C05BF" w:rsidP="009C05BF">
      <w:pPr>
        <w:pStyle w:val="Sadraj"/>
        <w:numPr>
          <w:ilvl w:val="0"/>
          <w:numId w:val="11"/>
        </w:numPr>
        <w:spacing w:line="240" w:lineRule="auto"/>
        <w:rPr>
          <w:color w:val="auto"/>
          <w:sz w:val="22"/>
          <w:szCs w:val="22"/>
        </w:rPr>
      </w:pPr>
      <w:r w:rsidRPr="00BB176A">
        <w:rPr>
          <w:color w:val="auto"/>
          <w:sz w:val="22"/>
          <w:szCs w:val="22"/>
        </w:rPr>
        <w:t>Zakon o proračunu (''Narodne novine'' broj</w:t>
      </w:r>
      <w:r>
        <w:rPr>
          <w:color w:val="auto"/>
          <w:sz w:val="22"/>
          <w:szCs w:val="22"/>
        </w:rPr>
        <w:t xml:space="preserve"> 87/08,136/12, 15/15,</w:t>
      </w:r>
      <w:r w:rsidRPr="00BB176A">
        <w:rPr>
          <w:color w:val="auto"/>
          <w:sz w:val="22"/>
          <w:szCs w:val="22"/>
        </w:rPr>
        <w:t xml:space="preserve"> 144/21)</w:t>
      </w:r>
    </w:p>
    <w:p w14:paraId="217AD93D" w14:textId="220A9842" w:rsidR="009C05BF" w:rsidRDefault="009C05BF" w:rsidP="009C05BF">
      <w:pPr>
        <w:pStyle w:val="Sadraj"/>
        <w:numPr>
          <w:ilvl w:val="0"/>
          <w:numId w:val="11"/>
        </w:numPr>
        <w:spacing w:line="240" w:lineRule="auto"/>
        <w:rPr>
          <w:color w:val="auto"/>
          <w:sz w:val="22"/>
          <w:szCs w:val="22"/>
        </w:rPr>
      </w:pPr>
      <w:r w:rsidRPr="00BB176A">
        <w:rPr>
          <w:color w:val="auto"/>
          <w:sz w:val="22"/>
          <w:szCs w:val="22"/>
        </w:rPr>
        <w:t xml:space="preserve">Statuta Općine </w:t>
      </w:r>
      <w:r>
        <w:rPr>
          <w:color w:val="auto"/>
          <w:sz w:val="22"/>
          <w:szCs w:val="22"/>
        </w:rPr>
        <w:t>Šandrovac</w:t>
      </w:r>
      <w:r w:rsidRPr="00BB176A">
        <w:rPr>
          <w:color w:val="auto"/>
          <w:sz w:val="22"/>
          <w:szCs w:val="22"/>
        </w:rPr>
        <w:t xml:space="preserve"> („Službeni glasnik O</w:t>
      </w:r>
      <w:r>
        <w:rPr>
          <w:color w:val="auto"/>
          <w:sz w:val="22"/>
          <w:szCs w:val="22"/>
        </w:rPr>
        <w:t>Š</w:t>
      </w:r>
      <w:r w:rsidRPr="00BB176A">
        <w:rPr>
          <w:color w:val="auto"/>
          <w:sz w:val="22"/>
          <w:szCs w:val="22"/>
        </w:rPr>
        <w:t xml:space="preserve">“ </w:t>
      </w:r>
      <w:r>
        <w:rPr>
          <w:color w:val="auto"/>
          <w:sz w:val="22"/>
          <w:szCs w:val="22"/>
        </w:rPr>
        <w:t xml:space="preserve"> 2/18, </w:t>
      </w:r>
      <w:r w:rsidRPr="00BB176A">
        <w:rPr>
          <w:color w:val="auto"/>
          <w:sz w:val="22"/>
          <w:szCs w:val="22"/>
        </w:rPr>
        <w:t>1/21</w:t>
      </w:r>
      <w:r>
        <w:rPr>
          <w:color w:val="auto"/>
          <w:sz w:val="22"/>
          <w:szCs w:val="22"/>
        </w:rPr>
        <w:t>, 6/21</w:t>
      </w:r>
      <w:r w:rsidRPr="00BB176A">
        <w:rPr>
          <w:color w:val="auto"/>
          <w:sz w:val="22"/>
          <w:szCs w:val="22"/>
        </w:rPr>
        <w:t>)</w:t>
      </w:r>
    </w:p>
    <w:p w14:paraId="45A78B61" w14:textId="7DA16AB2" w:rsidR="009C05BF" w:rsidRDefault="009C05BF" w:rsidP="009C05BF">
      <w:pPr>
        <w:pStyle w:val="Sadraj"/>
        <w:numPr>
          <w:ilvl w:val="0"/>
          <w:numId w:val="11"/>
        </w:numPr>
        <w:spacing w:line="240" w:lineRule="auto"/>
        <w:rPr>
          <w:color w:val="auto"/>
          <w:sz w:val="22"/>
          <w:szCs w:val="22"/>
        </w:rPr>
      </w:pPr>
      <w:r>
        <w:rPr>
          <w:color w:val="auto"/>
          <w:sz w:val="22"/>
          <w:szCs w:val="22"/>
        </w:rPr>
        <w:t>Odluka o prihvaćanju investicije (kapitalnog projekta) Općine Šandrovac KL:450/05/20-01/1 od 05.03.2020.</w:t>
      </w:r>
    </w:p>
    <w:p w14:paraId="40829361" w14:textId="4143478F" w:rsidR="009C05BF" w:rsidRDefault="009C05BF" w:rsidP="009C05BF">
      <w:pPr>
        <w:pStyle w:val="Sadraj"/>
        <w:numPr>
          <w:ilvl w:val="0"/>
          <w:numId w:val="11"/>
        </w:numPr>
        <w:spacing w:line="240" w:lineRule="auto"/>
        <w:rPr>
          <w:color w:val="auto"/>
          <w:sz w:val="22"/>
          <w:szCs w:val="22"/>
        </w:rPr>
      </w:pPr>
      <w:r>
        <w:rPr>
          <w:color w:val="auto"/>
          <w:sz w:val="22"/>
          <w:szCs w:val="22"/>
        </w:rPr>
        <w:t>Odluka o dugoročnom kreditnom zaduženju Općine Šandrovac , KL:450-05/20-01/2 od 05.03.2020.</w:t>
      </w:r>
    </w:p>
    <w:p w14:paraId="6CA9409C" w14:textId="3106E3E6" w:rsidR="009C05BF" w:rsidRDefault="009C05BF" w:rsidP="009C05BF">
      <w:pPr>
        <w:pStyle w:val="Sadraj"/>
        <w:numPr>
          <w:ilvl w:val="0"/>
          <w:numId w:val="11"/>
        </w:numPr>
        <w:spacing w:line="240" w:lineRule="auto"/>
        <w:rPr>
          <w:color w:val="auto"/>
          <w:sz w:val="22"/>
          <w:szCs w:val="22"/>
        </w:rPr>
      </w:pPr>
      <w:r>
        <w:rPr>
          <w:color w:val="auto"/>
          <w:sz w:val="22"/>
          <w:szCs w:val="22"/>
        </w:rPr>
        <w:t xml:space="preserve">Odluka o davanju suglasnosti Općini Šandrovac za zaduženje kod </w:t>
      </w:r>
      <w:proofErr w:type="spellStart"/>
      <w:r>
        <w:rPr>
          <w:color w:val="auto"/>
          <w:sz w:val="22"/>
          <w:szCs w:val="22"/>
        </w:rPr>
        <w:t>Erste&amp;Steiermarkische</w:t>
      </w:r>
      <w:proofErr w:type="spellEnd"/>
      <w:r>
        <w:rPr>
          <w:color w:val="auto"/>
          <w:sz w:val="22"/>
          <w:szCs w:val="22"/>
        </w:rPr>
        <w:t xml:space="preserve"> </w:t>
      </w:r>
      <w:proofErr w:type="spellStart"/>
      <w:r>
        <w:rPr>
          <w:color w:val="auto"/>
          <w:sz w:val="22"/>
          <w:szCs w:val="22"/>
        </w:rPr>
        <w:t>bank</w:t>
      </w:r>
      <w:proofErr w:type="spellEnd"/>
      <w:r>
        <w:rPr>
          <w:color w:val="auto"/>
          <w:sz w:val="22"/>
          <w:szCs w:val="22"/>
        </w:rPr>
        <w:t xml:space="preserve"> d.d. Rijeka (KL:022-03/20-04/205 od 21.05.2020)</w:t>
      </w:r>
    </w:p>
    <w:p w14:paraId="79B46971" w14:textId="77777777" w:rsidR="009C05BF" w:rsidRPr="00493403" w:rsidRDefault="009C05BF" w:rsidP="009C05B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424242"/>
          <w:sz w:val="21"/>
          <w:szCs w:val="21"/>
          <w:lang w:eastAsia="hr-HR"/>
        </w:rPr>
      </w:pPr>
      <w:r w:rsidRPr="004732BD">
        <w:rPr>
          <w:rFonts w:ascii="Times New Roman" w:eastAsia="Times New Roman" w:hAnsi="Times New Roman" w:cs="Times New Roman"/>
          <w:color w:val="424242"/>
          <w:sz w:val="21"/>
          <w:szCs w:val="21"/>
          <w:lang w:eastAsia="hr-HR"/>
        </w:rPr>
        <w:t>Pravilnik o postupku dugoročnog zaduživanja te davanja jamstava i suglasnosti jedinica lokalne i područne (regionalne) samouprave (Narodne novine, broj </w:t>
      </w:r>
      <w:hyperlink r:id="rId9" w:history="1">
        <w:r w:rsidRPr="004732BD">
          <w:rPr>
            <w:rFonts w:ascii="Times New Roman" w:eastAsia="Times New Roman" w:hAnsi="Times New Roman" w:cs="Times New Roman"/>
            <w:color w:val="424242"/>
            <w:sz w:val="21"/>
            <w:szCs w:val="21"/>
            <w:u w:val="single"/>
            <w:lang w:eastAsia="hr-HR"/>
          </w:rPr>
          <w:t>67/22</w:t>
        </w:r>
      </w:hyperlink>
    </w:p>
    <w:p w14:paraId="6A1AB67F" w14:textId="411016D5" w:rsidR="00493403" w:rsidRPr="00A14844" w:rsidRDefault="00493403" w:rsidP="00493403">
      <w:pPr>
        <w:shd w:val="clear" w:color="auto" w:fill="FFFFFF"/>
        <w:spacing w:before="100" w:beforeAutospacing="1" w:after="100" w:afterAutospacing="1" w:line="240" w:lineRule="auto"/>
        <w:ind w:left="720"/>
        <w:rPr>
          <w:rFonts w:ascii="Times New Roman" w:eastAsia="Times New Roman" w:hAnsi="Times New Roman" w:cs="Times New Roman"/>
          <w:b/>
          <w:bCs/>
          <w:i/>
          <w:iCs/>
          <w:color w:val="424242"/>
          <w:sz w:val="21"/>
          <w:szCs w:val="21"/>
          <w:lang w:eastAsia="hr-HR"/>
        </w:rPr>
      </w:pPr>
      <w:r w:rsidRPr="00A14844">
        <w:rPr>
          <w:rFonts w:ascii="Times New Roman" w:eastAsia="Times New Roman" w:hAnsi="Times New Roman" w:cs="Times New Roman"/>
          <w:b/>
          <w:bCs/>
          <w:i/>
          <w:iCs/>
          <w:color w:val="424242"/>
          <w:sz w:val="21"/>
          <w:szCs w:val="21"/>
          <w:lang w:eastAsia="hr-HR"/>
        </w:rPr>
        <w:t>PRORAČUNSKI KORISNIK :</w:t>
      </w:r>
    </w:p>
    <w:p w14:paraId="05A76D58" w14:textId="285A44D4" w:rsidR="000D41AF" w:rsidRPr="000D41AF" w:rsidRDefault="000D41AF" w:rsidP="000D41AF">
      <w:pPr>
        <w:pStyle w:val="Naslov3"/>
        <w:spacing w:before="0" w:line="240" w:lineRule="auto"/>
        <w:rPr>
          <w:rFonts w:ascii="Times New Roman" w:hAnsi="Times New Roman" w:cs="Times New Roman"/>
          <w:b/>
          <w:bCs/>
          <w:color w:val="auto"/>
          <w:u w:val="single" w:color="639938"/>
        </w:rPr>
      </w:pPr>
      <w:r w:rsidRPr="000D41AF">
        <w:rPr>
          <w:rFonts w:ascii="Times New Roman" w:hAnsi="Times New Roman" w:cs="Times New Roman"/>
          <w:b/>
          <w:bCs/>
          <w:color w:val="auto"/>
          <w:u w:val="single" w:color="639938"/>
        </w:rPr>
        <w:t>PROGRAM 10</w:t>
      </w:r>
      <w:r>
        <w:rPr>
          <w:rFonts w:ascii="Times New Roman" w:hAnsi="Times New Roman" w:cs="Times New Roman"/>
          <w:b/>
          <w:bCs/>
          <w:color w:val="auto"/>
          <w:u w:val="single" w:color="639938"/>
        </w:rPr>
        <w:t>1</w:t>
      </w:r>
      <w:r w:rsidR="00C02097">
        <w:rPr>
          <w:rFonts w:ascii="Times New Roman" w:hAnsi="Times New Roman" w:cs="Times New Roman"/>
          <w:b/>
          <w:bCs/>
          <w:color w:val="auto"/>
          <w:u w:val="single" w:color="639938"/>
        </w:rPr>
        <w:t>5</w:t>
      </w:r>
      <w:r w:rsidRPr="000D41AF">
        <w:rPr>
          <w:rFonts w:ascii="Times New Roman" w:hAnsi="Times New Roman" w:cs="Times New Roman"/>
          <w:b/>
          <w:bCs/>
          <w:color w:val="auto"/>
          <w:u w:val="single" w:color="639938"/>
        </w:rPr>
        <w:t xml:space="preserve">: </w:t>
      </w:r>
      <w:r>
        <w:rPr>
          <w:rFonts w:ascii="Times New Roman" w:hAnsi="Times New Roman" w:cs="Times New Roman"/>
          <w:b/>
          <w:bCs/>
          <w:color w:val="auto"/>
          <w:u w:val="single" w:color="639938"/>
        </w:rPr>
        <w:t>Dječji vrtić Šandrovac</w:t>
      </w:r>
      <w:r w:rsidR="00493403">
        <w:rPr>
          <w:rFonts w:ascii="Times New Roman" w:hAnsi="Times New Roman" w:cs="Times New Roman"/>
          <w:b/>
          <w:bCs/>
          <w:color w:val="auto"/>
          <w:u w:val="single" w:color="639938"/>
        </w:rPr>
        <w:t>-</w:t>
      </w:r>
    </w:p>
    <w:p w14:paraId="6D582D12" w14:textId="77777777" w:rsidR="00493403" w:rsidRDefault="00493403" w:rsidP="00493403">
      <w:pPr>
        <w:pStyle w:val="Tijeloteksta"/>
        <w:spacing w:before="72"/>
        <w:rPr>
          <w:b/>
          <w:bCs/>
        </w:rPr>
      </w:pPr>
      <w:r>
        <w:rPr>
          <w:b/>
          <w:bCs/>
        </w:rPr>
        <w:t>Ciljevi programa i rada Dječjeg vrtića Šandrovac za 2024. godinu:</w:t>
      </w:r>
    </w:p>
    <w:p w14:paraId="57CC3B5F" w14:textId="2495C50E" w:rsidR="00493403" w:rsidRDefault="00493403" w:rsidP="00493403">
      <w:pPr>
        <w:pStyle w:val="Tijeloteksta"/>
        <w:spacing w:before="72"/>
        <w:rPr>
          <w:color w:val="000000" w:themeColor="text1"/>
        </w:rPr>
      </w:pPr>
      <w:r>
        <w:t xml:space="preserve"> Razvijati standard djelatnosti predškolskog odgoja u cilju zaštite i prava djece i roditelja/skrbnika te prava i obveze radnika u gradskim dječjim vrtićima kao </w:t>
      </w:r>
      <w:r>
        <w:lastRenderedPageBreak/>
        <w:t>temeljnim nositeljima provedbe gradskog programa javnih potreba.</w:t>
      </w:r>
      <w:r w:rsidR="00C02097">
        <w:t xml:space="preserve"> </w:t>
      </w:r>
      <w:r>
        <w:rPr>
          <w:color w:val="000000" w:themeColor="text1"/>
        </w:rPr>
        <w:t>Uvoditi i provoditi druge programe ovisno o potrebama i interesu djece i</w:t>
      </w:r>
      <w:r>
        <w:rPr>
          <w:color w:val="000000" w:themeColor="text1"/>
          <w:spacing w:val="-6"/>
        </w:rPr>
        <w:t xml:space="preserve"> </w:t>
      </w:r>
      <w:r>
        <w:rPr>
          <w:color w:val="000000" w:themeColor="text1"/>
        </w:rPr>
        <w:t>roditelja/skrbnika.</w:t>
      </w:r>
    </w:p>
    <w:p w14:paraId="3729C7D5" w14:textId="77777777" w:rsidR="00493403" w:rsidRPr="00493403" w:rsidRDefault="00493403" w:rsidP="00493403">
      <w:pPr>
        <w:widowControl w:val="0"/>
        <w:tabs>
          <w:tab w:val="left" w:pos="974"/>
        </w:tabs>
        <w:autoSpaceDE w:val="0"/>
        <w:autoSpaceDN w:val="0"/>
        <w:spacing w:after="0" w:line="240" w:lineRule="auto"/>
        <w:ind w:right="111"/>
        <w:jc w:val="both"/>
        <w:rPr>
          <w:rFonts w:ascii="Times New Roman" w:hAnsi="Times New Roman" w:cs="Times New Roman"/>
          <w:sz w:val="24"/>
          <w:szCs w:val="24"/>
        </w:rPr>
      </w:pPr>
      <w:r w:rsidRPr="00493403">
        <w:rPr>
          <w:rFonts w:ascii="Times New Roman" w:hAnsi="Times New Roman" w:cs="Times New Roman"/>
          <w:sz w:val="24"/>
          <w:szCs w:val="24"/>
        </w:rPr>
        <w:t>Unaprjeđivati sustav ranog otkrivanja i uključivanja darovite djece predškolske dobi i djece s teškoćama u razvoju, te sustav potpore inkluzivnom odgoju i obrazovanju djece s posebnim odgojno-obrazovnim</w:t>
      </w:r>
      <w:r w:rsidRPr="00493403">
        <w:rPr>
          <w:rFonts w:ascii="Times New Roman" w:hAnsi="Times New Roman" w:cs="Times New Roman"/>
          <w:spacing w:val="-1"/>
          <w:sz w:val="24"/>
          <w:szCs w:val="24"/>
        </w:rPr>
        <w:t xml:space="preserve"> </w:t>
      </w:r>
      <w:r w:rsidRPr="00493403">
        <w:rPr>
          <w:rFonts w:ascii="Times New Roman" w:hAnsi="Times New Roman" w:cs="Times New Roman"/>
          <w:sz w:val="24"/>
          <w:szCs w:val="24"/>
        </w:rPr>
        <w:t>potrebama.</w:t>
      </w:r>
    </w:p>
    <w:p w14:paraId="3D132B43" w14:textId="77777777" w:rsidR="00493403" w:rsidRPr="00493403" w:rsidRDefault="00493403" w:rsidP="00493403">
      <w:pPr>
        <w:widowControl w:val="0"/>
        <w:tabs>
          <w:tab w:val="left" w:pos="954"/>
        </w:tabs>
        <w:autoSpaceDE w:val="0"/>
        <w:autoSpaceDN w:val="0"/>
        <w:spacing w:after="0" w:line="240" w:lineRule="auto"/>
        <w:ind w:right="103"/>
        <w:jc w:val="both"/>
        <w:rPr>
          <w:rFonts w:ascii="Times New Roman" w:hAnsi="Times New Roman" w:cs="Times New Roman"/>
          <w:sz w:val="24"/>
          <w:szCs w:val="24"/>
        </w:rPr>
      </w:pPr>
      <w:r w:rsidRPr="00493403">
        <w:rPr>
          <w:rFonts w:ascii="Times New Roman" w:hAnsi="Times New Roman" w:cs="Times New Roman"/>
          <w:sz w:val="24"/>
          <w:szCs w:val="24"/>
        </w:rPr>
        <w:t>Stvarati</w:t>
      </w:r>
      <w:r w:rsidRPr="00493403">
        <w:rPr>
          <w:rFonts w:ascii="Times New Roman" w:hAnsi="Times New Roman" w:cs="Times New Roman"/>
          <w:spacing w:val="-13"/>
          <w:sz w:val="24"/>
          <w:szCs w:val="24"/>
        </w:rPr>
        <w:t xml:space="preserve"> </w:t>
      </w:r>
      <w:r w:rsidRPr="00493403">
        <w:rPr>
          <w:rFonts w:ascii="Times New Roman" w:hAnsi="Times New Roman" w:cs="Times New Roman"/>
          <w:sz w:val="24"/>
          <w:szCs w:val="24"/>
        </w:rPr>
        <w:t>uvjete</w:t>
      </w:r>
      <w:r w:rsidRPr="00493403">
        <w:rPr>
          <w:rFonts w:ascii="Times New Roman" w:hAnsi="Times New Roman" w:cs="Times New Roman"/>
          <w:spacing w:val="-14"/>
          <w:sz w:val="24"/>
          <w:szCs w:val="24"/>
        </w:rPr>
        <w:t xml:space="preserve"> </w:t>
      </w:r>
      <w:r w:rsidRPr="00493403">
        <w:rPr>
          <w:rFonts w:ascii="Times New Roman" w:hAnsi="Times New Roman" w:cs="Times New Roman"/>
          <w:sz w:val="24"/>
          <w:szCs w:val="24"/>
        </w:rPr>
        <w:t>za</w:t>
      </w:r>
      <w:r w:rsidRPr="00493403">
        <w:rPr>
          <w:rFonts w:ascii="Times New Roman" w:hAnsi="Times New Roman" w:cs="Times New Roman"/>
          <w:spacing w:val="-13"/>
          <w:sz w:val="24"/>
          <w:szCs w:val="24"/>
        </w:rPr>
        <w:t xml:space="preserve"> </w:t>
      </w:r>
      <w:r w:rsidRPr="00493403">
        <w:rPr>
          <w:rFonts w:ascii="Times New Roman" w:hAnsi="Times New Roman" w:cs="Times New Roman"/>
          <w:sz w:val="24"/>
          <w:szCs w:val="24"/>
        </w:rPr>
        <w:t>kvalitetno</w:t>
      </w:r>
      <w:r w:rsidRPr="00493403">
        <w:rPr>
          <w:rFonts w:ascii="Times New Roman" w:hAnsi="Times New Roman" w:cs="Times New Roman"/>
          <w:spacing w:val="-13"/>
          <w:sz w:val="24"/>
          <w:szCs w:val="24"/>
        </w:rPr>
        <w:t xml:space="preserve"> </w:t>
      </w:r>
      <w:r w:rsidRPr="00493403">
        <w:rPr>
          <w:rFonts w:ascii="Times New Roman" w:hAnsi="Times New Roman" w:cs="Times New Roman"/>
          <w:sz w:val="24"/>
          <w:szCs w:val="24"/>
        </w:rPr>
        <w:t>poticanje</w:t>
      </w:r>
      <w:r w:rsidRPr="00493403">
        <w:rPr>
          <w:rFonts w:ascii="Times New Roman" w:hAnsi="Times New Roman" w:cs="Times New Roman"/>
          <w:spacing w:val="-14"/>
          <w:sz w:val="24"/>
          <w:szCs w:val="24"/>
        </w:rPr>
        <w:t xml:space="preserve"> </w:t>
      </w:r>
      <w:r w:rsidRPr="00493403">
        <w:rPr>
          <w:rFonts w:ascii="Times New Roman" w:hAnsi="Times New Roman" w:cs="Times New Roman"/>
          <w:sz w:val="24"/>
          <w:szCs w:val="24"/>
        </w:rPr>
        <w:t>razvojnih</w:t>
      </w:r>
      <w:r w:rsidRPr="00493403">
        <w:rPr>
          <w:rFonts w:ascii="Times New Roman" w:hAnsi="Times New Roman" w:cs="Times New Roman"/>
          <w:spacing w:val="-12"/>
          <w:sz w:val="24"/>
          <w:szCs w:val="24"/>
        </w:rPr>
        <w:t xml:space="preserve"> </w:t>
      </w:r>
      <w:r w:rsidRPr="00493403">
        <w:rPr>
          <w:rFonts w:ascii="Times New Roman" w:hAnsi="Times New Roman" w:cs="Times New Roman"/>
          <w:sz w:val="24"/>
          <w:szCs w:val="24"/>
        </w:rPr>
        <w:t>potreba</w:t>
      </w:r>
      <w:r w:rsidRPr="00493403">
        <w:rPr>
          <w:rFonts w:ascii="Times New Roman" w:hAnsi="Times New Roman" w:cs="Times New Roman"/>
          <w:spacing w:val="-14"/>
          <w:sz w:val="24"/>
          <w:szCs w:val="24"/>
        </w:rPr>
        <w:t xml:space="preserve"> </w:t>
      </w:r>
      <w:r w:rsidRPr="00493403">
        <w:rPr>
          <w:rFonts w:ascii="Times New Roman" w:hAnsi="Times New Roman" w:cs="Times New Roman"/>
          <w:sz w:val="24"/>
          <w:szCs w:val="24"/>
        </w:rPr>
        <w:t>djece</w:t>
      </w:r>
      <w:r w:rsidRPr="00493403">
        <w:rPr>
          <w:rFonts w:ascii="Times New Roman" w:hAnsi="Times New Roman" w:cs="Times New Roman"/>
          <w:spacing w:val="-14"/>
          <w:sz w:val="24"/>
          <w:szCs w:val="24"/>
        </w:rPr>
        <w:t xml:space="preserve"> </w:t>
      </w:r>
      <w:r w:rsidRPr="00493403">
        <w:rPr>
          <w:rFonts w:ascii="Times New Roman" w:hAnsi="Times New Roman" w:cs="Times New Roman"/>
          <w:sz w:val="24"/>
          <w:szCs w:val="24"/>
        </w:rPr>
        <w:t xml:space="preserve">održavanjem </w:t>
      </w:r>
      <w:r w:rsidRPr="00493403">
        <w:rPr>
          <w:rFonts w:ascii="Times New Roman" w:hAnsi="Times New Roman" w:cs="Times New Roman"/>
          <w:spacing w:val="-12"/>
          <w:sz w:val="24"/>
          <w:szCs w:val="24"/>
        </w:rPr>
        <w:t xml:space="preserve"> </w:t>
      </w:r>
      <w:r w:rsidRPr="00493403">
        <w:rPr>
          <w:rFonts w:ascii="Times New Roman" w:hAnsi="Times New Roman" w:cs="Times New Roman"/>
          <w:sz w:val="24"/>
          <w:szCs w:val="24"/>
        </w:rPr>
        <w:t>postignutog standarda</w:t>
      </w:r>
      <w:r w:rsidRPr="00493403">
        <w:rPr>
          <w:rFonts w:ascii="Times New Roman" w:hAnsi="Times New Roman" w:cs="Times New Roman"/>
          <w:spacing w:val="-9"/>
          <w:sz w:val="24"/>
          <w:szCs w:val="24"/>
        </w:rPr>
        <w:t xml:space="preserve"> </w:t>
      </w:r>
      <w:r w:rsidRPr="00493403">
        <w:rPr>
          <w:rFonts w:ascii="Times New Roman" w:hAnsi="Times New Roman" w:cs="Times New Roman"/>
          <w:sz w:val="24"/>
          <w:szCs w:val="24"/>
        </w:rPr>
        <w:t>broja</w:t>
      </w:r>
      <w:r w:rsidRPr="00493403">
        <w:rPr>
          <w:rFonts w:ascii="Times New Roman" w:hAnsi="Times New Roman" w:cs="Times New Roman"/>
          <w:spacing w:val="-8"/>
          <w:sz w:val="24"/>
          <w:szCs w:val="24"/>
        </w:rPr>
        <w:t xml:space="preserve"> </w:t>
      </w:r>
      <w:r w:rsidRPr="00493403">
        <w:rPr>
          <w:rFonts w:ascii="Times New Roman" w:hAnsi="Times New Roman" w:cs="Times New Roman"/>
          <w:sz w:val="24"/>
          <w:szCs w:val="24"/>
        </w:rPr>
        <w:t>i</w:t>
      </w:r>
      <w:r w:rsidRPr="00493403">
        <w:rPr>
          <w:rFonts w:ascii="Times New Roman" w:hAnsi="Times New Roman" w:cs="Times New Roman"/>
          <w:spacing w:val="-7"/>
          <w:sz w:val="24"/>
          <w:szCs w:val="24"/>
        </w:rPr>
        <w:t xml:space="preserve"> </w:t>
      </w:r>
      <w:r w:rsidRPr="00493403">
        <w:rPr>
          <w:rFonts w:ascii="Times New Roman" w:hAnsi="Times New Roman" w:cs="Times New Roman"/>
          <w:sz w:val="24"/>
          <w:szCs w:val="24"/>
        </w:rPr>
        <w:t>vrste</w:t>
      </w:r>
      <w:r w:rsidRPr="00493403">
        <w:rPr>
          <w:rFonts w:ascii="Times New Roman" w:hAnsi="Times New Roman" w:cs="Times New Roman"/>
          <w:spacing w:val="-8"/>
          <w:sz w:val="24"/>
          <w:szCs w:val="24"/>
        </w:rPr>
        <w:t xml:space="preserve"> </w:t>
      </w:r>
      <w:r w:rsidRPr="00493403">
        <w:rPr>
          <w:rFonts w:ascii="Times New Roman" w:hAnsi="Times New Roman" w:cs="Times New Roman"/>
          <w:sz w:val="24"/>
          <w:szCs w:val="24"/>
        </w:rPr>
        <w:t>stručnih</w:t>
      </w:r>
      <w:r w:rsidRPr="00493403">
        <w:rPr>
          <w:rFonts w:ascii="Times New Roman" w:hAnsi="Times New Roman" w:cs="Times New Roman"/>
          <w:spacing w:val="-7"/>
          <w:sz w:val="24"/>
          <w:szCs w:val="24"/>
        </w:rPr>
        <w:t xml:space="preserve"> </w:t>
      </w:r>
      <w:r w:rsidRPr="00493403">
        <w:rPr>
          <w:rFonts w:ascii="Times New Roman" w:hAnsi="Times New Roman" w:cs="Times New Roman"/>
          <w:sz w:val="24"/>
          <w:szCs w:val="24"/>
        </w:rPr>
        <w:t>radnika</w:t>
      </w:r>
      <w:r w:rsidRPr="00493403">
        <w:rPr>
          <w:rFonts w:ascii="Times New Roman" w:hAnsi="Times New Roman" w:cs="Times New Roman"/>
          <w:spacing w:val="-8"/>
          <w:sz w:val="24"/>
          <w:szCs w:val="24"/>
        </w:rPr>
        <w:t xml:space="preserve"> </w:t>
      </w:r>
      <w:r w:rsidRPr="00493403">
        <w:rPr>
          <w:rFonts w:ascii="Times New Roman" w:hAnsi="Times New Roman" w:cs="Times New Roman"/>
          <w:sz w:val="24"/>
          <w:szCs w:val="24"/>
        </w:rPr>
        <w:t>i</w:t>
      </w:r>
      <w:r w:rsidRPr="00493403">
        <w:rPr>
          <w:rFonts w:ascii="Times New Roman" w:hAnsi="Times New Roman" w:cs="Times New Roman"/>
          <w:spacing w:val="-7"/>
          <w:sz w:val="24"/>
          <w:szCs w:val="24"/>
        </w:rPr>
        <w:t xml:space="preserve"> </w:t>
      </w:r>
      <w:r w:rsidRPr="00493403">
        <w:rPr>
          <w:rFonts w:ascii="Times New Roman" w:hAnsi="Times New Roman" w:cs="Times New Roman"/>
          <w:sz w:val="24"/>
          <w:szCs w:val="24"/>
        </w:rPr>
        <w:t>zapošljavanjem</w:t>
      </w:r>
      <w:r w:rsidRPr="00493403">
        <w:rPr>
          <w:rFonts w:ascii="Times New Roman" w:hAnsi="Times New Roman" w:cs="Times New Roman"/>
          <w:spacing w:val="-7"/>
          <w:sz w:val="24"/>
          <w:szCs w:val="24"/>
        </w:rPr>
        <w:t xml:space="preserve"> </w:t>
      </w:r>
      <w:r w:rsidRPr="00493403">
        <w:rPr>
          <w:rFonts w:ascii="Times New Roman" w:hAnsi="Times New Roman" w:cs="Times New Roman"/>
          <w:sz w:val="24"/>
          <w:szCs w:val="24"/>
        </w:rPr>
        <w:t>novih</w:t>
      </w:r>
      <w:r w:rsidRPr="00493403">
        <w:rPr>
          <w:rFonts w:ascii="Times New Roman" w:hAnsi="Times New Roman" w:cs="Times New Roman"/>
          <w:spacing w:val="-7"/>
          <w:sz w:val="24"/>
          <w:szCs w:val="24"/>
        </w:rPr>
        <w:t xml:space="preserve"> </w:t>
      </w:r>
      <w:r w:rsidRPr="00493403">
        <w:rPr>
          <w:rFonts w:ascii="Times New Roman" w:hAnsi="Times New Roman" w:cs="Times New Roman"/>
          <w:sz w:val="24"/>
          <w:szCs w:val="24"/>
        </w:rPr>
        <w:t>odgojitelja,</w:t>
      </w:r>
      <w:r w:rsidRPr="00493403">
        <w:rPr>
          <w:rFonts w:ascii="Times New Roman" w:hAnsi="Times New Roman" w:cs="Times New Roman"/>
          <w:spacing w:val="-7"/>
          <w:sz w:val="24"/>
          <w:szCs w:val="24"/>
        </w:rPr>
        <w:t xml:space="preserve"> </w:t>
      </w:r>
      <w:r w:rsidRPr="00493403">
        <w:rPr>
          <w:rFonts w:ascii="Times New Roman" w:hAnsi="Times New Roman" w:cs="Times New Roman"/>
          <w:sz w:val="24"/>
          <w:szCs w:val="24"/>
        </w:rPr>
        <w:t>dodatnih</w:t>
      </w:r>
      <w:r w:rsidRPr="00493403">
        <w:rPr>
          <w:rFonts w:ascii="Times New Roman" w:hAnsi="Times New Roman" w:cs="Times New Roman"/>
          <w:spacing w:val="-7"/>
          <w:sz w:val="24"/>
          <w:szCs w:val="24"/>
        </w:rPr>
        <w:t xml:space="preserve"> </w:t>
      </w:r>
      <w:r w:rsidRPr="00493403">
        <w:rPr>
          <w:rFonts w:ascii="Times New Roman" w:hAnsi="Times New Roman" w:cs="Times New Roman"/>
          <w:sz w:val="24"/>
          <w:szCs w:val="24"/>
        </w:rPr>
        <w:t>odgojitelja, stručnih suradnika, pomagača (prema vrsti teškoća) te uključivanjem drugih potrebnih stručnjaka.</w:t>
      </w:r>
    </w:p>
    <w:p w14:paraId="236F8055" w14:textId="77777777" w:rsidR="00493403" w:rsidRPr="00493403" w:rsidRDefault="00493403" w:rsidP="00493403">
      <w:pPr>
        <w:widowControl w:val="0"/>
        <w:tabs>
          <w:tab w:val="left" w:pos="974"/>
        </w:tabs>
        <w:autoSpaceDE w:val="0"/>
        <w:autoSpaceDN w:val="0"/>
        <w:spacing w:before="1" w:after="0" w:line="240" w:lineRule="auto"/>
        <w:ind w:right="106"/>
        <w:jc w:val="both"/>
        <w:rPr>
          <w:rFonts w:ascii="Times New Roman" w:hAnsi="Times New Roman" w:cs="Times New Roman"/>
          <w:sz w:val="24"/>
          <w:szCs w:val="24"/>
        </w:rPr>
      </w:pPr>
      <w:r w:rsidRPr="00493403">
        <w:rPr>
          <w:rFonts w:ascii="Times New Roman" w:hAnsi="Times New Roman" w:cs="Times New Roman"/>
          <w:sz w:val="24"/>
          <w:szCs w:val="24"/>
        </w:rPr>
        <w:t>Poticati stručno usavršavanje odgojitelja, stručnih suradnika i drugih radnika ovisno o njihovim interesima i potrebama programa dječjeg vrtića, s ciljem unaprjeđivanja kvalitete i diferencijacije</w:t>
      </w:r>
      <w:r w:rsidRPr="00493403">
        <w:rPr>
          <w:rFonts w:ascii="Times New Roman" w:hAnsi="Times New Roman" w:cs="Times New Roman"/>
          <w:spacing w:val="-2"/>
          <w:sz w:val="24"/>
          <w:szCs w:val="24"/>
        </w:rPr>
        <w:t xml:space="preserve"> </w:t>
      </w:r>
      <w:r w:rsidRPr="00493403">
        <w:rPr>
          <w:rFonts w:ascii="Times New Roman" w:hAnsi="Times New Roman" w:cs="Times New Roman"/>
          <w:sz w:val="24"/>
          <w:szCs w:val="24"/>
        </w:rPr>
        <w:t>programa.</w:t>
      </w:r>
    </w:p>
    <w:p w14:paraId="6319CA25" w14:textId="77777777" w:rsidR="00493403" w:rsidRPr="00493403" w:rsidRDefault="00493403" w:rsidP="00493403">
      <w:pPr>
        <w:widowControl w:val="0"/>
        <w:tabs>
          <w:tab w:val="left" w:pos="1043"/>
        </w:tabs>
        <w:autoSpaceDE w:val="0"/>
        <w:autoSpaceDN w:val="0"/>
        <w:spacing w:after="0" w:line="240" w:lineRule="auto"/>
        <w:ind w:right="106"/>
        <w:jc w:val="both"/>
        <w:rPr>
          <w:rFonts w:ascii="Times New Roman" w:hAnsi="Times New Roman" w:cs="Times New Roman"/>
          <w:sz w:val="24"/>
          <w:szCs w:val="24"/>
        </w:rPr>
      </w:pPr>
      <w:r w:rsidRPr="00493403">
        <w:rPr>
          <w:rFonts w:ascii="Times New Roman" w:hAnsi="Times New Roman" w:cs="Times New Roman"/>
          <w:sz w:val="24"/>
          <w:szCs w:val="24"/>
        </w:rPr>
        <w:t>Osigurati nastavak provođenja pravilne prehrane djece s ciljem standardizacije, ujednačavanja i povećavanja kvalitete prehrane, transparentnost u odnosu na roditelje/skrbnike i društveno okruženje te razvoj pravilnih prehrambenih navika djece od najranije</w:t>
      </w:r>
      <w:r w:rsidRPr="00493403">
        <w:rPr>
          <w:rFonts w:ascii="Times New Roman" w:hAnsi="Times New Roman" w:cs="Times New Roman"/>
          <w:spacing w:val="-3"/>
          <w:sz w:val="24"/>
          <w:szCs w:val="24"/>
        </w:rPr>
        <w:t xml:space="preserve"> </w:t>
      </w:r>
      <w:r w:rsidRPr="00493403">
        <w:rPr>
          <w:rFonts w:ascii="Times New Roman" w:hAnsi="Times New Roman" w:cs="Times New Roman"/>
          <w:sz w:val="24"/>
          <w:szCs w:val="24"/>
        </w:rPr>
        <w:t>dobi.</w:t>
      </w:r>
    </w:p>
    <w:p w14:paraId="3D05F13B" w14:textId="77777777" w:rsidR="00493403" w:rsidRPr="00493403" w:rsidRDefault="00493403" w:rsidP="00493403">
      <w:pPr>
        <w:widowControl w:val="0"/>
        <w:tabs>
          <w:tab w:val="left" w:pos="993"/>
        </w:tabs>
        <w:autoSpaceDE w:val="0"/>
        <w:autoSpaceDN w:val="0"/>
        <w:spacing w:after="0" w:line="240" w:lineRule="auto"/>
        <w:ind w:right="108"/>
        <w:jc w:val="both"/>
        <w:rPr>
          <w:rFonts w:ascii="Times New Roman" w:hAnsi="Times New Roman" w:cs="Times New Roman"/>
          <w:sz w:val="24"/>
          <w:szCs w:val="24"/>
        </w:rPr>
      </w:pPr>
      <w:r w:rsidRPr="00493403">
        <w:rPr>
          <w:rFonts w:ascii="Times New Roman" w:hAnsi="Times New Roman" w:cs="Times New Roman"/>
          <w:sz w:val="24"/>
          <w:szCs w:val="24"/>
        </w:rPr>
        <w:t>Razvijati i provoditi mjere za unaprjeđivanje kvalitete upravljanja gradskim dječjim vrtićima s ciljem optimalnog korištenja postojećih resursa i racionalnog trošenja proračunskih sredstava i daljnjeg razvoja</w:t>
      </w:r>
      <w:r w:rsidRPr="00493403">
        <w:rPr>
          <w:rFonts w:ascii="Times New Roman" w:hAnsi="Times New Roman" w:cs="Times New Roman"/>
          <w:spacing w:val="-6"/>
          <w:sz w:val="24"/>
          <w:szCs w:val="24"/>
        </w:rPr>
        <w:t xml:space="preserve"> </w:t>
      </w:r>
      <w:r w:rsidRPr="00493403">
        <w:rPr>
          <w:rFonts w:ascii="Times New Roman" w:hAnsi="Times New Roman" w:cs="Times New Roman"/>
          <w:sz w:val="24"/>
          <w:szCs w:val="24"/>
        </w:rPr>
        <w:t>djelatnosti.</w:t>
      </w:r>
    </w:p>
    <w:p w14:paraId="462091BD" w14:textId="77777777" w:rsidR="00493403" w:rsidRPr="00493403" w:rsidRDefault="00493403" w:rsidP="00493403">
      <w:pPr>
        <w:widowControl w:val="0"/>
        <w:tabs>
          <w:tab w:val="left" w:pos="1096"/>
        </w:tabs>
        <w:autoSpaceDE w:val="0"/>
        <w:autoSpaceDN w:val="0"/>
        <w:spacing w:before="1" w:after="0" w:line="240" w:lineRule="auto"/>
        <w:ind w:right="102"/>
        <w:jc w:val="both"/>
        <w:rPr>
          <w:rFonts w:ascii="Times New Roman" w:hAnsi="Times New Roman" w:cs="Times New Roman"/>
          <w:sz w:val="24"/>
          <w:szCs w:val="24"/>
        </w:rPr>
      </w:pPr>
      <w:r w:rsidRPr="00493403">
        <w:rPr>
          <w:rFonts w:ascii="Times New Roman" w:hAnsi="Times New Roman" w:cs="Times New Roman"/>
          <w:sz w:val="24"/>
          <w:szCs w:val="24"/>
        </w:rPr>
        <w:t xml:space="preserve">Obogaćivati i kontinuirano stvarati primjereno odgojno-obrazovno okruženje (unutarnje i vanjsko) u kojem će djeca ostvarivati interakcije, konstruirati individualno i </w:t>
      </w:r>
      <w:r w:rsidRPr="00493403">
        <w:rPr>
          <w:rFonts w:ascii="Times New Roman" w:hAnsi="Times New Roman" w:cs="Times New Roman"/>
          <w:spacing w:val="2"/>
          <w:sz w:val="24"/>
          <w:szCs w:val="24"/>
        </w:rPr>
        <w:t xml:space="preserve">su- </w:t>
      </w:r>
      <w:r w:rsidRPr="00493403">
        <w:rPr>
          <w:rFonts w:ascii="Times New Roman" w:hAnsi="Times New Roman" w:cs="Times New Roman"/>
          <w:sz w:val="24"/>
          <w:szCs w:val="24"/>
        </w:rPr>
        <w:t>konstruirati zajedničko znanje s vršnjacima i</w:t>
      </w:r>
      <w:r w:rsidRPr="00493403">
        <w:rPr>
          <w:rFonts w:ascii="Times New Roman" w:hAnsi="Times New Roman" w:cs="Times New Roman"/>
          <w:spacing w:val="-3"/>
          <w:sz w:val="24"/>
          <w:szCs w:val="24"/>
        </w:rPr>
        <w:t xml:space="preserve"> </w:t>
      </w:r>
      <w:r w:rsidRPr="00493403">
        <w:rPr>
          <w:rFonts w:ascii="Times New Roman" w:hAnsi="Times New Roman" w:cs="Times New Roman"/>
          <w:sz w:val="24"/>
          <w:szCs w:val="24"/>
        </w:rPr>
        <w:t>odraslima.</w:t>
      </w:r>
    </w:p>
    <w:p w14:paraId="605B483D" w14:textId="77777777" w:rsidR="00493403" w:rsidRPr="00493403" w:rsidRDefault="00493403" w:rsidP="00493403">
      <w:pPr>
        <w:widowControl w:val="0"/>
        <w:tabs>
          <w:tab w:val="left" w:pos="1031"/>
        </w:tabs>
        <w:autoSpaceDE w:val="0"/>
        <w:autoSpaceDN w:val="0"/>
        <w:spacing w:after="0" w:line="240" w:lineRule="auto"/>
        <w:ind w:right="107"/>
        <w:jc w:val="both"/>
        <w:rPr>
          <w:rFonts w:ascii="Times New Roman" w:hAnsi="Times New Roman" w:cs="Times New Roman"/>
          <w:sz w:val="24"/>
          <w:szCs w:val="24"/>
        </w:rPr>
      </w:pPr>
      <w:r w:rsidRPr="00493403">
        <w:rPr>
          <w:rFonts w:ascii="Times New Roman" w:hAnsi="Times New Roman" w:cs="Times New Roman"/>
          <w:sz w:val="24"/>
          <w:szCs w:val="24"/>
        </w:rPr>
        <w:t>Podržavati programe drugih ustanova i udruga koje provode programe za djecu pripadnike nacionalnih manjina, djecu iz socijalno depriviranih obitelji, djecu s teškoćama u razvoju, i druge programe za djecu rane i predškolske dobi verificirane od strane Ministarstva znanosti i</w:t>
      </w:r>
      <w:r w:rsidRPr="00493403">
        <w:rPr>
          <w:rFonts w:ascii="Times New Roman" w:hAnsi="Times New Roman" w:cs="Times New Roman"/>
          <w:spacing w:val="-1"/>
          <w:sz w:val="24"/>
          <w:szCs w:val="24"/>
        </w:rPr>
        <w:t xml:space="preserve"> </w:t>
      </w:r>
      <w:r w:rsidRPr="00493403">
        <w:rPr>
          <w:rFonts w:ascii="Times New Roman" w:hAnsi="Times New Roman" w:cs="Times New Roman"/>
          <w:sz w:val="24"/>
          <w:szCs w:val="24"/>
        </w:rPr>
        <w:t>obrazovanja.</w:t>
      </w:r>
    </w:p>
    <w:p w14:paraId="098658CA" w14:textId="076ED383" w:rsidR="00493403" w:rsidRPr="00493403" w:rsidRDefault="00493403" w:rsidP="000D41AF">
      <w:pPr>
        <w:pStyle w:val="Sadraj"/>
        <w:spacing w:line="240" w:lineRule="auto"/>
        <w:rPr>
          <w:color w:val="FF0000"/>
          <w:sz w:val="16"/>
          <w:szCs w:val="16"/>
        </w:rPr>
      </w:pPr>
    </w:p>
    <w:p w14:paraId="2E855D25" w14:textId="77777777" w:rsidR="00493403" w:rsidRPr="00493403" w:rsidRDefault="00493403" w:rsidP="000D41AF">
      <w:pPr>
        <w:pStyle w:val="Sadraj"/>
        <w:spacing w:line="240" w:lineRule="auto"/>
        <w:rPr>
          <w:color w:val="FF0000"/>
          <w:sz w:val="16"/>
          <w:szCs w:val="16"/>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11"/>
        <w:gridCol w:w="3341"/>
      </w:tblGrid>
      <w:tr w:rsidR="000D41AF" w:rsidRPr="00493403" w14:paraId="0AC0B8FE" w14:textId="77777777" w:rsidTr="00C02097">
        <w:trPr>
          <w:jc w:val="center"/>
        </w:trPr>
        <w:tc>
          <w:tcPr>
            <w:tcW w:w="3912" w:type="pct"/>
            <w:tcBorders>
              <w:top w:val="single" w:sz="4" w:space="0" w:color="auto"/>
              <w:left w:val="nil"/>
              <w:bottom w:val="single" w:sz="4" w:space="0" w:color="auto"/>
              <w:right w:val="nil"/>
            </w:tcBorders>
            <w:shd w:val="clear" w:color="auto" w:fill="BDD6EE" w:themeFill="accent5" w:themeFillTint="66"/>
          </w:tcPr>
          <w:p w14:paraId="7E3E299F" w14:textId="77777777" w:rsidR="000D41AF" w:rsidRPr="00493403" w:rsidRDefault="000D41AF" w:rsidP="00571332">
            <w:pPr>
              <w:rPr>
                <w:rFonts w:ascii="Times New Roman" w:hAnsi="Times New Roman" w:cs="Times New Roman"/>
                <w:b/>
                <w:bCs/>
                <w:i/>
                <w:iCs/>
                <w:caps/>
              </w:rPr>
            </w:pPr>
            <w:r w:rsidRPr="00493403">
              <w:rPr>
                <w:rFonts w:ascii="Times New Roman" w:hAnsi="Times New Roman" w:cs="Times New Roman"/>
                <w:b/>
                <w:bCs/>
                <w:i/>
                <w:iCs/>
                <w:caps/>
              </w:rPr>
              <w:t>PLANIRANA SREDSTVA ZA PROVEDBU</w:t>
            </w:r>
          </w:p>
        </w:tc>
        <w:tc>
          <w:tcPr>
            <w:tcW w:w="1088" w:type="pct"/>
            <w:tcBorders>
              <w:top w:val="single" w:sz="4" w:space="0" w:color="auto"/>
              <w:left w:val="nil"/>
              <w:bottom w:val="single" w:sz="4" w:space="0" w:color="auto"/>
              <w:right w:val="nil"/>
            </w:tcBorders>
            <w:shd w:val="clear" w:color="auto" w:fill="BDD6EE" w:themeFill="accent5" w:themeFillTint="66"/>
          </w:tcPr>
          <w:p w14:paraId="31CFC4E1" w14:textId="15B40147" w:rsidR="000D41AF" w:rsidRPr="00493403" w:rsidRDefault="00493403" w:rsidP="00571332">
            <w:pPr>
              <w:jc w:val="right"/>
              <w:rPr>
                <w:rFonts w:ascii="Times New Roman" w:hAnsi="Times New Roman" w:cs="Times New Roman"/>
                <w:b/>
                <w:bCs/>
              </w:rPr>
            </w:pPr>
            <w:r>
              <w:rPr>
                <w:rFonts w:ascii="Times New Roman" w:hAnsi="Times New Roman" w:cs="Times New Roman"/>
                <w:b/>
                <w:bCs/>
              </w:rPr>
              <w:t>135.000.</w:t>
            </w:r>
            <w:r w:rsidR="000D41AF" w:rsidRPr="00493403">
              <w:rPr>
                <w:rFonts w:ascii="Times New Roman" w:hAnsi="Times New Roman" w:cs="Times New Roman"/>
                <w:b/>
                <w:bCs/>
              </w:rPr>
              <w:t xml:space="preserve"> €</w:t>
            </w:r>
          </w:p>
        </w:tc>
      </w:tr>
      <w:tr w:rsidR="000D41AF" w:rsidRPr="00493403" w14:paraId="4534156D" w14:textId="77777777" w:rsidTr="00C02097">
        <w:trPr>
          <w:jc w:val="center"/>
        </w:trPr>
        <w:tc>
          <w:tcPr>
            <w:tcW w:w="3912" w:type="pct"/>
            <w:tcBorders>
              <w:top w:val="single" w:sz="4" w:space="0" w:color="auto"/>
              <w:left w:val="nil"/>
              <w:bottom w:val="single" w:sz="4" w:space="0" w:color="auto"/>
            </w:tcBorders>
            <w:shd w:val="clear" w:color="auto" w:fill="FFFFFF"/>
          </w:tcPr>
          <w:p w14:paraId="1E85A62B" w14:textId="329F08D8" w:rsidR="000D41AF" w:rsidRPr="00493403" w:rsidRDefault="000D41AF" w:rsidP="00571332">
            <w:pPr>
              <w:jc w:val="both"/>
              <w:rPr>
                <w:rFonts w:ascii="Times New Roman" w:hAnsi="Times New Roman" w:cs="Times New Roman"/>
                <w:b/>
                <w:bCs/>
                <w:i/>
                <w:iCs/>
              </w:rPr>
            </w:pPr>
            <w:r w:rsidRPr="00493403">
              <w:rPr>
                <w:rFonts w:ascii="Times New Roman" w:hAnsi="Times New Roman" w:cs="Times New Roman"/>
                <w:b/>
                <w:bCs/>
                <w:i/>
                <w:iCs/>
              </w:rPr>
              <w:t>Akt. A10</w:t>
            </w:r>
            <w:r w:rsidR="00493403">
              <w:rPr>
                <w:rFonts w:ascii="Times New Roman" w:hAnsi="Times New Roman" w:cs="Times New Roman"/>
                <w:b/>
                <w:bCs/>
                <w:i/>
                <w:iCs/>
              </w:rPr>
              <w:t>0023</w:t>
            </w:r>
            <w:r w:rsidRPr="00493403">
              <w:rPr>
                <w:rFonts w:ascii="Times New Roman" w:hAnsi="Times New Roman" w:cs="Times New Roman"/>
                <w:b/>
                <w:bCs/>
                <w:i/>
                <w:iCs/>
              </w:rPr>
              <w:t xml:space="preserve"> Obavljanje redovne djelatnosti dječjeg vrtića</w:t>
            </w:r>
          </w:p>
        </w:tc>
        <w:tc>
          <w:tcPr>
            <w:tcW w:w="1088" w:type="pct"/>
            <w:tcBorders>
              <w:top w:val="single" w:sz="4" w:space="0" w:color="auto"/>
              <w:bottom w:val="single" w:sz="4" w:space="0" w:color="auto"/>
            </w:tcBorders>
            <w:shd w:val="clear" w:color="auto" w:fill="DEEAF6" w:themeFill="accent5" w:themeFillTint="33"/>
          </w:tcPr>
          <w:p w14:paraId="08447473" w14:textId="05F6DF37" w:rsidR="000D41AF" w:rsidRPr="00493403" w:rsidRDefault="00E9413C" w:rsidP="00571332">
            <w:pPr>
              <w:jc w:val="right"/>
              <w:rPr>
                <w:rFonts w:ascii="Times New Roman" w:hAnsi="Times New Roman" w:cs="Times New Roman"/>
                <w:b/>
                <w:bCs/>
                <w:i/>
                <w:iCs/>
              </w:rPr>
            </w:pPr>
            <w:r>
              <w:rPr>
                <w:rFonts w:ascii="Times New Roman" w:hAnsi="Times New Roman" w:cs="Times New Roman"/>
                <w:b/>
                <w:bCs/>
                <w:i/>
                <w:iCs/>
              </w:rPr>
              <w:t>131.000.</w:t>
            </w:r>
            <w:r w:rsidR="000D41AF" w:rsidRPr="00493403">
              <w:rPr>
                <w:rFonts w:ascii="Times New Roman" w:hAnsi="Times New Roman" w:cs="Times New Roman"/>
                <w:b/>
                <w:bCs/>
                <w:i/>
                <w:iCs/>
              </w:rPr>
              <w:t xml:space="preserve"> €</w:t>
            </w:r>
          </w:p>
        </w:tc>
      </w:tr>
      <w:tr w:rsidR="000D41AF" w:rsidRPr="00493403" w14:paraId="08F4AFC8" w14:textId="77777777" w:rsidTr="00571332">
        <w:trPr>
          <w:jc w:val="center"/>
        </w:trPr>
        <w:tc>
          <w:tcPr>
            <w:tcW w:w="3912" w:type="pct"/>
            <w:tcBorders>
              <w:top w:val="single" w:sz="4" w:space="0" w:color="auto"/>
              <w:left w:val="nil"/>
              <w:bottom w:val="single" w:sz="4" w:space="0" w:color="auto"/>
            </w:tcBorders>
            <w:shd w:val="clear" w:color="auto" w:fill="FFFFFF"/>
          </w:tcPr>
          <w:tbl>
            <w:tblPr>
              <w:tblW w:w="0" w:type="auto"/>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6629"/>
              <w:gridCol w:w="2659"/>
            </w:tblGrid>
            <w:tr w:rsidR="000D41AF" w:rsidRPr="00493403" w14:paraId="297479E7" w14:textId="77777777" w:rsidTr="00571332">
              <w:trPr>
                <w:jc w:val="center"/>
              </w:trPr>
              <w:tc>
                <w:tcPr>
                  <w:tcW w:w="6629" w:type="dxa"/>
                  <w:tcBorders>
                    <w:top w:val="single" w:sz="4" w:space="0" w:color="000000"/>
                    <w:left w:val="single" w:sz="4" w:space="0" w:color="B6D99A"/>
                    <w:bottom w:val="single" w:sz="4" w:space="0" w:color="B6D99A"/>
                    <w:right w:val="single" w:sz="4" w:space="0" w:color="B6D99A"/>
                  </w:tcBorders>
                  <w:shd w:val="clear" w:color="auto" w:fill="FFFFFF"/>
                </w:tcPr>
                <w:p w14:paraId="7A26D288" w14:textId="77777777" w:rsidR="000D41AF" w:rsidRPr="00493403" w:rsidRDefault="000D41AF" w:rsidP="000D41AF">
                  <w:pPr>
                    <w:pStyle w:val="Odlomakpopisa"/>
                    <w:numPr>
                      <w:ilvl w:val="0"/>
                      <w:numId w:val="16"/>
                    </w:numPr>
                    <w:spacing w:after="0" w:line="240" w:lineRule="auto"/>
                    <w:contextualSpacing w:val="0"/>
                    <w:jc w:val="both"/>
                    <w:rPr>
                      <w:rFonts w:ascii="Times New Roman" w:hAnsi="Times New Roman" w:cs="Times New Roman"/>
                      <w:b/>
                      <w:bCs/>
                      <w:i/>
                      <w:iCs/>
                    </w:rPr>
                  </w:pPr>
                  <w:r w:rsidRPr="00493403">
                    <w:rPr>
                      <w:rFonts w:ascii="Times New Roman" w:hAnsi="Times New Roman" w:cs="Times New Roman"/>
                      <w:i/>
                      <w:iCs/>
                    </w:rPr>
                    <w:t>Rashodi za zaposlene</w:t>
                  </w:r>
                </w:p>
              </w:tc>
              <w:tc>
                <w:tcPr>
                  <w:tcW w:w="2659" w:type="dxa"/>
                  <w:tcBorders>
                    <w:top w:val="single" w:sz="4" w:space="0" w:color="000000"/>
                    <w:left w:val="single" w:sz="4" w:space="0" w:color="B6D99A"/>
                    <w:bottom w:val="single" w:sz="4" w:space="0" w:color="B6D99A"/>
                    <w:right w:val="single" w:sz="4" w:space="0" w:color="B6D99A"/>
                  </w:tcBorders>
                  <w:shd w:val="clear" w:color="auto" w:fill="FFFFFF"/>
                </w:tcPr>
                <w:p w14:paraId="3E67A6BD" w14:textId="26D5AE10" w:rsidR="000D41AF" w:rsidRPr="00493403" w:rsidRDefault="00493403" w:rsidP="00571332">
                  <w:pPr>
                    <w:pStyle w:val="Odlomakpopisa"/>
                    <w:spacing w:line="240" w:lineRule="auto"/>
                    <w:jc w:val="right"/>
                    <w:rPr>
                      <w:rFonts w:ascii="Times New Roman" w:hAnsi="Times New Roman" w:cs="Times New Roman"/>
                      <w:b/>
                      <w:bCs/>
                      <w:i/>
                      <w:iCs/>
                    </w:rPr>
                  </w:pPr>
                  <w:r>
                    <w:rPr>
                      <w:rFonts w:ascii="Times New Roman" w:hAnsi="Times New Roman" w:cs="Times New Roman"/>
                      <w:i/>
                      <w:iCs/>
                    </w:rPr>
                    <w:t>66.000.</w:t>
                  </w:r>
                  <w:r w:rsidR="000D41AF" w:rsidRPr="00493403">
                    <w:rPr>
                      <w:rFonts w:ascii="Times New Roman" w:hAnsi="Times New Roman" w:cs="Times New Roman"/>
                      <w:i/>
                      <w:iCs/>
                    </w:rPr>
                    <w:t xml:space="preserve"> €</w:t>
                  </w:r>
                </w:p>
              </w:tc>
            </w:tr>
            <w:tr w:rsidR="000D41AF" w:rsidRPr="00493403" w14:paraId="02451E8F" w14:textId="77777777" w:rsidTr="00C02097">
              <w:trPr>
                <w:jc w:val="center"/>
              </w:trPr>
              <w:tc>
                <w:tcPr>
                  <w:tcW w:w="6629" w:type="dxa"/>
                  <w:tcBorders>
                    <w:top w:val="single" w:sz="4" w:space="0" w:color="B6D99A"/>
                    <w:left w:val="single" w:sz="4" w:space="0" w:color="B6D99A"/>
                    <w:bottom w:val="single" w:sz="4" w:space="0" w:color="B6D99A"/>
                    <w:right w:val="single" w:sz="4" w:space="0" w:color="B6D99A"/>
                  </w:tcBorders>
                  <w:shd w:val="clear" w:color="auto" w:fill="FFFFFF"/>
                </w:tcPr>
                <w:p w14:paraId="74755334" w14:textId="77777777" w:rsidR="000D41AF" w:rsidRPr="00493403" w:rsidRDefault="000D41AF" w:rsidP="000D41AF">
                  <w:pPr>
                    <w:pStyle w:val="Odlomakpopisa"/>
                    <w:numPr>
                      <w:ilvl w:val="0"/>
                      <w:numId w:val="16"/>
                    </w:numPr>
                    <w:spacing w:after="0" w:line="240" w:lineRule="auto"/>
                    <w:contextualSpacing w:val="0"/>
                    <w:jc w:val="both"/>
                    <w:rPr>
                      <w:rFonts w:ascii="Times New Roman" w:hAnsi="Times New Roman" w:cs="Times New Roman"/>
                      <w:i/>
                      <w:iCs/>
                    </w:rPr>
                  </w:pPr>
                  <w:r w:rsidRPr="00493403">
                    <w:rPr>
                      <w:rFonts w:ascii="Times New Roman" w:hAnsi="Times New Roman" w:cs="Times New Roman"/>
                      <w:i/>
                      <w:iCs/>
                    </w:rPr>
                    <w:t>Materijalni rashodi</w:t>
                  </w:r>
                </w:p>
              </w:tc>
              <w:tc>
                <w:tcPr>
                  <w:tcW w:w="2659" w:type="dxa"/>
                  <w:tcBorders>
                    <w:top w:val="single" w:sz="4" w:space="0" w:color="B6D99A"/>
                    <w:left w:val="single" w:sz="4" w:space="0" w:color="B6D99A"/>
                    <w:bottom w:val="single" w:sz="4" w:space="0" w:color="B6D99A"/>
                    <w:right w:val="single" w:sz="4" w:space="0" w:color="B6D99A"/>
                  </w:tcBorders>
                  <w:shd w:val="clear" w:color="auto" w:fill="DEEAF6" w:themeFill="accent5" w:themeFillTint="33"/>
                </w:tcPr>
                <w:p w14:paraId="5405EC3F" w14:textId="2AA9560F" w:rsidR="000D41AF" w:rsidRPr="00493403" w:rsidRDefault="00E9413C" w:rsidP="00571332">
                  <w:pPr>
                    <w:pStyle w:val="Odlomakpopisa"/>
                    <w:spacing w:line="240" w:lineRule="auto"/>
                    <w:jc w:val="right"/>
                    <w:rPr>
                      <w:rFonts w:ascii="Times New Roman" w:hAnsi="Times New Roman" w:cs="Times New Roman"/>
                      <w:i/>
                      <w:iCs/>
                    </w:rPr>
                  </w:pPr>
                  <w:r>
                    <w:rPr>
                      <w:rFonts w:ascii="Times New Roman" w:hAnsi="Times New Roman" w:cs="Times New Roman"/>
                      <w:i/>
                      <w:iCs/>
                    </w:rPr>
                    <w:t>64.300.</w:t>
                  </w:r>
                  <w:r w:rsidR="000D41AF" w:rsidRPr="00493403">
                    <w:rPr>
                      <w:rFonts w:ascii="Times New Roman" w:hAnsi="Times New Roman" w:cs="Times New Roman"/>
                      <w:i/>
                      <w:iCs/>
                    </w:rPr>
                    <w:t xml:space="preserve"> €</w:t>
                  </w:r>
                </w:p>
              </w:tc>
            </w:tr>
            <w:tr w:rsidR="000D41AF" w:rsidRPr="00493403" w14:paraId="2AE164B8" w14:textId="77777777" w:rsidTr="00571332">
              <w:trPr>
                <w:jc w:val="center"/>
              </w:trPr>
              <w:tc>
                <w:tcPr>
                  <w:tcW w:w="6629" w:type="dxa"/>
                  <w:tcBorders>
                    <w:top w:val="single" w:sz="4" w:space="0" w:color="B6D99A"/>
                    <w:left w:val="single" w:sz="4" w:space="0" w:color="B6D99A"/>
                    <w:bottom w:val="single" w:sz="4" w:space="0" w:color="auto"/>
                    <w:right w:val="single" w:sz="4" w:space="0" w:color="B6D99A"/>
                  </w:tcBorders>
                  <w:shd w:val="clear" w:color="auto" w:fill="FFFFFF"/>
                </w:tcPr>
                <w:p w14:paraId="30B1F61E" w14:textId="77777777" w:rsidR="000D41AF" w:rsidRPr="00493403" w:rsidRDefault="000D41AF" w:rsidP="000D41AF">
                  <w:pPr>
                    <w:pStyle w:val="Odlomakpopisa"/>
                    <w:numPr>
                      <w:ilvl w:val="0"/>
                      <w:numId w:val="16"/>
                    </w:numPr>
                    <w:spacing w:after="0" w:line="240" w:lineRule="auto"/>
                    <w:contextualSpacing w:val="0"/>
                    <w:jc w:val="both"/>
                    <w:rPr>
                      <w:rFonts w:ascii="Times New Roman" w:hAnsi="Times New Roman" w:cs="Times New Roman"/>
                      <w:i/>
                      <w:iCs/>
                    </w:rPr>
                  </w:pPr>
                  <w:r w:rsidRPr="00493403">
                    <w:rPr>
                      <w:rFonts w:ascii="Times New Roman" w:hAnsi="Times New Roman" w:cs="Times New Roman"/>
                      <w:i/>
                      <w:iCs/>
                    </w:rPr>
                    <w:t>Financijski rashodi</w:t>
                  </w:r>
                </w:p>
              </w:tc>
              <w:tc>
                <w:tcPr>
                  <w:tcW w:w="2659" w:type="dxa"/>
                  <w:tcBorders>
                    <w:top w:val="single" w:sz="4" w:space="0" w:color="B6D99A"/>
                    <w:left w:val="single" w:sz="4" w:space="0" w:color="B6D99A"/>
                    <w:bottom w:val="single" w:sz="4" w:space="0" w:color="auto"/>
                    <w:right w:val="single" w:sz="4" w:space="0" w:color="B6D99A"/>
                  </w:tcBorders>
                </w:tcPr>
                <w:p w14:paraId="363BB026" w14:textId="70A31EC8" w:rsidR="000D41AF" w:rsidRPr="00493403" w:rsidRDefault="00E9413C" w:rsidP="00571332">
                  <w:pPr>
                    <w:pStyle w:val="Odlomakpopisa"/>
                    <w:spacing w:line="240" w:lineRule="auto"/>
                    <w:jc w:val="right"/>
                    <w:rPr>
                      <w:rFonts w:ascii="Times New Roman" w:hAnsi="Times New Roman" w:cs="Times New Roman"/>
                      <w:i/>
                      <w:iCs/>
                    </w:rPr>
                  </w:pPr>
                  <w:r>
                    <w:rPr>
                      <w:rFonts w:ascii="Times New Roman" w:hAnsi="Times New Roman" w:cs="Times New Roman"/>
                      <w:i/>
                      <w:iCs/>
                    </w:rPr>
                    <w:t>700.</w:t>
                  </w:r>
                  <w:r w:rsidR="000D41AF" w:rsidRPr="00493403">
                    <w:rPr>
                      <w:rFonts w:ascii="Times New Roman" w:hAnsi="Times New Roman" w:cs="Times New Roman"/>
                      <w:i/>
                      <w:iCs/>
                    </w:rPr>
                    <w:t xml:space="preserve"> €</w:t>
                  </w:r>
                </w:p>
              </w:tc>
            </w:tr>
          </w:tbl>
          <w:p w14:paraId="23E1A230" w14:textId="77777777" w:rsidR="000D41AF" w:rsidRPr="00493403" w:rsidRDefault="000D41AF" w:rsidP="00571332">
            <w:pPr>
              <w:pStyle w:val="Odlomakpopisa"/>
              <w:spacing w:line="240" w:lineRule="auto"/>
              <w:ind w:left="0"/>
              <w:jc w:val="both"/>
              <w:rPr>
                <w:rFonts w:ascii="Times New Roman" w:hAnsi="Times New Roman" w:cs="Times New Roman"/>
                <w:i/>
                <w:iCs/>
              </w:rPr>
            </w:pPr>
          </w:p>
        </w:tc>
        <w:tc>
          <w:tcPr>
            <w:tcW w:w="1088" w:type="pct"/>
            <w:tcBorders>
              <w:top w:val="single" w:sz="4" w:space="0" w:color="auto"/>
              <w:bottom w:val="single" w:sz="4" w:space="0" w:color="auto"/>
            </w:tcBorders>
          </w:tcPr>
          <w:p w14:paraId="2217DFE2" w14:textId="77777777" w:rsidR="000D41AF" w:rsidRPr="00493403" w:rsidRDefault="000D41AF" w:rsidP="00571332">
            <w:pPr>
              <w:jc w:val="right"/>
              <w:rPr>
                <w:rFonts w:ascii="Times New Roman" w:hAnsi="Times New Roman" w:cs="Times New Roman"/>
                <w:i/>
                <w:iCs/>
              </w:rPr>
            </w:pPr>
          </w:p>
        </w:tc>
      </w:tr>
      <w:tr w:rsidR="000D41AF" w:rsidRPr="00493403" w14:paraId="2A397C19" w14:textId="77777777" w:rsidTr="00C02097">
        <w:trPr>
          <w:jc w:val="center"/>
        </w:trPr>
        <w:tc>
          <w:tcPr>
            <w:tcW w:w="3912" w:type="pct"/>
            <w:tcBorders>
              <w:top w:val="single" w:sz="4" w:space="0" w:color="auto"/>
              <w:left w:val="nil"/>
              <w:bottom w:val="single" w:sz="4" w:space="0" w:color="auto"/>
            </w:tcBorders>
            <w:shd w:val="clear" w:color="auto" w:fill="FFFFFF"/>
          </w:tcPr>
          <w:p w14:paraId="2E08347E" w14:textId="44E7D727" w:rsidR="000D41AF" w:rsidRPr="00493403" w:rsidRDefault="000D41AF" w:rsidP="00571332">
            <w:pPr>
              <w:jc w:val="both"/>
              <w:rPr>
                <w:rFonts w:ascii="Times New Roman" w:hAnsi="Times New Roman" w:cs="Times New Roman"/>
                <w:b/>
                <w:bCs/>
                <w:i/>
                <w:iCs/>
              </w:rPr>
            </w:pPr>
            <w:r w:rsidRPr="00493403">
              <w:rPr>
                <w:rFonts w:ascii="Times New Roman" w:hAnsi="Times New Roman" w:cs="Times New Roman"/>
                <w:b/>
                <w:bCs/>
                <w:i/>
                <w:iCs/>
              </w:rPr>
              <w:t>Akt. A10</w:t>
            </w:r>
            <w:r w:rsidR="00E9413C">
              <w:rPr>
                <w:rFonts w:ascii="Times New Roman" w:hAnsi="Times New Roman" w:cs="Times New Roman"/>
                <w:b/>
                <w:bCs/>
                <w:i/>
                <w:iCs/>
              </w:rPr>
              <w:t>0101</w:t>
            </w:r>
            <w:r w:rsidRPr="00493403">
              <w:rPr>
                <w:rFonts w:ascii="Times New Roman" w:hAnsi="Times New Roman" w:cs="Times New Roman"/>
                <w:b/>
                <w:bCs/>
                <w:i/>
                <w:iCs/>
              </w:rPr>
              <w:t xml:space="preserve"> </w:t>
            </w:r>
            <w:r w:rsidR="00E9413C">
              <w:rPr>
                <w:rFonts w:ascii="Times New Roman" w:hAnsi="Times New Roman" w:cs="Times New Roman"/>
                <w:b/>
                <w:bCs/>
                <w:i/>
                <w:iCs/>
              </w:rPr>
              <w:t>Nabavka nefinancijske imovine</w:t>
            </w:r>
          </w:p>
        </w:tc>
        <w:tc>
          <w:tcPr>
            <w:tcW w:w="1088" w:type="pct"/>
            <w:tcBorders>
              <w:top w:val="single" w:sz="4" w:space="0" w:color="auto"/>
              <w:bottom w:val="single" w:sz="4" w:space="0" w:color="auto"/>
            </w:tcBorders>
            <w:shd w:val="clear" w:color="auto" w:fill="DEEAF6" w:themeFill="accent5" w:themeFillTint="33"/>
          </w:tcPr>
          <w:p w14:paraId="0BD29F64" w14:textId="726B57F8" w:rsidR="000D41AF" w:rsidRPr="00493403" w:rsidRDefault="00E9413C" w:rsidP="00571332">
            <w:pPr>
              <w:jc w:val="right"/>
              <w:rPr>
                <w:rFonts w:ascii="Times New Roman" w:hAnsi="Times New Roman" w:cs="Times New Roman"/>
                <w:b/>
                <w:bCs/>
                <w:i/>
                <w:iCs/>
              </w:rPr>
            </w:pPr>
            <w:r>
              <w:rPr>
                <w:rFonts w:ascii="Times New Roman" w:hAnsi="Times New Roman" w:cs="Times New Roman"/>
                <w:b/>
                <w:bCs/>
                <w:i/>
                <w:iCs/>
              </w:rPr>
              <w:t>4</w:t>
            </w:r>
            <w:r w:rsidR="000D41AF" w:rsidRPr="00493403">
              <w:rPr>
                <w:rFonts w:ascii="Times New Roman" w:hAnsi="Times New Roman" w:cs="Times New Roman"/>
                <w:b/>
                <w:bCs/>
                <w:i/>
                <w:iCs/>
              </w:rPr>
              <w:t>.000</w:t>
            </w:r>
            <w:r>
              <w:rPr>
                <w:rFonts w:ascii="Times New Roman" w:hAnsi="Times New Roman" w:cs="Times New Roman"/>
                <w:b/>
                <w:bCs/>
                <w:i/>
                <w:iCs/>
              </w:rPr>
              <w:t>.</w:t>
            </w:r>
            <w:r w:rsidR="000D41AF" w:rsidRPr="00493403">
              <w:rPr>
                <w:rFonts w:ascii="Times New Roman" w:hAnsi="Times New Roman" w:cs="Times New Roman"/>
                <w:b/>
                <w:bCs/>
                <w:i/>
                <w:iCs/>
              </w:rPr>
              <w:t>€</w:t>
            </w:r>
          </w:p>
        </w:tc>
      </w:tr>
      <w:tr w:rsidR="000D41AF" w:rsidRPr="00493403" w14:paraId="555F4B8E" w14:textId="77777777" w:rsidTr="00571332">
        <w:trPr>
          <w:jc w:val="center"/>
        </w:trPr>
        <w:tc>
          <w:tcPr>
            <w:tcW w:w="3912" w:type="pct"/>
            <w:tcBorders>
              <w:top w:val="single" w:sz="4" w:space="0" w:color="auto"/>
              <w:left w:val="nil"/>
              <w:bottom w:val="single" w:sz="4" w:space="0" w:color="auto"/>
            </w:tcBorders>
            <w:shd w:val="clear" w:color="auto" w:fill="FFFFFF"/>
          </w:tcPr>
          <w:tbl>
            <w:tblPr>
              <w:tblW w:w="0" w:type="auto"/>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6629"/>
              <w:gridCol w:w="2659"/>
            </w:tblGrid>
            <w:tr w:rsidR="000D41AF" w:rsidRPr="00493403" w14:paraId="6BBE42D7" w14:textId="77777777" w:rsidTr="00C02097">
              <w:trPr>
                <w:jc w:val="center"/>
              </w:trPr>
              <w:tc>
                <w:tcPr>
                  <w:tcW w:w="6629" w:type="dxa"/>
                  <w:tcBorders>
                    <w:top w:val="single" w:sz="4" w:space="0" w:color="auto"/>
                    <w:left w:val="single" w:sz="4" w:space="0" w:color="B6D99A"/>
                    <w:bottom w:val="single" w:sz="4" w:space="0" w:color="B6D99A"/>
                    <w:right w:val="single" w:sz="4" w:space="0" w:color="B6D99A"/>
                  </w:tcBorders>
                  <w:shd w:val="clear" w:color="auto" w:fill="FFFFFF"/>
                </w:tcPr>
                <w:p w14:paraId="7A5A8A78" w14:textId="77777777" w:rsidR="000D41AF" w:rsidRPr="00493403" w:rsidRDefault="000D41AF" w:rsidP="000D41AF">
                  <w:pPr>
                    <w:pStyle w:val="Odlomakpopisa"/>
                    <w:numPr>
                      <w:ilvl w:val="0"/>
                      <w:numId w:val="16"/>
                    </w:numPr>
                    <w:spacing w:after="0" w:line="240" w:lineRule="auto"/>
                    <w:contextualSpacing w:val="0"/>
                    <w:jc w:val="both"/>
                    <w:rPr>
                      <w:rFonts w:ascii="Times New Roman" w:hAnsi="Times New Roman" w:cs="Times New Roman"/>
                      <w:i/>
                      <w:iCs/>
                    </w:rPr>
                  </w:pPr>
                  <w:r w:rsidRPr="00493403">
                    <w:rPr>
                      <w:rFonts w:ascii="Times New Roman" w:hAnsi="Times New Roman" w:cs="Times New Roman"/>
                      <w:i/>
                      <w:iCs/>
                    </w:rPr>
                    <w:t>Rashodi za nabavu proizvedene dugotrajne imovine</w:t>
                  </w:r>
                </w:p>
              </w:tc>
              <w:tc>
                <w:tcPr>
                  <w:tcW w:w="2659" w:type="dxa"/>
                  <w:tcBorders>
                    <w:top w:val="single" w:sz="4" w:space="0" w:color="B6D99A"/>
                    <w:left w:val="single" w:sz="4" w:space="0" w:color="B6D99A"/>
                    <w:bottom w:val="single" w:sz="4" w:space="0" w:color="B6D99A"/>
                    <w:right w:val="single" w:sz="4" w:space="0" w:color="B6D99A"/>
                  </w:tcBorders>
                  <w:shd w:val="clear" w:color="auto" w:fill="DEEAF6" w:themeFill="accent5" w:themeFillTint="33"/>
                </w:tcPr>
                <w:p w14:paraId="7E7F110E" w14:textId="220F038B" w:rsidR="000D41AF" w:rsidRPr="00493403" w:rsidRDefault="00E9413C" w:rsidP="00571332">
                  <w:pPr>
                    <w:pStyle w:val="Odlomakpopisa"/>
                    <w:spacing w:line="240" w:lineRule="auto"/>
                    <w:jc w:val="right"/>
                    <w:rPr>
                      <w:rFonts w:ascii="Times New Roman" w:hAnsi="Times New Roman" w:cs="Times New Roman"/>
                      <w:i/>
                      <w:iCs/>
                    </w:rPr>
                  </w:pPr>
                  <w:r>
                    <w:rPr>
                      <w:rFonts w:ascii="Times New Roman" w:hAnsi="Times New Roman" w:cs="Times New Roman"/>
                      <w:i/>
                      <w:iCs/>
                    </w:rPr>
                    <w:t>4</w:t>
                  </w:r>
                  <w:r w:rsidR="000D41AF" w:rsidRPr="00493403">
                    <w:rPr>
                      <w:rFonts w:ascii="Times New Roman" w:hAnsi="Times New Roman" w:cs="Times New Roman"/>
                      <w:i/>
                      <w:iCs/>
                    </w:rPr>
                    <w:t>.000</w:t>
                  </w:r>
                  <w:r>
                    <w:rPr>
                      <w:rFonts w:ascii="Times New Roman" w:hAnsi="Times New Roman" w:cs="Times New Roman"/>
                      <w:i/>
                      <w:iCs/>
                    </w:rPr>
                    <w:t>.</w:t>
                  </w:r>
                  <w:r w:rsidR="000D41AF" w:rsidRPr="00493403">
                    <w:rPr>
                      <w:rFonts w:ascii="Times New Roman" w:hAnsi="Times New Roman" w:cs="Times New Roman"/>
                      <w:i/>
                      <w:iCs/>
                    </w:rPr>
                    <w:t xml:space="preserve"> €</w:t>
                  </w:r>
                </w:p>
              </w:tc>
            </w:tr>
          </w:tbl>
          <w:p w14:paraId="7D171C93" w14:textId="77777777" w:rsidR="000D41AF" w:rsidRPr="00493403" w:rsidRDefault="000D41AF" w:rsidP="00571332">
            <w:pPr>
              <w:jc w:val="both"/>
              <w:rPr>
                <w:rFonts w:ascii="Times New Roman" w:hAnsi="Times New Roman" w:cs="Times New Roman"/>
                <w:i/>
                <w:iCs/>
              </w:rPr>
            </w:pPr>
          </w:p>
        </w:tc>
        <w:tc>
          <w:tcPr>
            <w:tcW w:w="1088" w:type="pct"/>
            <w:tcBorders>
              <w:top w:val="single" w:sz="4" w:space="0" w:color="auto"/>
              <w:bottom w:val="single" w:sz="4" w:space="0" w:color="auto"/>
            </w:tcBorders>
          </w:tcPr>
          <w:p w14:paraId="7AB037F2" w14:textId="5B553D74" w:rsidR="000D41AF" w:rsidRPr="00493403" w:rsidRDefault="00E9413C" w:rsidP="00571332">
            <w:pPr>
              <w:jc w:val="right"/>
              <w:rPr>
                <w:rFonts w:ascii="Times New Roman" w:hAnsi="Times New Roman" w:cs="Times New Roman"/>
                <w:i/>
                <w:iCs/>
              </w:rPr>
            </w:pPr>
            <w:r>
              <w:rPr>
                <w:rFonts w:ascii="Times New Roman" w:hAnsi="Times New Roman" w:cs="Times New Roman"/>
                <w:i/>
                <w:iCs/>
              </w:rPr>
              <w:t>4.000.</w:t>
            </w:r>
            <w:r w:rsidR="000D41AF" w:rsidRPr="00493403">
              <w:rPr>
                <w:rFonts w:ascii="Times New Roman" w:hAnsi="Times New Roman" w:cs="Times New Roman"/>
                <w:i/>
                <w:iCs/>
              </w:rPr>
              <w:t>€</w:t>
            </w:r>
          </w:p>
        </w:tc>
      </w:tr>
    </w:tbl>
    <w:p w14:paraId="43E25E2D" w14:textId="77777777" w:rsidR="000D41AF" w:rsidRPr="00493403" w:rsidRDefault="000D41AF" w:rsidP="000D41AF">
      <w:pPr>
        <w:pStyle w:val="Sadraj"/>
        <w:spacing w:line="240" w:lineRule="auto"/>
        <w:rPr>
          <w:color w:val="FF0000"/>
          <w:sz w:val="16"/>
          <w:szCs w:val="16"/>
        </w:rPr>
      </w:pPr>
    </w:p>
    <w:p w14:paraId="37D3DFA6" w14:textId="76ACC246" w:rsidR="000D41AF" w:rsidRPr="00A71980" w:rsidRDefault="000D41AF" w:rsidP="00E9413C">
      <w:pPr>
        <w:pStyle w:val="Sadraj"/>
        <w:spacing w:line="240" w:lineRule="auto"/>
        <w:rPr>
          <w:color w:val="FF0000"/>
          <w:sz w:val="16"/>
          <w:szCs w:val="16"/>
          <w:u w:val="single"/>
        </w:rPr>
      </w:pPr>
      <w:r w:rsidRPr="00A71980">
        <w:rPr>
          <w:color w:val="auto"/>
        </w:rPr>
        <w:t xml:space="preserve">Rashodi za zaposlene planirani su u iznosu </w:t>
      </w:r>
      <w:r w:rsidR="00E9413C" w:rsidRPr="00A71980">
        <w:rPr>
          <w:color w:val="auto"/>
        </w:rPr>
        <w:t>66.000.</w:t>
      </w:r>
      <w:r w:rsidRPr="00A71980">
        <w:rPr>
          <w:color w:val="auto"/>
        </w:rPr>
        <w:t xml:space="preserve"> €, a odnose se na rashode za zaposlene koje se financiraju iz </w:t>
      </w:r>
      <w:r w:rsidR="00E9413C" w:rsidRPr="00A71980">
        <w:rPr>
          <w:color w:val="auto"/>
        </w:rPr>
        <w:t>općih prihoda iz sredstava doznačenih iz nadležnog proračuna.</w:t>
      </w:r>
    </w:p>
    <w:p w14:paraId="43797E42" w14:textId="69D996E6" w:rsidR="000D41AF" w:rsidRPr="00A71980" w:rsidRDefault="000D41AF" w:rsidP="000D41AF">
      <w:pPr>
        <w:pStyle w:val="Sadraj"/>
        <w:spacing w:line="240" w:lineRule="auto"/>
      </w:pPr>
      <w:r w:rsidRPr="00A71980">
        <w:rPr>
          <w:color w:val="auto"/>
        </w:rPr>
        <w:t xml:space="preserve">Materijalni rashodi planirani su u iznosu od </w:t>
      </w:r>
      <w:r w:rsidR="00E9413C" w:rsidRPr="00A71980">
        <w:rPr>
          <w:color w:val="auto"/>
        </w:rPr>
        <w:t>64.300.</w:t>
      </w:r>
      <w:r w:rsidRPr="00A71980">
        <w:rPr>
          <w:color w:val="auto"/>
        </w:rPr>
        <w:t>€, a odnose se na rashode potrebne za redovno funkcionira i rad dječjeg vrtića</w:t>
      </w:r>
      <w:r w:rsidR="00E9413C" w:rsidRPr="00A71980">
        <w:rPr>
          <w:color w:val="auto"/>
        </w:rPr>
        <w:t xml:space="preserve"> (opći prihodi, </w:t>
      </w:r>
      <w:r w:rsidR="00A71980" w:rsidRPr="00A71980">
        <w:rPr>
          <w:color w:val="auto"/>
        </w:rPr>
        <w:t>vlastiti i ostale pomoći)</w:t>
      </w:r>
    </w:p>
    <w:p w14:paraId="7EC77309" w14:textId="6B51085B" w:rsidR="000D41AF" w:rsidRPr="00A71980" w:rsidRDefault="000D41AF" w:rsidP="00A71980">
      <w:pPr>
        <w:pStyle w:val="Sadraj"/>
        <w:spacing w:line="240" w:lineRule="auto"/>
        <w:rPr>
          <w:color w:val="auto"/>
        </w:rPr>
      </w:pPr>
      <w:r w:rsidRPr="00A71980">
        <w:rPr>
          <w:color w:val="auto"/>
        </w:rPr>
        <w:t xml:space="preserve">Financijski rashodi planirani su u iznosu </w:t>
      </w:r>
      <w:r w:rsidR="00A71980" w:rsidRPr="00A71980">
        <w:rPr>
          <w:color w:val="auto"/>
        </w:rPr>
        <w:t>700</w:t>
      </w:r>
      <w:r w:rsidRPr="00A71980">
        <w:rPr>
          <w:color w:val="auto"/>
        </w:rPr>
        <w:t xml:space="preserve"> €, a odnose se na usluge platnog prometa i vođenje računa u </w:t>
      </w:r>
      <w:proofErr w:type="spellStart"/>
      <w:r w:rsidRPr="00A71980">
        <w:rPr>
          <w:color w:val="auto"/>
        </w:rPr>
        <w:t>Erste&amp;steiermärkische</w:t>
      </w:r>
      <w:proofErr w:type="spellEnd"/>
      <w:r w:rsidRPr="00A71980">
        <w:rPr>
          <w:color w:val="auto"/>
        </w:rPr>
        <w:t xml:space="preserve"> </w:t>
      </w:r>
      <w:proofErr w:type="spellStart"/>
      <w:r w:rsidRPr="00A71980">
        <w:rPr>
          <w:color w:val="auto"/>
        </w:rPr>
        <w:t>bank</w:t>
      </w:r>
      <w:proofErr w:type="spellEnd"/>
      <w:r w:rsidRPr="00A71980">
        <w:rPr>
          <w:color w:val="auto"/>
        </w:rPr>
        <w:t xml:space="preserve"> d.d. gdje je otvoren račun poslovanja</w:t>
      </w:r>
      <w:r w:rsidR="00A71980" w:rsidRPr="00A71980">
        <w:rPr>
          <w:color w:val="auto"/>
        </w:rPr>
        <w:t xml:space="preserve"> (ostale pomoći).</w:t>
      </w:r>
      <w:r w:rsidRPr="00A71980">
        <w:rPr>
          <w:color w:val="auto"/>
        </w:rPr>
        <w:t xml:space="preserve"> </w:t>
      </w:r>
    </w:p>
    <w:p w14:paraId="44952BA3" w14:textId="73B62C00" w:rsidR="000D41AF" w:rsidRPr="00A71980" w:rsidRDefault="000D41AF" w:rsidP="000D41AF">
      <w:pPr>
        <w:pStyle w:val="Bezproreda"/>
        <w:jc w:val="both"/>
        <w:rPr>
          <w:rFonts w:ascii="Times New Roman" w:hAnsi="Times New Roman" w:cs="Times New Roman"/>
        </w:rPr>
      </w:pPr>
      <w:r w:rsidRPr="00A71980">
        <w:rPr>
          <w:rFonts w:ascii="Times New Roman" w:hAnsi="Times New Roman" w:cs="Times New Roman"/>
        </w:rPr>
        <w:t xml:space="preserve">Rashodi za nabavu proizvedene dugotrajne imovine planirani su u iznosu </w:t>
      </w:r>
      <w:r w:rsidR="00A71980" w:rsidRPr="00A71980">
        <w:rPr>
          <w:rFonts w:ascii="Times New Roman" w:hAnsi="Times New Roman" w:cs="Times New Roman"/>
        </w:rPr>
        <w:t>4</w:t>
      </w:r>
      <w:r w:rsidRPr="00A71980">
        <w:rPr>
          <w:rFonts w:ascii="Times New Roman" w:hAnsi="Times New Roman" w:cs="Times New Roman"/>
        </w:rPr>
        <w:t>.000</w:t>
      </w:r>
      <w:r w:rsidR="00A71980" w:rsidRPr="00A71980">
        <w:rPr>
          <w:rFonts w:ascii="Times New Roman" w:hAnsi="Times New Roman" w:cs="Times New Roman"/>
        </w:rPr>
        <w:t>.</w:t>
      </w:r>
      <w:r w:rsidRPr="00A71980">
        <w:rPr>
          <w:rFonts w:ascii="Times New Roman" w:hAnsi="Times New Roman" w:cs="Times New Roman"/>
        </w:rPr>
        <w:t xml:space="preserve"> €, a odnose se na nabavu </w:t>
      </w:r>
      <w:r w:rsidR="00A71980" w:rsidRPr="00A71980">
        <w:rPr>
          <w:rFonts w:ascii="Times New Roman" w:hAnsi="Times New Roman" w:cs="Times New Roman"/>
        </w:rPr>
        <w:t>opreme potrebne za rad vrtića.(vlastiti prihodi)</w:t>
      </w:r>
    </w:p>
    <w:p w14:paraId="29B7E05C" w14:textId="77777777" w:rsidR="000D41AF" w:rsidRPr="00A71980" w:rsidRDefault="000D41AF" w:rsidP="000D41AF">
      <w:pPr>
        <w:pStyle w:val="Sadraj"/>
        <w:spacing w:line="240" w:lineRule="auto"/>
        <w:rPr>
          <w:color w:val="FF0000"/>
          <w:sz w:val="16"/>
          <w:szCs w:val="16"/>
        </w:rPr>
      </w:pPr>
    </w:p>
    <w:p w14:paraId="0E270297" w14:textId="703910A2" w:rsidR="000D41AF" w:rsidRPr="00500B90" w:rsidRDefault="000D41AF" w:rsidP="000D41AF">
      <w:pPr>
        <w:pStyle w:val="Sadraj"/>
        <w:spacing w:line="240" w:lineRule="auto"/>
        <w:rPr>
          <w:color w:val="auto"/>
        </w:rPr>
      </w:pPr>
      <w:r w:rsidRPr="00500B90">
        <w:rPr>
          <w:b/>
          <w:bCs/>
          <w:color w:val="auto"/>
        </w:rPr>
        <w:t xml:space="preserve">Pokazatelji rezultata: </w:t>
      </w:r>
      <w:bookmarkStart w:id="0" w:name="_Hlk119605768"/>
      <w:r w:rsidRPr="00500B90">
        <w:rPr>
          <w:color w:val="auto"/>
        </w:rPr>
        <w:t xml:space="preserve">broj djece u dječjem vrtiću, </w:t>
      </w:r>
      <w:bookmarkEnd w:id="0"/>
    </w:p>
    <w:p w14:paraId="099B142E" w14:textId="77777777" w:rsidR="000D41AF" w:rsidRPr="00500B90" w:rsidRDefault="000D41AF" w:rsidP="000D41AF">
      <w:pPr>
        <w:pStyle w:val="Sadraj"/>
        <w:spacing w:line="240" w:lineRule="auto"/>
        <w:rPr>
          <w:color w:val="auto"/>
          <w:sz w:val="16"/>
          <w:szCs w:val="16"/>
        </w:rPr>
      </w:pPr>
    </w:p>
    <w:p w14:paraId="1D61DA77" w14:textId="77777777" w:rsidR="000D41AF" w:rsidRPr="00136155" w:rsidRDefault="000D41AF" w:rsidP="000D41AF">
      <w:pPr>
        <w:pStyle w:val="Sadraj"/>
        <w:spacing w:line="240" w:lineRule="auto"/>
        <w:rPr>
          <w:b/>
          <w:bCs/>
          <w:color w:val="auto"/>
        </w:rPr>
      </w:pPr>
      <w:r w:rsidRPr="00136155">
        <w:rPr>
          <w:b/>
          <w:bCs/>
          <w:color w:val="auto"/>
        </w:rPr>
        <w:t>Regulatorni okvir:</w:t>
      </w:r>
    </w:p>
    <w:p w14:paraId="4E06D215" w14:textId="77777777" w:rsidR="000D41AF" w:rsidRPr="00A05FA2" w:rsidRDefault="000D41AF" w:rsidP="000D41AF">
      <w:pPr>
        <w:pStyle w:val="Sadraj"/>
        <w:numPr>
          <w:ilvl w:val="0"/>
          <w:numId w:val="11"/>
        </w:numPr>
        <w:spacing w:line="240" w:lineRule="auto"/>
        <w:rPr>
          <w:color w:val="auto"/>
          <w:sz w:val="22"/>
          <w:szCs w:val="22"/>
        </w:rPr>
      </w:pPr>
      <w:r w:rsidRPr="00A05FA2">
        <w:rPr>
          <w:color w:val="auto"/>
          <w:sz w:val="22"/>
          <w:szCs w:val="22"/>
        </w:rPr>
        <w:t>Zakon o lokalnoj i područnoj (regionalnoj) samoupravi („Narodne novine“ broj 33/01, 60/01, 129/05, 109/07, 125/08, 36/09, 36/09, 150/10, 144/12, 19/13, 137/15, 123/17, 98/19 i 144/20)</w:t>
      </w:r>
    </w:p>
    <w:p w14:paraId="76B65B13" w14:textId="77777777" w:rsidR="000D41AF" w:rsidRPr="00A05FA2" w:rsidRDefault="000D41AF" w:rsidP="000D41AF">
      <w:pPr>
        <w:pStyle w:val="Sadraj"/>
        <w:numPr>
          <w:ilvl w:val="0"/>
          <w:numId w:val="11"/>
        </w:numPr>
        <w:spacing w:line="240" w:lineRule="auto"/>
        <w:rPr>
          <w:color w:val="auto"/>
          <w:sz w:val="22"/>
          <w:szCs w:val="22"/>
        </w:rPr>
      </w:pPr>
      <w:r w:rsidRPr="00A05FA2">
        <w:rPr>
          <w:color w:val="auto"/>
          <w:sz w:val="22"/>
          <w:szCs w:val="22"/>
        </w:rPr>
        <w:t>Zakon o proračunu (''Narodne novine'' broj 144/21)</w:t>
      </w:r>
    </w:p>
    <w:p w14:paraId="4CD0D3E0" w14:textId="63632898" w:rsidR="000D41AF" w:rsidRPr="00A05FA2" w:rsidRDefault="000D41AF" w:rsidP="000D41AF">
      <w:pPr>
        <w:pStyle w:val="Sadraj"/>
        <w:numPr>
          <w:ilvl w:val="0"/>
          <w:numId w:val="11"/>
        </w:numPr>
        <w:spacing w:line="240" w:lineRule="auto"/>
        <w:rPr>
          <w:color w:val="auto"/>
          <w:sz w:val="22"/>
          <w:szCs w:val="22"/>
        </w:rPr>
      </w:pPr>
      <w:r w:rsidRPr="00A05FA2">
        <w:rPr>
          <w:color w:val="auto"/>
          <w:sz w:val="22"/>
          <w:szCs w:val="22"/>
        </w:rPr>
        <w:t xml:space="preserve">Statuta Općine </w:t>
      </w:r>
      <w:r w:rsidR="00A71980">
        <w:rPr>
          <w:color w:val="auto"/>
          <w:sz w:val="22"/>
          <w:szCs w:val="22"/>
        </w:rPr>
        <w:t>Šandrovac</w:t>
      </w:r>
      <w:r w:rsidRPr="00A05FA2">
        <w:rPr>
          <w:color w:val="auto"/>
          <w:sz w:val="22"/>
          <w:szCs w:val="22"/>
        </w:rPr>
        <w:t xml:space="preserve"> („Službeni glasnik O</w:t>
      </w:r>
      <w:r w:rsidR="00A71980">
        <w:rPr>
          <w:color w:val="auto"/>
          <w:sz w:val="22"/>
          <w:szCs w:val="22"/>
        </w:rPr>
        <w:t>Š</w:t>
      </w:r>
      <w:r w:rsidRPr="00A05FA2">
        <w:rPr>
          <w:color w:val="auto"/>
          <w:sz w:val="22"/>
          <w:szCs w:val="22"/>
        </w:rPr>
        <w:t>“ 1/21</w:t>
      </w:r>
      <w:r w:rsidR="00A71980">
        <w:rPr>
          <w:color w:val="auto"/>
          <w:sz w:val="22"/>
          <w:szCs w:val="22"/>
        </w:rPr>
        <w:t>, 6/21</w:t>
      </w:r>
      <w:r w:rsidRPr="00A05FA2">
        <w:rPr>
          <w:color w:val="auto"/>
          <w:sz w:val="22"/>
          <w:szCs w:val="22"/>
        </w:rPr>
        <w:t>)</w:t>
      </w:r>
    </w:p>
    <w:p w14:paraId="025D087A" w14:textId="77777777" w:rsidR="000D41AF" w:rsidRPr="00A05FA2" w:rsidRDefault="000D41AF" w:rsidP="000D41AF">
      <w:pPr>
        <w:pStyle w:val="Sadraj"/>
        <w:numPr>
          <w:ilvl w:val="0"/>
          <w:numId w:val="11"/>
        </w:numPr>
        <w:spacing w:line="240" w:lineRule="auto"/>
        <w:rPr>
          <w:color w:val="auto"/>
          <w:sz w:val="22"/>
          <w:szCs w:val="22"/>
        </w:rPr>
      </w:pPr>
      <w:r w:rsidRPr="00A05FA2">
        <w:rPr>
          <w:color w:val="auto"/>
          <w:sz w:val="22"/>
          <w:szCs w:val="22"/>
        </w:rPr>
        <w:t>Zakon o predškolskom odgoju i obrazovanju (''Narodne novine'' broj 10/97, 107/07, 94/13, 98/19, 57/22 i 101/23)</w:t>
      </w:r>
    </w:p>
    <w:p w14:paraId="461AEA77" w14:textId="77777777" w:rsidR="000D41AF" w:rsidRPr="00A05FA2" w:rsidRDefault="000D41AF" w:rsidP="000D41AF">
      <w:pPr>
        <w:pStyle w:val="Sadraj"/>
        <w:numPr>
          <w:ilvl w:val="0"/>
          <w:numId w:val="11"/>
        </w:numPr>
        <w:spacing w:line="240" w:lineRule="auto"/>
        <w:rPr>
          <w:color w:val="auto"/>
          <w:sz w:val="22"/>
          <w:szCs w:val="22"/>
        </w:rPr>
      </w:pPr>
      <w:r w:rsidRPr="00A05FA2">
        <w:rPr>
          <w:color w:val="auto"/>
          <w:sz w:val="22"/>
          <w:szCs w:val="22"/>
        </w:rPr>
        <w:t>Državni pedagoški standard predškolskog odgoja i obrazovanja (''Narodne novine'' broj 63/08, 90/10 i 98/19)</w:t>
      </w:r>
    </w:p>
    <w:p w14:paraId="11A1AF47" w14:textId="50F75371" w:rsidR="000D41AF" w:rsidRPr="00A05FA2" w:rsidRDefault="000D41AF" w:rsidP="000D41AF">
      <w:pPr>
        <w:pStyle w:val="Sadraj"/>
        <w:numPr>
          <w:ilvl w:val="0"/>
          <w:numId w:val="11"/>
        </w:numPr>
        <w:spacing w:line="240" w:lineRule="auto"/>
        <w:rPr>
          <w:color w:val="auto"/>
          <w:sz w:val="22"/>
          <w:szCs w:val="22"/>
        </w:rPr>
      </w:pPr>
      <w:r w:rsidRPr="00A05FA2">
        <w:rPr>
          <w:color w:val="auto"/>
          <w:sz w:val="22"/>
          <w:szCs w:val="22"/>
        </w:rPr>
        <w:t xml:space="preserve">Odluka o osnivanju dječjeg vrtića </w:t>
      </w:r>
      <w:r w:rsidR="00A71980">
        <w:rPr>
          <w:color w:val="auto"/>
          <w:sz w:val="22"/>
          <w:szCs w:val="22"/>
        </w:rPr>
        <w:t>Šandrovac</w:t>
      </w:r>
      <w:r w:rsidRPr="00A05FA2">
        <w:rPr>
          <w:color w:val="auto"/>
          <w:sz w:val="22"/>
          <w:szCs w:val="22"/>
        </w:rPr>
        <w:t xml:space="preserve">“ („Službeni glasnik </w:t>
      </w:r>
      <w:r w:rsidR="00A71980">
        <w:rPr>
          <w:color w:val="auto"/>
          <w:sz w:val="22"/>
          <w:szCs w:val="22"/>
        </w:rPr>
        <w:t>Š</w:t>
      </w:r>
      <w:r w:rsidRPr="00A05FA2">
        <w:rPr>
          <w:color w:val="auto"/>
          <w:sz w:val="22"/>
          <w:szCs w:val="22"/>
        </w:rPr>
        <w:t xml:space="preserve">“ </w:t>
      </w:r>
      <w:r w:rsidR="00A71980">
        <w:rPr>
          <w:color w:val="auto"/>
          <w:sz w:val="22"/>
          <w:szCs w:val="22"/>
        </w:rPr>
        <w:t>5</w:t>
      </w:r>
      <w:r w:rsidRPr="00A05FA2">
        <w:rPr>
          <w:color w:val="auto"/>
          <w:sz w:val="22"/>
          <w:szCs w:val="22"/>
        </w:rPr>
        <w:t>/20)</w:t>
      </w:r>
    </w:p>
    <w:p w14:paraId="6D6DF424" w14:textId="50E114DE" w:rsidR="00A71980" w:rsidRPr="00A71980" w:rsidRDefault="00A71980" w:rsidP="00C11FEF">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Kurikulum za rani i predškolski odgoj </w:t>
      </w:r>
    </w:p>
    <w:p w14:paraId="198277E1" w14:textId="65EA6DCD" w:rsidR="00324760" w:rsidRDefault="00A71980" w:rsidP="000A4D2D">
      <w:pPr>
        <w:pStyle w:val="Odlomakpopisa"/>
        <w:numPr>
          <w:ilvl w:val="0"/>
          <w:numId w:val="11"/>
        </w:numPr>
        <w:jc w:val="both"/>
        <w:rPr>
          <w:rFonts w:ascii="Times New Roman" w:hAnsi="Times New Roman" w:cs="Times New Roman"/>
        </w:rPr>
      </w:pPr>
      <w:r w:rsidRPr="00324760">
        <w:rPr>
          <w:rFonts w:ascii="Times New Roman" w:hAnsi="Times New Roman" w:cs="Times New Roman"/>
        </w:rPr>
        <w:t>Zakon o ustanovama (N.N. 76/93, 29/97, 47/99, 35/08, 127/19</w:t>
      </w:r>
      <w:r w:rsidR="00324760" w:rsidRPr="00324760">
        <w:rPr>
          <w:rFonts w:ascii="Times New Roman" w:hAnsi="Times New Roman" w:cs="Times New Roman"/>
        </w:rPr>
        <w:t xml:space="preserve"> i 151/22</w:t>
      </w:r>
      <w:r w:rsidRPr="00324760">
        <w:rPr>
          <w:rFonts w:ascii="Times New Roman" w:hAnsi="Times New Roman" w:cs="Times New Roman"/>
        </w:rPr>
        <w:t>)</w:t>
      </w:r>
    </w:p>
    <w:p w14:paraId="4B99B664" w14:textId="39089680" w:rsidR="00A71980" w:rsidRPr="00324760" w:rsidRDefault="00A71980" w:rsidP="000A4D2D">
      <w:pPr>
        <w:pStyle w:val="Odlomakpopisa"/>
        <w:numPr>
          <w:ilvl w:val="0"/>
          <w:numId w:val="11"/>
        </w:numPr>
        <w:jc w:val="both"/>
        <w:rPr>
          <w:rFonts w:ascii="Times New Roman" w:hAnsi="Times New Roman" w:cs="Times New Roman"/>
        </w:rPr>
      </w:pPr>
      <w:r w:rsidRPr="00324760">
        <w:rPr>
          <w:rFonts w:ascii="Times New Roman" w:hAnsi="Times New Roman" w:cs="Times New Roman"/>
        </w:rPr>
        <w:t>Državni pedagoški standard za predškolski odgoj i naobrazbu (N.N. 63/08, 90/10)</w:t>
      </w:r>
    </w:p>
    <w:p w14:paraId="36DCFF41" w14:textId="77777777" w:rsidR="00382526"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Pravilnik o posebnim uvjetima i mjerilima za ostvarivanje programa predškolskog odgoja (N.N. </w:t>
      </w:r>
      <w:r w:rsidR="00324760">
        <w:rPr>
          <w:rFonts w:ascii="Times New Roman" w:hAnsi="Times New Roman" w:cs="Times New Roman"/>
        </w:rPr>
        <w:t>84/21</w:t>
      </w:r>
      <w:r w:rsidRPr="00A71980">
        <w:rPr>
          <w:rFonts w:ascii="Times New Roman" w:hAnsi="Times New Roman" w:cs="Times New Roman"/>
        </w:rPr>
        <w:t>)</w:t>
      </w:r>
    </w:p>
    <w:p w14:paraId="62F6E94D" w14:textId="1C38AD93" w:rsidR="00A71980" w:rsidRPr="00A71980"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Pravilnik o vrsti stručne spreme stručnih djelatnika te vrsti i stupnju stručne spreme ostalih djelatnika u dječjem vrtiću (N.N. 133/97) </w:t>
      </w:r>
    </w:p>
    <w:p w14:paraId="35611A0C" w14:textId="4567B18D" w:rsidR="00A71980" w:rsidRPr="00A71980"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Pravilnik o načinu i uvjetima napredovanja u struci i promicanju u položajna zvanja odgojitelja i stručnih suradnika u dječjim vrtićima (N.N. 137/97</w:t>
      </w:r>
      <w:r w:rsidR="0061288F">
        <w:rPr>
          <w:rFonts w:ascii="Times New Roman" w:hAnsi="Times New Roman" w:cs="Times New Roman"/>
        </w:rPr>
        <w:t>, 20/05</w:t>
      </w:r>
      <w:r w:rsidRPr="00A71980">
        <w:rPr>
          <w:rFonts w:ascii="Times New Roman" w:hAnsi="Times New Roman" w:cs="Times New Roman"/>
        </w:rPr>
        <w:t xml:space="preserve">) </w:t>
      </w:r>
    </w:p>
    <w:p w14:paraId="6931077D" w14:textId="36133D33" w:rsidR="00A71980" w:rsidRPr="00A71980"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Pravilnik o načinu i uvjetima polaganja stručnog ispita odgojitelja i stručnih suradnika u dječjem vrtiću (N.N. 137/97</w:t>
      </w:r>
      <w:r w:rsidR="0061288F">
        <w:rPr>
          <w:rFonts w:ascii="Times New Roman" w:hAnsi="Times New Roman" w:cs="Times New Roman"/>
        </w:rPr>
        <w:t>, 4/98</w:t>
      </w:r>
      <w:r w:rsidRPr="00A71980">
        <w:rPr>
          <w:rFonts w:ascii="Times New Roman" w:hAnsi="Times New Roman" w:cs="Times New Roman"/>
        </w:rPr>
        <w:t xml:space="preserve">) </w:t>
      </w:r>
    </w:p>
    <w:p w14:paraId="29F4F64D" w14:textId="1B1F923D" w:rsidR="00A71980" w:rsidRPr="00A71980"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Pravilnik o proračunskim klasifikacijama (N.N.26/10, 120/13</w:t>
      </w:r>
      <w:r w:rsidR="00382526">
        <w:rPr>
          <w:rFonts w:ascii="Times New Roman" w:hAnsi="Times New Roman" w:cs="Times New Roman"/>
        </w:rPr>
        <w:t xml:space="preserve"> i 1/20</w:t>
      </w:r>
      <w:r w:rsidRPr="00A71980">
        <w:rPr>
          <w:rFonts w:ascii="Times New Roman" w:hAnsi="Times New Roman" w:cs="Times New Roman"/>
        </w:rPr>
        <w:t xml:space="preserve">) </w:t>
      </w:r>
    </w:p>
    <w:p w14:paraId="499B44C7" w14:textId="2539F74B" w:rsidR="00382526"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Pravilnik o proračunskom računovodstvu i računskom planu (N.N. 124/14, 115/15, 87/16, 3/18, 126/19, 108/20) </w:t>
      </w:r>
    </w:p>
    <w:p w14:paraId="3599AF61" w14:textId="3BD0B683" w:rsidR="00A71980" w:rsidRPr="00A71980"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Zakon o fiskalnoj odgovornosti (N.N.139/10, 19/14</w:t>
      </w:r>
      <w:r w:rsidR="00382526">
        <w:rPr>
          <w:rFonts w:ascii="Times New Roman" w:hAnsi="Times New Roman" w:cs="Times New Roman"/>
        </w:rPr>
        <w:t>, 11/18,83/23</w:t>
      </w:r>
      <w:r w:rsidRPr="00A71980">
        <w:rPr>
          <w:rFonts w:ascii="Times New Roman" w:hAnsi="Times New Roman" w:cs="Times New Roman"/>
        </w:rPr>
        <w:t xml:space="preserve">) </w:t>
      </w:r>
    </w:p>
    <w:p w14:paraId="63E9FA0C" w14:textId="50F69741" w:rsidR="00A71980" w:rsidRPr="00A71980"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Uredba o sastavljanju i predaji izjave o fiskalnoj odgovornosti i izvještaja o primjeni fiskalnih pravila (N.N. 95/19) </w:t>
      </w:r>
    </w:p>
    <w:p w14:paraId="222A8816" w14:textId="1F158663" w:rsidR="00A71980" w:rsidRPr="00A71980" w:rsidRDefault="00A71980" w:rsidP="00A71980">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Odluke i akti vrtića (Pravilnik o radu Dječjeg vrtića Šandrovac, Plan i program rada Dječjeg vrtića Šandrovac, Kurikulum Dječjeg vrtića Šandrovac)</w:t>
      </w:r>
    </w:p>
    <w:p w14:paraId="54B372C8" w14:textId="77777777" w:rsidR="00A71980" w:rsidRPr="00A71980" w:rsidRDefault="00A71980" w:rsidP="000D026E">
      <w:pPr>
        <w:pStyle w:val="Odlomakpopisa"/>
        <w:jc w:val="both"/>
        <w:rPr>
          <w:rFonts w:ascii="Times New Roman" w:hAnsi="Times New Roman" w:cs="Times New Roman"/>
        </w:rPr>
      </w:pPr>
    </w:p>
    <w:p w14:paraId="72174F6E" w14:textId="77777777" w:rsidR="00C02097" w:rsidRDefault="00C02097" w:rsidP="00C02097">
      <w:pPr>
        <w:shd w:val="clear" w:color="auto" w:fill="FFFFFF"/>
        <w:spacing w:before="100" w:beforeAutospacing="1" w:after="100" w:afterAutospacing="1" w:line="240" w:lineRule="auto"/>
        <w:ind w:left="720"/>
        <w:rPr>
          <w:rFonts w:ascii="Times New Roman" w:eastAsia="Times New Roman" w:hAnsi="Times New Roman" w:cs="Times New Roman"/>
          <w:color w:val="424242"/>
          <w:sz w:val="21"/>
          <w:szCs w:val="21"/>
          <w:lang w:eastAsia="hr-HR"/>
        </w:rPr>
      </w:pPr>
    </w:p>
    <w:p w14:paraId="0E3BE251" w14:textId="77777777" w:rsidR="00C02097" w:rsidRDefault="00C02097" w:rsidP="00C02097">
      <w:pPr>
        <w:shd w:val="clear" w:color="auto" w:fill="FFFFFF"/>
        <w:spacing w:before="100" w:beforeAutospacing="1" w:after="100" w:afterAutospacing="1" w:line="240" w:lineRule="auto"/>
        <w:ind w:left="720"/>
        <w:rPr>
          <w:rFonts w:ascii="Times New Roman" w:eastAsia="Times New Roman" w:hAnsi="Times New Roman" w:cs="Times New Roman"/>
          <w:color w:val="424242"/>
          <w:sz w:val="21"/>
          <w:szCs w:val="21"/>
          <w:lang w:eastAsia="hr-HR"/>
        </w:rPr>
      </w:pPr>
    </w:p>
    <w:p w14:paraId="26B4B59E" w14:textId="77777777" w:rsidR="00C02097" w:rsidRDefault="00C02097" w:rsidP="00C02097">
      <w:pPr>
        <w:shd w:val="clear" w:color="auto" w:fill="FFFFFF"/>
        <w:spacing w:before="100" w:beforeAutospacing="1" w:after="100" w:afterAutospacing="1" w:line="240" w:lineRule="auto"/>
        <w:ind w:left="720"/>
        <w:rPr>
          <w:rFonts w:ascii="Times New Roman" w:eastAsia="Times New Roman" w:hAnsi="Times New Roman" w:cs="Times New Roman"/>
          <w:color w:val="424242"/>
          <w:sz w:val="21"/>
          <w:szCs w:val="21"/>
          <w:lang w:eastAsia="hr-HR"/>
        </w:rPr>
      </w:pPr>
    </w:p>
    <w:p w14:paraId="47CF817A" w14:textId="2A660403" w:rsidR="00C02097" w:rsidRPr="004732BD" w:rsidRDefault="00C02097" w:rsidP="00C02097">
      <w:pPr>
        <w:shd w:val="clear" w:color="auto" w:fill="FFFFFF"/>
        <w:spacing w:before="100" w:beforeAutospacing="1" w:after="100" w:afterAutospacing="1" w:line="240" w:lineRule="auto"/>
        <w:ind w:left="720"/>
        <w:rPr>
          <w:rFonts w:ascii="Times New Roman" w:eastAsia="Times New Roman" w:hAnsi="Times New Roman" w:cs="Times New Roman"/>
          <w:color w:val="424242"/>
          <w:sz w:val="21"/>
          <w:szCs w:val="21"/>
          <w:lang w:eastAsia="hr-HR"/>
        </w:rPr>
      </w:pPr>
      <w:r>
        <w:rPr>
          <w:rFonts w:ascii="Times New Roman" w:eastAsia="Times New Roman" w:hAnsi="Times New Roman" w:cs="Times New Roman"/>
          <w:color w:val="424242"/>
          <w:sz w:val="21"/>
          <w:szCs w:val="21"/>
          <w:lang w:eastAsia="hr-HR"/>
        </w:rPr>
        <w:t>PRORAČUNSKI KORISNIK :</w:t>
      </w:r>
    </w:p>
    <w:p w14:paraId="2E1BA0B9" w14:textId="77777777" w:rsidR="00C02097" w:rsidRDefault="00C02097" w:rsidP="00C02097">
      <w:pPr>
        <w:pStyle w:val="Naslov3"/>
        <w:spacing w:before="0" w:line="240" w:lineRule="auto"/>
        <w:rPr>
          <w:rFonts w:ascii="Times New Roman" w:hAnsi="Times New Roman" w:cs="Times New Roman"/>
          <w:b/>
          <w:bCs/>
          <w:color w:val="auto"/>
          <w:u w:val="single" w:color="639938"/>
        </w:rPr>
      </w:pPr>
      <w:r w:rsidRPr="000D41AF">
        <w:rPr>
          <w:rFonts w:ascii="Times New Roman" w:hAnsi="Times New Roman" w:cs="Times New Roman"/>
          <w:b/>
          <w:bCs/>
          <w:color w:val="auto"/>
          <w:u w:val="single" w:color="639938"/>
        </w:rPr>
        <w:t>PROGRAM 10</w:t>
      </w:r>
      <w:r>
        <w:rPr>
          <w:rFonts w:ascii="Times New Roman" w:hAnsi="Times New Roman" w:cs="Times New Roman"/>
          <w:b/>
          <w:bCs/>
          <w:color w:val="auto"/>
          <w:u w:val="single" w:color="639938"/>
        </w:rPr>
        <w:t>16</w:t>
      </w:r>
      <w:r w:rsidRPr="000D41AF">
        <w:rPr>
          <w:rFonts w:ascii="Times New Roman" w:hAnsi="Times New Roman" w:cs="Times New Roman"/>
          <w:b/>
          <w:bCs/>
          <w:color w:val="auto"/>
          <w:u w:val="single" w:color="639938"/>
        </w:rPr>
        <w:t xml:space="preserve">: </w:t>
      </w:r>
      <w:r>
        <w:rPr>
          <w:rFonts w:ascii="Times New Roman" w:hAnsi="Times New Roman" w:cs="Times New Roman"/>
          <w:b/>
          <w:bCs/>
          <w:color w:val="auto"/>
          <w:u w:val="single" w:color="639938"/>
        </w:rPr>
        <w:t>Dom za starije i nemoćne osobe Šandrovac</w:t>
      </w:r>
    </w:p>
    <w:p w14:paraId="3C1005A9" w14:textId="1F3C3E78" w:rsidR="00C02097" w:rsidRPr="00C02097" w:rsidRDefault="00C02097" w:rsidP="00C02097">
      <w:pPr>
        <w:jc w:val="both"/>
        <w:rPr>
          <w:rFonts w:ascii="Times New Roman" w:hAnsi="Times New Roman" w:cs="Times New Roman"/>
          <w:iCs/>
          <w:sz w:val="24"/>
          <w:szCs w:val="24"/>
        </w:rPr>
      </w:pPr>
      <w:r w:rsidRPr="00C02097">
        <w:rPr>
          <w:rFonts w:ascii="Times New Roman" w:hAnsi="Times New Roman" w:cs="Times New Roman"/>
          <w:b/>
          <w:bCs/>
          <w:sz w:val="24"/>
          <w:szCs w:val="24"/>
        </w:rPr>
        <w:t>Ciljevi programa i rada :</w:t>
      </w:r>
      <w:r w:rsidRPr="00C02097">
        <w:rPr>
          <w:b/>
          <w:bCs/>
          <w:sz w:val="24"/>
          <w:szCs w:val="24"/>
        </w:rPr>
        <w:t xml:space="preserve"> </w:t>
      </w:r>
      <w:r w:rsidRPr="00C02097">
        <w:rPr>
          <w:i/>
          <w:sz w:val="24"/>
          <w:szCs w:val="24"/>
        </w:rPr>
        <w:t xml:space="preserve"> </w:t>
      </w:r>
      <w:r w:rsidRPr="00C02097">
        <w:rPr>
          <w:rFonts w:ascii="Times New Roman" w:hAnsi="Times New Roman" w:cs="Times New Roman"/>
          <w:iCs/>
          <w:sz w:val="24"/>
          <w:szCs w:val="24"/>
        </w:rPr>
        <w:t xml:space="preserve">Dom za starije i nemoćne osobe Šandrovac pruža osnovne uvjete za smještaj osoba i usluge integrirane i primjerene socijalno-zdravstvene skrbi za oboljele osobe starije životne dobi, sa jednom ili više kroničnih dijagnoza, kao i osoba smanjene psihofizičke sposobnosti kojima je </w:t>
      </w:r>
      <w:r w:rsidRPr="00C02097">
        <w:rPr>
          <w:rFonts w:ascii="Times New Roman" w:hAnsi="Times New Roman" w:cs="Times New Roman"/>
          <w:iCs/>
          <w:sz w:val="24"/>
          <w:szCs w:val="24"/>
        </w:rPr>
        <w:lastRenderedPageBreak/>
        <w:t>potrebna intenzivna njega. Kontinuirano se vodi briga o poboljšanju zdravstvene skrbi, provodi se kontrola zdravstvenog stanja korisnika, bolja kvaliteta rada sa korisnicima, bolja razina pružene usluge stanovanja, prehrane, medicinske njege i skrbi u ustanovi.</w:t>
      </w:r>
    </w:p>
    <w:p w14:paraId="00B1C8F1" w14:textId="4DB5F491" w:rsidR="00C02097" w:rsidRPr="00C02097" w:rsidRDefault="00C02097" w:rsidP="00C02097">
      <w:pPr>
        <w:pStyle w:val="Naslov3"/>
        <w:spacing w:before="0" w:line="240" w:lineRule="auto"/>
        <w:rPr>
          <w:rFonts w:ascii="Times New Roman" w:hAnsi="Times New Roman" w:cs="Times New Roman"/>
          <w:b/>
          <w:bCs/>
          <w:color w:val="auto"/>
          <w:u w:val="single" w:color="639938"/>
        </w:rPr>
      </w:pPr>
      <w:r w:rsidRPr="00C02097">
        <w:rPr>
          <w:i/>
          <w:color w:val="auto"/>
        </w:rPr>
        <w:t xml:space="preserve">   </w:t>
      </w:r>
      <w:r w:rsidRPr="00C02097">
        <w:rPr>
          <w:rFonts w:ascii="Times New Roman" w:hAnsi="Times New Roman" w:cs="Times New Roman"/>
          <w:iCs/>
          <w:color w:val="auto"/>
        </w:rPr>
        <w:t>Dom za starije i nemoćne osobe „Šandrovac“ kao ustanova socijalne skrbi, započeo je sa radom 1.12.2011. godine.  Dom pruža osnovne uvjete za smještaj osoba smanjene psihofizičke sposobnosti, uključujući i osobe koje nisu samostalne, zatim smještaj dementnih osoba i  nepokretnih osoba kojim je potrebna intenzivna njega.</w:t>
      </w:r>
    </w:p>
    <w:p w14:paraId="4E31EA08" w14:textId="77777777" w:rsidR="00C02097" w:rsidRDefault="00C02097" w:rsidP="00C02097">
      <w:pPr>
        <w:jc w:val="both"/>
        <w:rPr>
          <w:rFonts w:ascii="Times New Roman" w:hAnsi="Times New Roman" w:cs="Times New Roman"/>
          <w:iCs/>
          <w:color w:val="000000"/>
          <w:sz w:val="24"/>
          <w:szCs w:val="24"/>
        </w:rPr>
      </w:pPr>
      <w:r w:rsidRPr="00C02097">
        <w:rPr>
          <w:rFonts w:ascii="Times New Roman" w:hAnsi="Times New Roman" w:cs="Times New Roman"/>
          <w:iCs/>
          <w:color w:val="000000"/>
          <w:sz w:val="24"/>
          <w:szCs w:val="24"/>
        </w:rPr>
        <w:t xml:space="preserve"> Ustanovom upravlja Upravno vijeće od 5 članova. Tri člana imenovana su do strane Općinskog vijeća, dok su  jednog člana na tajnim izborima izabrali djelatnici doma, a drugog člana su izabrali korisnici doma.</w:t>
      </w:r>
    </w:p>
    <w:p w14:paraId="001AEAAA" w14:textId="68DE6439" w:rsidR="00C02097" w:rsidRDefault="00C02097" w:rsidP="00C02097">
      <w:pPr>
        <w:jc w:val="both"/>
        <w:rPr>
          <w:rFonts w:ascii="Times New Roman" w:hAnsi="Times New Roman" w:cs="Times New Roman"/>
          <w:iCs/>
          <w:sz w:val="24"/>
          <w:szCs w:val="24"/>
        </w:rPr>
      </w:pPr>
      <w:r w:rsidRPr="00C02097">
        <w:rPr>
          <w:rFonts w:ascii="Times New Roman" w:hAnsi="Times New Roman" w:cs="Times New Roman"/>
          <w:iCs/>
          <w:sz w:val="24"/>
          <w:szCs w:val="24"/>
        </w:rPr>
        <w:t xml:space="preserve"> Ustanova ima prizemlje i kat veličine  832,80  četvornih metara prostora, potkrovlje veličine 486,40 četvornih metara, dograđeni ulaz 11,10 četvornih metara i dograđeno dizalo 39,19 četvornih metara, smještena na parceli od 2.444,40 četvornih metara. Raspolaže sa zelenim površinama, parkom i voćnjakom, prostorom za odmor (terasom) te parkiralištem. Kapacitet ustanove je 60 ležajeva.  </w:t>
      </w:r>
    </w:p>
    <w:p w14:paraId="55DB749D" w14:textId="77777777" w:rsidR="00C02097" w:rsidRPr="00C02097" w:rsidRDefault="00C02097" w:rsidP="00C02097">
      <w:pPr>
        <w:pStyle w:val="Sadraj"/>
        <w:spacing w:line="240" w:lineRule="auto"/>
        <w:rPr>
          <w:iCs/>
          <w:color w:val="FF0000"/>
          <w:sz w:val="16"/>
          <w:szCs w:val="16"/>
        </w:rPr>
      </w:pPr>
    </w:p>
    <w:p w14:paraId="5F1594AF" w14:textId="77777777" w:rsidR="00C02097" w:rsidRPr="00493403" w:rsidRDefault="00C02097" w:rsidP="00C02097">
      <w:pPr>
        <w:pStyle w:val="Sadraj"/>
        <w:spacing w:line="240" w:lineRule="auto"/>
        <w:rPr>
          <w:color w:val="FF0000"/>
          <w:sz w:val="16"/>
          <w:szCs w:val="16"/>
        </w:rPr>
      </w:pPr>
    </w:p>
    <w:tbl>
      <w:tblPr>
        <w:tblW w:w="5000" w:type="pct"/>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12011"/>
        <w:gridCol w:w="3341"/>
      </w:tblGrid>
      <w:tr w:rsidR="00C02097" w:rsidRPr="00493403" w14:paraId="3DEDEEC2" w14:textId="77777777" w:rsidTr="00E34816">
        <w:trPr>
          <w:jc w:val="center"/>
        </w:trPr>
        <w:tc>
          <w:tcPr>
            <w:tcW w:w="3912" w:type="pct"/>
            <w:tcBorders>
              <w:top w:val="single" w:sz="4" w:space="0" w:color="auto"/>
              <w:left w:val="nil"/>
              <w:bottom w:val="single" w:sz="4" w:space="0" w:color="auto"/>
              <w:right w:val="nil"/>
            </w:tcBorders>
            <w:shd w:val="clear" w:color="auto" w:fill="BDD6EE" w:themeFill="accent5" w:themeFillTint="66"/>
          </w:tcPr>
          <w:p w14:paraId="59F5DBC2" w14:textId="77777777" w:rsidR="00C02097" w:rsidRPr="00493403" w:rsidRDefault="00C02097" w:rsidP="00571332">
            <w:pPr>
              <w:rPr>
                <w:rFonts w:ascii="Times New Roman" w:hAnsi="Times New Roman" w:cs="Times New Roman"/>
                <w:b/>
                <w:bCs/>
                <w:i/>
                <w:iCs/>
                <w:caps/>
              </w:rPr>
            </w:pPr>
            <w:r w:rsidRPr="00493403">
              <w:rPr>
                <w:rFonts w:ascii="Times New Roman" w:hAnsi="Times New Roman" w:cs="Times New Roman"/>
                <w:b/>
                <w:bCs/>
                <w:i/>
                <w:iCs/>
                <w:caps/>
              </w:rPr>
              <w:t>PLANIRANA SREDSTVA ZA PROVEDBU</w:t>
            </w:r>
          </w:p>
        </w:tc>
        <w:tc>
          <w:tcPr>
            <w:tcW w:w="1088" w:type="pct"/>
            <w:tcBorders>
              <w:top w:val="single" w:sz="4" w:space="0" w:color="auto"/>
              <w:left w:val="nil"/>
              <w:bottom w:val="single" w:sz="4" w:space="0" w:color="auto"/>
              <w:right w:val="nil"/>
            </w:tcBorders>
            <w:shd w:val="clear" w:color="auto" w:fill="BDD6EE" w:themeFill="accent5" w:themeFillTint="66"/>
          </w:tcPr>
          <w:p w14:paraId="47FC87AE" w14:textId="588291EF" w:rsidR="00C02097" w:rsidRPr="00493403" w:rsidRDefault="00264DBD" w:rsidP="00571332">
            <w:pPr>
              <w:jc w:val="right"/>
              <w:rPr>
                <w:rFonts w:ascii="Times New Roman" w:hAnsi="Times New Roman" w:cs="Times New Roman"/>
                <w:b/>
                <w:bCs/>
              </w:rPr>
            </w:pPr>
            <w:r>
              <w:rPr>
                <w:rFonts w:ascii="Times New Roman" w:hAnsi="Times New Roman" w:cs="Times New Roman"/>
                <w:b/>
                <w:bCs/>
              </w:rPr>
              <w:t>467.000.</w:t>
            </w:r>
            <w:r w:rsidR="00C02097" w:rsidRPr="00493403">
              <w:rPr>
                <w:rFonts w:ascii="Times New Roman" w:hAnsi="Times New Roman" w:cs="Times New Roman"/>
                <w:b/>
                <w:bCs/>
              </w:rPr>
              <w:t xml:space="preserve"> €</w:t>
            </w:r>
          </w:p>
        </w:tc>
      </w:tr>
      <w:tr w:rsidR="00C02097" w:rsidRPr="00493403" w14:paraId="6B5D62C9" w14:textId="77777777" w:rsidTr="00E34816">
        <w:trPr>
          <w:jc w:val="center"/>
        </w:trPr>
        <w:tc>
          <w:tcPr>
            <w:tcW w:w="3912" w:type="pct"/>
            <w:tcBorders>
              <w:top w:val="single" w:sz="4" w:space="0" w:color="auto"/>
              <w:left w:val="nil"/>
              <w:bottom w:val="single" w:sz="4" w:space="0" w:color="auto"/>
            </w:tcBorders>
            <w:shd w:val="clear" w:color="auto" w:fill="FFFFFF"/>
          </w:tcPr>
          <w:p w14:paraId="6BED6C6E" w14:textId="6A41D285" w:rsidR="00C02097" w:rsidRPr="00493403" w:rsidRDefault="00C02097" w:rsidP="00571332">
            <w:pPr>
              <w:jc w:val="both"/>
              <w:rPr>
                <w:rFonts w:ascii="Times New Roman" w:hAnsi="Times New Roman" w:cs="Times New Roman"/>
                <w:b/>
                <w:bCs/>
                <w:i/>
                <w:iCs/>
              </w:rPr>
            </w:pPr>
            <w:r w:rsidRPr="00493403">
              <w:rPr>
                <w:rFonts w:ascii="Times New Roman" w:hAnsi="Times New Roman" w:cs="Times New Roman"/>
                <w:b/>
                <w:bCs/>
                <w:i/>
                <w:iCs/>
              </w:rPr>
              <w:t>Akt. A10</w:t>
            </w:r>
            <w:r>
              <w:rPr>
                <w:rFonts w:ascii="Times New Roman" w:hAnsi="Times New Roman" w:cs="Times New Roman"/>
                <w:b/>
                <w:bCs/>
                <w:i/>
                <w:iCs/>
              </w:rPr>
              <w:t>002</w:t>
            </w:r>
            <w:r w:rsidR="00264DBD">
              <w:rPr>
                <w:rFonts w:ascii="Times New Roman" w:hAnsi="Times New Roman" w:cs="Times New Roman"/>
                <w:b/>
                <w:bCs/>
                <w:i/>
                <w:iCs/>
              </w:rPr>
              <w:t>4</w:t>
            </w:r>
            <w:r w:rsidRPr="00493403">
              <w:rPr>
                <w:rFonts w:ascii="Times New Roman" w:hAnsi="Times New Roman" w:cs="Times New Roman"/>
                <w:b/>
                <w:bCs/>
                <w:i/>
                <w:iCs/>
              </w:rPr>
              <w:t xml:space="preserve"> Obavljanje redovne djelatnosti </w:t>
            </w:r>
            <w:r w:rsidR="00264DBD">
              <w:rPr>
                <w:rFonts w:ascii="Times New Roman" w:hAnsi="Times New Roman" w:cs="Times New Roman"/>
                <w:b/>
                <w:bCs/>
                <w:i/>
                <w:iCs/>
              </w:rPr>
              <w:t xml:space="preserve">Doma za starije i nemoćne osobe </w:t>
            </w:r>
          </w:p>
        </w:tc>
        <w:tc>
          <w:tcPr>
            <w:tcW w:w="1088" w:type="pct"/>
            <w:tcBorders>
              <w:top w:val="single" w:sz="4" w:space="0" w:color="auto"/>
              <w:bottom w:val="single" w:sz="4" w:space="0" w:color="auto"/>
            </w:tcBorders>
            <w:shd w:val="clear" w:color="auto" w:fill="DEEAF6" w:themeFill="accent5" w:themeFillTint="33"/>
          </w:tcPr>
          <w:p w14:paraId="0E659DA4" w14:textId="536DA795" w:rsidR="00C02097" w:rsidRPr="00493403" w:rsidRDefault="00264DBD" w:rsidP="00571332">
            <w:pPr>
              <w:jc w:val="right"/>
              <w:rPr>
                <w:rFonts w:ascii="Times New Roman" w:hAnsi="Times New Roman" w:cs="Times New Roman"/>
                <w:b/>
                <w:bCs/>
                <w:i/>
                <w:iCs/>
              </w:rPr>
            </w:pPr>
            <w:r>
              <w:rPr>
                <w:rFonts w:ascii="Times New Roman" w:hAnsi="Times New Roman" w:cs="Times New Roman"/>
                <w:b/>
                <w:bCs/>
                <w:i/>
                <w:iCs/>
              </w:rPr>
              <w:t>464.000</w:t>
            </w:r>
            <w:r w:rsidR="00C02097">
              <w:rPr>
                <w:rFonts w:ascii="Times New Roman" w:hAnsi="Times New Roman" w:cs="Times New Roman"/>
                <w:b/>
                <w:bCs/>
                <w:i/>
                <w:iCs/>
              </w:rPr>
              <w:t>.</w:t>
            </w:r>
            <w:r w:rsidR="00C02097" w:rsidRPr="00493403">
              <w:rPr>
                <w:rFonts w:ascii="Times New Roman" w:hAnsi="Times New Roman" w:cs="Times New Roman"/>
                <w:b/>
                <w:bCs/>
                <w:i/>
                <w:iCs/>
              </w:rPr>
              <w:t xml:space="preserve"> €</w:t>
            </w:r>
          </w:p>
        </w:tc>
      </w:tr>
      <w:tr w:rsidR="00C02097" w:rsidRPr="00493403" w14:paraId="6CB69A09" w14:textId="77777777" w:rsidTr="00571332">
        <w:trPr>
          <w:jc w:val="center"/>
        </w:trPr>
        <w:tc>
          <w:tcPr>
            <w:tcW w:w="3912" w:type="pct"/>
            <w:tcBorders>
              <w:top w:val="single" w:sz="4" w:space="0" w:color="auto"/>
              <w:left w:val="nil"/>
              <w:bottom w:val="single" w:sz="4" w:space="0" w:color="auto"/>
            </w:tcBorders>
            <w:shd w:val="clear" w:color="auto" w:fill="FFFFFF"/>
          </w:tcPr>
          <w:tbl>
            <w:tblPr>
              <w:tblW w:w="0" w:type="auto"/>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6629"/>
              <w:gridCol w:w="2659"/>
            </w:tblGrid>
            <w:tr w:rsidR="00C02097" w:rsidRPr="00493403" w14:paraId="319B0EA4" w14:textId="77777777" w:rsidTr="00571332">
              <w:trPr>
                <w:jc w:val="center"/>
              </w:trPr>
              <w:tc>
                <w:tcPr>
                  <w:tcW w:w="6629" w:type="dxa"/>
                  <w:tcBorders>
                    <w:top w:val="single" w:sz="4" w:space="0" w:color="000000"/>
                    <w:left w:val="single" w:sz="4" w:space="0" w:color="B6D99A"/>
                    <w:bottom w:val="single" w:sz="4" w:space="0" w:color="B6D99A"/>
                    <w:right w:val="single" w:sz="4" w:space="0" w:color="B6D99A"/>
                  </w:tcBorders>
                  <w:shd w:val="clear" w:color="auto" w:fill="FFFFFF"/>
                </w:tcPr>
                <w:p w14:paraId="78A39A6C" w14:textId="77777777" w:rsidR="00C02097" w:rsidRPr="00493403" w:rsidRDefault="00C02097" w:rsidP="00571332">
                  <w:pPr>
                    <w:pStyle w:val="Odlomakpopisa"/>
                    <w:numPr>
                      <w:ilvl w:val="0"/>
                      <w:numId w:val="16"/>
                    </w:numPr>
                    <w:spacing w:after="0" w:line="240" w:lineRule="auto"/>
                    <w:contextualSpacing w:val="0"/>
                    <w:jc w:val="both"/>
                    <w:rPr>
                      <w:rFonts w:ascii="Times New Roman" w:hAnsi="Times New Roman" w:cs="Times New Roman"/>
                      <w:b/>
                      <w:bCs/>
                      <w:i/>
                      <w:iCs/>
                    </w:rPr>
                  </w:pPr>
                  <w:r w:rsidRPr="00493403">
                    <w:rPr>
                      <w:rFonts w:ascii="Times New Roman" w:hAnsi="Times New Roman" w:cs="Times New Roman"/>
                      <w:i/>
                      <w:iCs/>
                    </w:rPr>
                    <w:t>Rashodi za zaposlene</w:t>
                  </w:r>
                </w:p>
              </w:tc>
              <w:tc>
                <w:tcPr>
                  <w:tcW w:w="2659" w:type="dxa"/>
                  <w:tcBorders>
                    <w:top w:val="single" w:sz="4" w:space="0" w:color="000000"/>
                    <w:left w:val="single" w:sz="4" w:space="0" w:color="B6D99A"/>
                    <w:bottom w:val="single" w:sz="4" w:space="0" w:color="B6D99A"/>
                    <w:right w:val="single" w:sz="4" w:space="0" w:color="B6D99A"/>
                  </w:tcBorders>
                  <w:shd w:val="clear" w:color="auto" w:fill="FFFFFF"/>
                </w:tcPr>
                <w:p w14:paraId="37682688" w14:textId="16C67B1F" w:rsidR="00C02097" w:rsidRPr="00493403" w:rsidRDefault="00264DBD" w:rsidP="00571332">
                  <w:pPr>
                    <w:pStyle w:val="Odlomakpopisa"/>
                    <w:spacing w:line="240" w:lineRule="auto"/>
                    <w:jc w:val="right"/>
                    <w:rPr>
                      <w:rFonts w:ascii="Times New Roman" w:hAnsi="Times New Roman" w:cs="Times New Roman"/>
                      <w:b/>
                      <w:bCs/>
                      <w:i/>
                      <w:iCs/>
                    </w:rPr>
                  </w:pPr>
                  <w:r>
                    <w:rPr>
                      <w:rFonts w:ascii="Times New Roman" w:hAnsi="Times New Roman" w:cs="Times New Roman"/>
                      <w:i/>
                      <w:iCs/>
                    </w:rPr>
                    <w:t>293.920.</w:t>
                  </w:r>
                  <w:r w:rsidR="00C02097" w:rsidRPr="00493403">
                    <w:rPr>
                      <w:rFonts w:ascii="Times New Roman" w:hAnsi="Times New Roman" w:cs="Times New Roman"/>
                      <w:i/>
                      <w:iCs/>
                    </w:rPr>
                    <w:t xml:space="preserve"> €</w:t>
                  </w:r>
                </w:p>
              </w:tc>
            </w:tr>
            <w:tr w:rsidR="00C02097" w:rsidRPr="00493403" w14:paraId="6DD1306D" w14:textId="77777777" w:rsidTr="00E34816">
              <w:trPr>
                <w:jc w:val="center"/>
              </w:trPr>
              <w:tc>
                <w:tcPr>
                  <w:tcW w:w="6629" w:type="dxa"/>
                  <w:tcBorders>
                    <w:top w:val="single" w:sz="4" w:space="0" w:color="B6D99A"/>
                    <w:left w:val="single" w:sz="4" w:space="0" w:color="B6D99A"/>
                    <w:bottom w:val="single" w:sz="4" w:space="0" w:color="B6D99A"/>
                    <w:right w:val="single" w:sz="4" w:space="0" w:color="B6D99A"/>
                  </w:tcBorders>
                  <w:shd w:val="clear" w:color="auto" w:fill="FFFFFF"/>
                </w:tcPr>
                <w:p w14:paraId="248D7E40" w14:textId="77777777" w:rsidR="00C02097" w:rsidRPr="00493403" w:rsidRDefault="00C02097" w:rsidP="00571332">
                  <w:pPr>
                    <w:pStyle w:val="Odlomakpopisa"/>
                    <w:numPr>
                      <w:ilvl w:val="0"/>
                      <w:numId w:val="16"/>
                    </w:numPr>
                    <w:spacing w:after="0" w:line="240" w:lineRule="auto"/>
                    <w:contextualSpacing w:val="0"/>
                    <w:jc w:val="both"/>
                    <w:rPr>
                      <w:rFonts w:ascii="Times New Roman" w:hAnsi="Times New Roman" w:cs="Times New Roman"/>
                      <w:i/>
                      <w:iCs/>
                    </w:rPr>
                  </w:pPr>
                  <w:r w:rsidRPr="00493403">
                    <w:rPr>
                      <w:rFonts w:ascii="Times New Roman" w:hAnsi="Times New Roman" w:cs="Times New Roman"/>
                      <w:i/>
                      <w:iCs/>
                    </w:rPr>
                    <w:t>Materijalni rashodi</w:t>
                  </w:r>
                </w:p>
              </w:tc>
              <w:tc>
                <w:tcPr>
                  <w:tcW w:w="2659" w:type="dxa"/>
                  <w:tcBorders>
                    <w:top w:val="single" w:sz="4" w:space="0" w:color="B6D99A"/>
                    <w:left w:val="single" w:sz="4" w:space="0" w:color="B6D99A"/>
                    <w:bottom w:val="single" w:sz="4" w:space="0" w:color="B6D99A"/>
                    <w:right w:val="single" w:sz="4" w:space="0" w:color="B6D99A"/>
                  </w:tcBorders>
                  <w:shd w:val="clear" w:color="auto" w:fill="DEEAF6" w:themeFill="accent5" w:themeFillTint="33"/>
                </w:tcPr>
                <w:p w14:paraId="63311A77" w14:textId="0611EF00" w:rsidR="00C02097" w:rsidRPr="00493403" w:rsidRDefault="00264DBD" w:rsidP="00571332">
                  <w:pPr>
                    <w:pStyle w:val="Odlomakpopisa"/>
                    <w:spacing w:line="240" w:lineRule="auto"/>
                    <w:jc w:val="right"/>
                    <w:rPr>
                      <w:rFonts w:ascii="Times New Roman" w:hAnsi="Times New Roman" w:cs="Times New Roman"/>
                      <w:i/>
                      <w:iCs/>
                    </w:rPr>
                  </w:pPr>
                  <w:r>
                    <w:rPr>
                      <w:rFonts w:ascii="Times New Roman" w:hAnsi="Times New Roman" w:cs="Times New Roman"/>
                      <w:i/>
                      <w:iCs/>
                    </w:rPr>
                    <w:t>169.180</w:t>
                  </w:r>
                  <w:r w:rsidR="00C02097">
                    <w:rPr>
                      <w:rFonts w:ascii="Times New Roman" w:hAnsi="Times New Roman" w:cs="Times New Roman"/>
                      <w:i/>
                      <w:iCs/>
                    </w:rPr>
                    <w:t>.</w:t>
                  </w:r>
                  <w:r w:rsidR="00C02097" w:rsidRPr="00493403">
                    <w:rPr>
                      <w:rFonts w:ascii="Times New Roman" w:hAnsi="Times New Roman" w:cs="Times New Roman"/>
                      <w:i/>
                      <w:iCs/>
                    </w:rPr>
                    <w:t xml:space="preserve"> €</w:t>
                  </w:r>
                </w:p>
              </w:tc>
            </w:tr>
            <w:tr w:rsidR="00C02097" w:rsidRPr="00493403" w14:paraId="1B0E0A64" w14:textId="77777777" w:rsidTr="00571332">
              <w:trPr>
                <w:jc w:val="center"/>
              </w:trPr>
              <w:tc>
                <w:tcPr>
                  <w:tcW w:w="6629" w:type="dxa"/>
                  <w:tcBorders>
                    <w:top w:val="single" w:sz="4" w:space="0" w:color="B6D99A"/>
                    <w:left w:val="single" w:sz="4" w:space="0" w:color="B6D99A"/>
                    <w:bottom w:val="single" w:sz="4" w:space="0" w:color="auto"/>
                    <w:right w:val="single" w:sz="4" w:space="0" w:color="B6D99A"/>
                  </w:tcBorders>
                  <w:shd w:val="clear" w:color="auto" w:fill="FFFFFF"/>
                </w:tcPr>
                <w:p w14:paraId="0D3BC6B4" w14:textId="77777777" w:rsidR="00C02097" w:rsidRPr="00493403" w:rsidRDefault="00C02097" w:rsidP="00571332">
                  <w:pPr>
                    <w:pStyle w:val="Odlomakpopisa"/>
                    <w:numPr>
                      <w:ilvl w:val="0"/>
                      <w:numId w:val="16"/>
                    </w:numPr>
                    <w:spacing w:after="0" w:line="240" w:lineRule="auto"/>
                    <w:contextualSpacing w:val="0"/>
                    <w:jc w:val="both"/>
                    <w:rPr>
                      <w:rFonts w:ascii="Times New Roman" w:hAnsi="Times New Roman" w:cs="Times New Roman"/>
                      <w:i/>
                      <w:iCs/>
                    </w:rPr>
                  </w:pPr>
                  <w:r w:rsidRPr="00493403">
                    <w:rPr>
                      <w:rFonts w:ascii="Times New Roman" w:hAnsi="Times New Roman" w:cs="Times New Roman"/>
                      <w:i/>
                      <w:iCs/>
                    </w:rPr>
                    <w:t>Financijski rashodi</w:t>
                  </w:r>
                </w:p>
              </w:tc>
              <w:tc>
                <w:tcPr>
                  <w:tcW w:w="2659" w:type="dxa"/>
                  <w:tcBorders>
                    <w:top w:val="single" w:sz="4" w:space="0" w:color="B6D99A"/>
                    <w:left w:val="single" w:sz="4" w:space="0" w:color="B6D99A"/>
                    <w:bottom w:val="single" w:sz="4" w:space="0" w:color="auto"/>
                    <w:right w:val="single" w:sz="4" w:space="0" w:color="B6D99A"/>
                  </w:tcBorders>
                </w:tcPr>
                <w:p w14:paraId="494299AB" w14:textId="26092EA5" w:rsidR="00C02097" w:rsidRPr="00493403" w:rsidRDefault="00264DBD" w:rsidP="00571332">
                  <w:pPr>
                    <w:pStyle w:val="Odlomakpopisa"/>
                    <w:spacing w:line="240" w:lineRule="auto"/>
                    <w:jc w:val="right"/>
                    <w:rPr>
                      <w:rFonts w:ascii="Times New Roman" w:hAnsi="Times New Roman" w:cs="Times New Roman"/>
                      <w:i/>
                      <w:iCs/>
                    </w:rPr>
                  </w:pPr>
                  <w:r>
                    <w:rPr>
                      <w:rFonts w:ascii="Times New Roman" w:hAnsi="Times New Roman" w:cs="Times New Roman"/>
                      <w:i/>
                      <w:iCs/>
                    </w:rPr>
                    <w:t>9</w:t>
                  </w:r>
                  <w:r w:rsidR="00C02097">
                    <w:rPr>
                      <w:rFonts w:ascii="Times New Roman" w:hAnsi="Times New Roman" w:cs="Times New Roman"/>
                      <w:i/>
                      <w:iCs/>
                    </w:rPr>
                    <w:t>00.</w:t>
                  </w:r>
                  <w:r w:rsidR="00C02097" w:rsidRPr="00493403">
                    <w:rPr>
                      <w:rFonts w:ascii="Times New Roman" w:hAnsi="Times New Roman" w:cs="Times New Roman"/>
                      <w:i/>
                      <w:iCs/>
                    </w:rPr>
                    <w:t xml:space="preserve"> €</w:t>
                  </w:r>
                </w:p>
              </w:tc>
            </w:tr>
          </w:tbl>
          <w:p w14:paraId="04B16CEF" w14:textId="77777777" w:rsidR="00C02097" w:rsidRPr="00493403" w:rsidRDefault="00C02097" w:rsidP="00571332">
            <w:pPr>
              <w:pStyle w:val="Odlomakpopisa"/>
              <w:spacing w:line="240" w:lineRule="auto"/>
              <w:ind w:left="0"/>
              <w:jc w:val="both"/>
              <w:rPr>
                <w:rFonts w:ascii="Times New Roman" w:hAnsi="Times New Roman" w:cs="Times New Roman"/>
                <w:i/>
                <w:iCs/>
              </w:rPr>
            </w:pPr>
          </w:p>
        </w:tc>
        <w:tc>
          <w:tcPr>
            <w:tcW w:w="1088" w:type="pct"/>
            <w:tcBorders>
              <w:top w:val="single" w:sz="4" w:space="0" w:color="auto"/>
              <w:bottom w:val="single" w:sz="4" w:space="0" w:color="auto"/>
            </w:tcBorders>
          </w:tcPr>
          <w:p w14:paraId="25ACAEB2" w14:textId="77777777" w:rsidR="00C02097" w:rsidRPr="00493403" w:rsidRDefault="00C02097" w:rsidP="00571332">
            <w:pPr>
              <w:jc w:val="right"/>
              <w:rPr>
                <w:rFonts w:ascii="Times New Roman" w:hAnsi="Times New Roman" w:cs="Times New Roman"/>
                <w:i/>
                <w:iCs/>
              </w:rPr>
            </w:pPr>
          </w:p>
        </w:tc>
      </w:tr>
      <w:tr w:rsidR="00C02097" w:rsidRPr="00493403" w14:paraId="363C5497" w14:textId="77777777" w:rsidTr="00E34816">
        <w:trPr>
          <w:jc w:val="center"/>
        </w:trPr>
        <w:tc>
          <w:tcPr>
            <w:tcW w:w="3912" w:type="pct"/>
            <w:tcBorders>
              <w:top w:val="single" w:sz="4" w:space="0" w:color="auto"/>
              <w:left w:val="nil"/>
              <w:bottom w:val="single" w:sz="4" w:space="0" w:color="auto"/>
            </w:tcBorders>
            <w:shd w:val="clear" w:color="auto" w:fill="FFFFFF"/>
          </w:tcPr>
          <w:p w14:paraId="34402E07" w14:textId="01725378" w:rsidR="00C02097" w:rsidRPr="00493403" w:rsidRDefault="00C02097" w:rsidP="00571332">
            <w:pPr>
              <w:jc w:val="both"/>
              <w:rPr>
                <w:rFonts w:ascii="Times New Roman" w:hAnsi="Times New Roman" w:cs="Times New Roman"/>
                <w:b/>
                <w:bCs/>
                <w:i/>
                <w:iCs/>
              </w:rPr>
            </w:pPr>
            <w:r w:rsidRPr="00493403">
              <w:rPr>
                <w:rFonts w:ascii="Times New Roman" w:hAnsi="Times New Roman" w:cs="Times New Roman"/>
                <w:b/>
                <w:bCs/>
                <w:i/>
                <w:iCs/>
              </w:rPr>
              <w:t>Akt. A10</w:t>
            </w:r>
            <w:r>
              <w:rPr>
                <w:rFonts w:ascii="Times New Roman" w:hAnsi="Times New Roman" w:cs="Times New Roman"/>
                <w:b/>
                <w:bCs/>
                <w:i/>
                <w:iCs/>
              </w:rPr>
              <w:t>010</w:t>
            </w:r>
            <w:r w:rsidR="00264DBD">
              <w:rPr>
                <w:rFonts w:ascii="Times New Roman" w:hAnsi="Times New Roman" w:cs="Times New Roman"/>
                <w:b/>
                <w:bCs/>
                <w:i/>
                <w:iCs/>
              </w:rPr>
              <w:t>0</w:t>
            </w:r>
            <w:r w:rsidRPr="00493403">
              <w:rPr>
                <w:rFonts w:ascii="Times New Roman" w:hAnsi="Times New Roman" w:cs="Times New Roman"/>
                <w:b/>
                <w:bCs/>
                <w:i/>
                <w:iCs/>
              </w:rPr>
              <w:t xml:space="preserve"> </w:t>
            </w:r>
            <w:r>
              <w:rPr>
                <w:rFonts w:ascii="Times New Roman" w:hAnsi="Times New Roman" w:cs="Times New Roman"/>
                <w:b/>
                <w:bCs/>
                <w:i/>
                <w:iCs/>
              </w:rPr>
              <w:t>Nabavka nefinancijske imovine</w:t>
            </w:r>
          </w:p>
        </w:tc>
        <w:tc>
          <w:tcPr>
            <w:tcW w:w="1088" w:type="pct"/>
            <w:tcBorders>
              <w:top w:val="single" w:sz="4" w:space="0" w:color="auto"/>
              <w:bottom w:val="single" w:sz="4" w:space="0" w:color="auto"/>
            </w:tcBorders>
            <w:shd w:val="clear" w:color="auto" w:fill="DEEAF6" w:themeFill="accent5" w:themeFillTint="33"/>
          </w:tcPr>
          <w:p w14:paraId="1D32859B" w14:textId="4026DB74" w:rsidR="00C02097" w:rsidRPr="00493403" w:rsidRDefault="00264DBD" w:rsidP="00571332">
            <w:pPr>
              <w:jc w:val="right"/>
              <w:rPr>
                <w:rFonts w:ascii="Times New Roman" w:hAnsi="Times New Roman" w:cs="Times New Roman"/>
                <w:b/>
                <w:bCs/>
                <w:i/>
                <w:iCs/>
              </w:rPr>
            </w:pPr>
            <w:r>
              <w:rPr>
                <w:rFonts w:ascii="Times New Roman" w:hAnsi="Times New Roman" w:cs="Times New Roman"/>
                <w:b/>
                <w:bCs/>
                <w:i/>
                <w:iCs/>
              </w:rPr>
              <w:t>3</w:t>
            </w:r>
            <w:r w:rsidR="00C02097" w:rsidRPr="00493403">
              <w:rPr>
                <w:rFonts w:ascii="Times New Roman" w:hAnsi="Times New Roman" w:cs="Times New Roman"/>
                <w:b/>
                <w:bCs/>
                <w:i/>
                <w:iCs/>
              </w:rPr>
              <w:t>.000</w:t>
            </w:r>
            <w:r w:rsidR="00C02097">
              <w:rPr>
                <w:rFonts w:ascii="Times New Roman" w:hAnsi="Times New Roman" w:cs="Times New Roman"/>
                <w:b/>
                <w:bCs/>
                <w:i/>
                <w:iCs/>
              </w:rPr>
              <w:t>.</w:t>
            </w:r>
            <w:r w:rsidR="00C02097" w:rsidRPr="00493403">
              <w:rPr>
                <w:rFonts w:ascii="Times New Roman" w:hAnsi="Times New Roman" w:cs="Times New Roman"/>
                <w:b/>
                <w:bCs/>
                <w:i/>
                <w:iCs/>
              </w:rPr>
              <w:t>€</w:t>
            </w:r>
          </w:p>
        </w:tc>
      </w:tr>
      <w:tr w:rsidR="00C02097" w:rsidRPr="00493403" w14:paraId="1DBBE6D3" w14:textId="77777777" w:rsidTr="00571332">
        <w:trPr>
          <w:jc w:val="center"/>
        </w:trPr>
        <w:tc>
          <w:tcPr>
            <w:tcW w:w="3912" w:type="pct"/>
            <w:tcBorders>
              <w:top w:val="single" w:sz="4" w:space="0" w:color="auto"/>
              <w:left w:val="nil"/>
              <w:bottom w:val="single" w:sz="4" w:space="0" w:color="auto"/>
            </w:tcBorders>
            <w:shd w:val="clear" w:color="auto" w:fill="FFFFFF"/>
          </w:tcPr>
          <w:tbl>
            <w:tblPr>
              <w:tblW w:w="0" w:type="auto"/>
              <w:jc w:val="center"/>
              <w:tblBorders>
                <w:top w:val="single" w:sz="4" w:space="0" w:color="B6D99A"/>
                <w:left w:val="single" w:sz="4" w:space="0" w:color="B6D99A"/>
                <w:bottom w:val="single" w:sz="4" w:space="0" w:color="B6D99A"/>
                <w:right w:val="single" w:sz="4" w:space="0" w:color="B6D99A"/>
                <w:insideH w:val="single" w:sz="4" w:space="0" w:color="B6D99A"/>
                <w:insideV w:val="single" w:sz="4" w:space="0" w:color="B6D99A"/>
              </w:tblBorders>
              <w:tblLook w:val="00A0" w:firstRow="1" w:lastRow="0" w:firstColumn="1" w:lastColumn="0" w:noHBand="0" w:noVBand="0"/>
            </w:tblPr>
            <w:tblGrid>
              <w:gridCol w:w="6629"/>
              <w:gridCol w:w="2659"/>
            </w:tblGrid>
            <w:tr w:rsidR="00C02097" w:rsidRPr="00493403" w14:paraId="61D1A887" w14:textId="77777777" w:rsidTr="00E34816">
              <w:trPr>
                <w:jc w:val="center"/>
              </w:trPr>
              <w:tc>
                <w:tcPr>
                  <w:tcW w:w="6629" w:type="dxa"/>
                  <w:tcBorders>
                    <w:top w:val="single" w:sz="4" w:space="0" w:color="auto"/>
                    <w:left w:val="single" w:sz="4" w:space="0" w:color="B6D99A"/>
                    <w:bottom w:val="single" w:sz="4" w:space="0" w:color="B6D99A"/>
                    <w:right w:val="single" w:sz="4" w:space="0" w:color="B6D99A"/>
                  </w:tcBorders>
                  <w:shd w:val="clear" w:color="auto" w:fill="FFFFFF"/>
                </w:tcPr>
                <w:p w14:paraId="4385F10F" w14:textId="77777777" w:rsidR="00C02097" w:rsidRPr="00493403" w:rsidRDefault="00C02097" w:rsidP="00571332">
                  <w:pPr>
                    <w:pStyle w:val="Odlomakpopisa"/>
                    <w:numPr>
                      <w:ilvl w:val="0"/>
                      <w:numId w:val="16"/>
                    </w:numPr>
                    <w:spacing w:after="0" w:line="240" w:lineRule="auto"/>
                    <w:contextualSpacing w:val="0"/>
                    <w:jc w:val="both"/>
                    <w:rPr>
                      <w:rFonts w:ascii="Times New Roman" w:hAnsi="Times New Roman" w:cs="Times New Roman"/>
                      <w:i/>
                      <w:iCs/>
                    </w:rPr>
                  </w:pPr>
                  <w:r w:rsidRPr="00493403">
                    <w:rPr>
                      <w:rFonts w:ascii="Times New Roman" w:hAnsi="Times New Roman" w:cs="Times New Roman"/>
                      <w:i/>
                      <w:iCs/>
                    </w:rPr>
                    <w:t>Rashodi za nabavu proizvedene dugotrajne imovine</w:t>
                  </w:r>
                </w:p>
              </w:tc>
              <w:tc>
                <w:tcPr>
                  <w:tcW w:w="2659" w:type="dxa"/>
                  <w:tcBorders>
                    <w:top w:val="single" w:sz="4" w:space="0" w:color="B6D99A"/>
                    <w:left w:val="single" w:sz="4" w:space="0" w:color="B6D99A"/>
                    <w:bottom w:val="single" w:sz="4" w:space="0" w:color="B6D99A"/>
                    <w:right w:val="single" w:sz="4" w:space="0" w:color="B6D99A"/>
                  </w:tcBorders>
                  <w:shd w:val="clear" w:color="auto" w:fill="DEEAF6" w:themeFill="accent5" w:themeFillTint="33"/>
                </w:tcPr>
                <w:p w14:paraId="047D9BE1" w14:textId="63F01E90" w:rsidR="00C02097" w:rsidRPr="00493403" w:rsidRDefault="00264DBD" w:rsidP="00571332">
                  <w:pPr>
                    <w:pStyle w:val="Odlomakpopisa"/>
                    <w:spacing w:line="240" w:lineRule="auto"/>
                    <w:jc w:val="right"/>
                    <w:rPr>
                      <w:rFonts w:ascii="Times New Roman" w:hAnsi="Times New Roman" w:cs="Times New Roman"/>
                      <w:i/>
                      <w:iCs/>
                    </w:rPr>
                  </w:pPr>
                  <w:r w:rsidRPr="00E34816">
                    <w:rPr>
                      <w:rFonts w:ascii="Times New Roman" w:hAnsi="Times New Roman" w:cs="Times New Roman"/>
                      <w:i/>
                      <w:iCs/>
                      <w:shd w:val="clear" w:color="auto" w:fill="DEEAF6" w:themeFill="accent5" w:themeFillTint="33"/>
                    </w:rPr>
                    <w:t>3</w:t>
                  </w:r>
                  <w:r w:rsidR="00C02097" w:rsidRPr="00E34816">
                    <w:rPr>
                      <w:rFonts w:ascii="Times New Roman" w:hAnsi="Times New Roman" w:cs="Times New Roman"/>
                      <w:i/>
                      <w:iCs/>
                      <w:shd w:val="clear" w:color="auto" w:fill="DEEAF6" w:themeFill="accent5" w:themeFillTint="33"/>
                    </w:rPr>
                    <w:t xml:space="preserve">.000. </w:t>
                  </w:r>
                  <w:r w:rsidR="00C02097" w:rsidRPr="00493403">
                    <w:rPr>
                      <w:rFonts w:ascii="Times New Roman" w:hAnsi="Times New Roman" w:cs="Times New Roman"/>
                      <w:i/>
                      <w:iCs/>
                    </w:rPr>
                    <w:t>€</w:t>
                  </w:r>
                </w:p>
              </w:tc>
            </w:tr>
          </w:tbl>
          <w:p w14:paraId="433B402C" w14:textId="77777777" w:rsidR="00C02097" w:rsidRPr="00493403" w:rsidRDefault="00C02097" w:rsidP="00571332">
            <w:pPr>
              <w:jc w:val="both"/>
              <w:rPr>
                <w:rFonts w:ascii="Times New Roman" w:hAnsi="Times New Roman" w:cs="Times New Roman"/>
                <w:i/>
                <w:iCs/>
              </w:rPr>
            </w:pPr>
          </w:p>
        </w:tc>
        <w:tc>
          <w:tcPr>
            <w:tcW w:w="1088" w:type="pct"/>
            <w:tcBorders>
              <w:top w:val="single" w:sz="4" w:space="0" w:color="auto"/>
              <w:bottom w:val="single" w:sz="4" w:space="0" w:color="auto"/>
            </w:tcBorders>
          </w:tcPr>
          <w:p w14:paraId="5319BEDC" w14:textId="34BE1503" w:rsidR="00C02097" w:rsidRPr="00493403" w:rsidRDefault="00264DBD" w:rsidP="00571332">
            <w:pPr>
              <w:jc w:val="right"/>
              <w:rPr>
                <w:rFonts w:ascii="Times New Roman" w:hAnsi="Times New Roman" w:cs="Times New Roman"/>
                <w:i/>
                <w:iCs/>
              </w:rPr>
            </w:pPr>
            <w:r>
              <w:rPr>
                <w:rFonts w:ascii="Times New Roman" w:hAnsi="Times New Roman" w:cs="Times New Roman"/>
                <w:i/>
                <w:iCs/>
              </w:rPr>
              <w:t>3</w:t>
            </w:r>
            <w:r w:rsidR="00C02097">
              <w:rPr>
                <w:rFonts w:ascii="Times New Roman" w:hAnsi="Times New Roman" w:cs="Times New Roman"/>
                <w:i/>
                <w:iCs/>
              </w:rPr>
              <w:t>.000.</w:t>
            </w:r>
            <w:r w:rsidR="00C02097" w:rsidRPr="00493403">
              <w:rPr>
                <w:rFonts w:ascii="Times New Roman" w:hAnsi="Times New Roman" w:cs="Times New Roman"/>
                <w:i/>
                <w:iCs/>
              </w:rPr>
              <w:t>€</w:t>
            </w:r>
          </w:p>
        </w:tc>
      </w:tr>
    </w:tbl>
    <w:p w14:paraId="4C92EB84" w14:textId="77777777" w:rsidR="00C02097" w:rsidRPr="00493403" w:rsidRDefault="00C02097" w:rsidP="00C02097">
      <w:pPr>
        <w:pStyle w:val="Sadraj"/>
        <w:spacing w:line="240" w:lineRule="auto"/>
        <w:rPr>
          <w:color w:val="FF0000"/>
          <w:sz w:val="16"/>
          <w:szCs w:val="16"/>
        </w:rPr>
      </w:pPr>
    </w:p>
    <w:p w14:paraId="3B621001" w14:textId="3B458D0A" w:rsidR="00C02097" w:rsidRPr="00A71980" w:rsidRDefault="00C02097" w:rsidP="00C02097">
      <w:pPr>
        <w:pStyle w:val="Sadraj"/>
        <w:spacing w:line="240" w:lineRule="auto"/>
        <w:rPr>
          <w:color w:val="FF0000"/>
          <w:sz w:val="16"/>
          <w:szCs w:val="16"/>
          <w:u w:val="single"/>
        </w:rPr>
      </w:pPr>
      <w:r w:rsidRPr="00A71980">
        <w:rPr>
          <w:color w:val="auto"/>
        </w:rPr>
        <w:t xml:space="preserve">Rashodi za zaposlene planirani su u iznosu </w:t>
      </w:r>
      <w:r w:rsidR="00264DBD">
        <w:rPr>
          <w:color w:val="auto"/>
        </w:rPr>
        <w:t>293.920</w:t>
      </w:r>
      <w:r w:rsidRPr="00A71980">
        <w:rPr>
          <w:color w:val="auto"/>
        </w:rPr>
        <w:t xml:space="preserve">. €, a odnose se na rashode za zaposlene koje se financiraju iz </w:t>
      </w:r>
      <w:r w:rsidR="00264DBD">
        <w:rPr>
          <w:color w:val="auto"/>
        </w:rPr>
        <w:t>vlastitih prihoda od pružanja usluga</w:t>
      </w:r>
      <w:r w:rsidRPr="00A71980">
        <w:rPr>
          <w:color w:val="auto"/>
        </w:rPr>
        <w:t xml:space="preserve"> </w:t>
      </w:r>
      <w:r w:rsidR="00264DBD">
        <w:rPr>
          <w:color w:val="auto"/>
        </w:rPr>
        <w:t>.</w:t>
      </w:r>
    </w:p>
    <w:p w14:paraId="3C0CC32A" w14:textId="034BB61D" w:rsidR="00C02097" w:rsidRPr="00A71980" w:rsidRDefault="00C02097" w:rsidP="00C02097">
      <w:pPr>
        <w:pStyle w:val="Sadraj"/>
        <w:spacing w:line="240" w:lineRule="auto"/>
      </w:pPr>
      <w:r w:rsidRPr="00A71980">
        <w:rPr>
          <w:color w:val="auto"/>
        </w:rPr>
        <w:t xml:space="preserve">Materijalni rashodi planirani su u iznosu od </w:t>
      </w:r>
      <w:r w:rsidR="00264DBD">
        <w:rPr>
          <w:color w:val="auto"/>
        </w:rPr>
        <w:t>169.180</w:t>
      </w:r>
      <w:r w:rsidRPr="00A71980">
        <w:rPr>
          <w:color w:val="auto"/>
        </w:rPr>
        <w:t xml:space="preserve">.€, a odnose se na rashode potrebne za redovno funkcionira i rad </w:t>
      </w:r>
      <w:r w:rsidR="00264DBD">
        <w:rPr>
          <w:color w:val="auto"/>
        </w:rPr>
        <w:t xml:space="preserve">Doma </w:t>
      </w:r>
      <w:r w:rsidRPr="00A71980">
        <w:rPr>
          <w:color w:val="auto"/>
        </w:rPr>
        <w:t xml:space="preserve"> (opći prihodi, vlastiti i ostale pomoći)</w:t>
      </w:r>
    </w:p>
    <w:p w14:paraId="50A80311" w14:textId="3465FAE7" w:rsidR="00C02097" w:rsidRPr="00A71980" w:rsidRDefault="00C02097" w:rsidP="00C02097">
      <w:pPr>
        <w:pStyle w:val="Sadraj"/>
        <w:spacing w:line="240" w:lineRule="auto"/>
        <w:rPr>
          <w:color w:val="auto"/>
        </w:rPr>
      </w:pPr>
      <w:r w:rsidRPr="00A71980">
        <w:rPr>
          <w:color w:val="auto"/>
        </w:rPr>
        <w:t xml:space="preserve">Financijski rashodi planirani su u iznosu </w:t>
      </w:r>
      <w:r w:rsidR="00264DBD">
        <w:rPr>
          <w:color w:val="auto"/>
        </w:rPr>
        <w:t>9</w:t>
      </w:r>
      <w:r w:rsidRPr="00A71980">
        <w:rPr>
          <w:color w:val="auto"/>
        </w:rPr>
        <w:t xml:space="preserve">00 €, a odnose se na usluge platnog prometa i vođenje računa u </w:t>
      </w:r>
      <w:proofErr w:type="spellStart"/>
      <w:r w:rsidRPr="00A71980">
        <w:rPr>
          <w:color w:val="auto"/>
        </w:rPr>
        <w:t>Erste&amp;steiermärkische</w:t>
      </w:r>
      <w:proofErr w:type="spellEnd"/>
      <w:r w:rsidRPr="00A71980">
        <w:rPr>
          <w:color w:val="auto"/>
        </w:rPr>
        <w:t xml:space="preserve"> </w:t>
      </w:r>
      <w:proofErr w:type="spellStart"/>
      <w:r w:rsidRPr="00A71980">
        <w:rPr>
          <w:color w:val="auto"/>
        </w:rPr>
        <w:t>bank</w:t>
      </w:r>
      <w:proofErr w:type="spellEnd"/>
      <w:r w:rsidRPr="00A71980">
        <w:rPr>
          <w:color w:val="auto"/>
        </w:rPr>
        <w:t xml:space="preserve"> d.d. gdje je otvoren račun poslovanja (</w:t>
      </w:r>
      <w:r w:rsidR="00264DBD">
        <w:rPr>
          <w:color w:val="auto"/>
        </w:rPr>
        <w:t>vlastiti prihodi</w:t>
      </w:r>
      <w:r w:rsidRPr="00A71980">
        <w:rPr>
          <w:color w:val="auto"/>
        </w:rPr>
        <w:t xml:space="preserve">). </w:t>
      </w:r>
    </w:p>
    <w:p w14:paraId="588A70BA" w14:textId="12A9F4CF" w:rsidR="00C02097" w:rsidRPr="00A71980" w:rsidRDefault="00C02097" w:rsidP="00C02097">
      <w:pPr>
        <w:pStyle w:val="Bezproreda"/>
        <w:jc w:val="both"/>
        <w:rPr>
          <w:rFonts w:ascii="Times New Roman" w:hAnsi="Times New Roman" w:cs="Times New Roman"/>
        </w:rPr>
      </w:pPr>
      <w:r w:rsidRPr="00A71980">
        <w:rPr>
          <w:rFonts w:ascii="Times New Roman" w:hAnsi="Times New Roman" w:cs="Times New Roman"/>
        </w:rPr>
        <w:t xml:space="preserve">Rashodi za nabavu proizvedene dugotrajne imovine planirani su u iznosu </w:t>
      </w:r>
      <w:r w:rsidR="00264DBD">
        <w:rPr>
          <w:rFonts w:ascii="Times New Roman" w:hAnsi="Times New Roman" w:cs="Times New Roman"/>
        </w:rPr>
        <w:t>3</w:t>
      </w:r>
      <w:r w:rsidRPr="00A71980">
        <w:rPr>
          <w:rFonts w:ascii="Times New Roman" w:hAnsi="Times New Roman" w:cs="Times New Roman"/>
        </w:rPr>
        <w:t xml:space="preserve">.000. €, a odnose se na nabavu opreme potrebne za rad </w:t>
      </w:r>
      <w:r w:rsidR="00264DBD">
        <w:rPr>
          <w:rFonts w:ascii="Times New Roman" w:hAnsi="Times New Roman" w:cs="Times New Roman"/>
        </w:rPr>
        <w:t>Doma</w:t>
      </w:r>
      <w:r w:rsidRPr="00A71980">
        <w:rPr>
          <w:rFonts w:ascii="Times New Roman" w:hAnsi="Times New Roman" w:cs="Times New Roman"/>
        </w:rPr>
        <w:t>.(</w:t>
      </w:r>
      <w:r w:rsidR="00264DBD">
        <w:rPr>
          <w:rFonts w:ascii="Times New Roman" w:hAnsi="Times New Roman" w:cs="Times New Roman"/>
        </w:rPr>
        <w:t>ostale pomoći</w:t>
      </w:r>
      <w:r w:rsidRPr="00A71980">
        <w:rPr>
          <w:rFonts w:ascii="Times New Roman" w:hAnsi="Times New Roman" w:cs="Times New Roman"/>
        </w:rPr>
        <w:t>)</w:t>
      </w:r>
    </w:p>
    <w:p w14:paraId="52136955" w14:textId="77777777" w:rsidR="00C02097" w:rsidRPr="00A71980" w:rsidRDefault="00C02097" w:rsidP="00C02097">
      <w:pPr>
        <w:pStyle w:val="Sadraj"/>
        <w:spacing w:line="240" w:lineRule="auto"/>
        <w:rPr>
          <w:color w:val="FF0000"/>
          <w:sz w:val="16"/>
          <w:szCs w:val="16"/>
        </w:rPr>
      </w:pPr>
    </w:p>
    <w:p w14:paraId="096757A4" w14:textId="7BBA3227" w:rsidR="00264DBD" w:rsidRDefault="00C02097" w:rsidP="00264DBD">
      <w:pPr>
        <w:jc w:val="both"/>
        <w:rPr>
          <w:rFonts w:ascii="Times New Roman" w:hAnsi="Times New Roman" w:cs="Times New Roman"/>
          <w:iCs/>
          <w:sz w:val="24"/>
          <w:szCs w:val="24"/>
        </w:rPr>
      </w:pPr>
      <w:r w:rsidRPr="00264DBD">
        <w:rPr>
          <w:rFonts w:ascii="Times New Roman" w:hAnsi="Times New Roman" w:cs="Times New Roman"/>
          <w:b/>
          <w:bCs/>
          <w:sz w:val="24"/>
          <w:szCs w:val="24"/>
        </w:rPr>
        <w:t xml:space="preserve">Pokazatelji rezultata: </w:t>
      </w:r>
      <w:r w:rsidR="007C58A4">
        <w:rPr>
          <w:rFonts w:ascii="Times New Roman" w:hAnsi="Times New Roman" w:cs="Times New Roman"/>
          <w:b/>
          <w:bCs/>
          <w:sz w:val="24"/>
          <w:szCs w:val="24"/>
        </w:rPr>
        <w:t xml:space="preserve"> </w:t>
      </w:r>
      <w:r w:rsidR="007C58A4" w:rsidRPr="007C58A4">
        <w:rPr>
          <w:rFonts w:ascii="Times New Roman" w:hAnsi="Times New Roman" w:cs="Times New Roman"/>
          <w:iCs/>
          <w:sz w:val="24"/>
          <w:szCs w:val="24"/>
        </w:rPr>
        <w:t>već 12  godinu zaredom – uspješno poslovanje doma, 95% popunjenost kapaciteta, najbolji je rezultat ovog programa koji pokazuje opravdanost ulaganja u izgradnju i opremanje Doma</w:t>
      </w:r>
      <w:r w:rsidR="007C58A4">
        <w:rPr>
          <w:i/>
        </w:rPr>
        <w:t xml:space="preserve"> .</w:t>
      </w:r>
      <w:r w:rsidR="00264DBD" w:rsidRPr="00264DBD">
        <w:rPr>
          <w:rFonts w:ascii="Times New Roman" w:hAnsi="Times New Roman" w:cs="Times New Roman"/>
          <w:iCs/>
          <w:sz w:val="24"/>
          <w:szCs w:val="24"/>
        </w:rPr>
        <w:t>Povećanja kvalitete života u ruralnom području kroz  pružanje osnovnih uvjeta za smješta starih i nemoćnih osoba te pružanje zdravstvene skrbi  i  zapošljavanje  osoblja.</w:t>
      </w:r>
    </w:p>
    <w:p w14:paraId="6C4921A4" w14:textId="77777777" w:rsidR="002243A9" w:rsidRPr="00136155" w:rsidRDefault="002243A9" w:rsidP="002243A9">
      <w:pPr>
        <w:pStyle w:val="Sadraj"/>
        <w:spacing w:line="240" w:lineRule="auto"/>
        <w:rPr>
          <w:b/>
          <w:bCs/>
          <w:color w:val="auto"/>
        </w:rPr>
      </w:pPr>
      <w:r w:rsidRPr="00136155">
        <w:rPr>
          <w:b/>
          <w:bCs/>
          <w:color w:val="auto"/>
        </w:rPr>
        <w:lastRenderedPageBreak/>
        <w:t>Regulatorni okvir:</w:t>
      </w:r>
    </w:p>
    <w:p w14:paraId="28296C67" w14:textId="77777777" w:rsidR="002243A9" w:rsidRPr="00A05FA2" w:rsidRDefault="00264DBD" w:rsidP="002243A9">
      <w:pPr>
        <w:pStyle w:val="Sadraj"/>
        <w:numPr>
          <w:ilvl w:val="0"/>
          <w:numId w:val="11"/>
        </w:numPr>
        <w:spacing w:line="240" w:lineRule="auto"/>
        <w:rPr>
          <w:color w:val="auto"/>
          <w:sz w:val="22"/>
          <w:szCs w:val="22"/>
        </w:rPr>
      </w:pPr>
      <w:r>
        <w:rPr>
          <w:color w:val="auto"/>
        </w:rPr>
        <w:t xml:space="preserve"> </w:t>
      </w:r>
      <w:r w:rsidR="002243A9" w:rsidRPr="00A05FA2">
        <w:rPr>
          <w:color w:val="auto"/>
          <w:sz w:val="22"/>
          <w:szCs w:val="22"/>
        </w:rPr>
        <w:t>Zakon o lokalnoj i područnoj (regionalnoj) samoupravi („Narodne novine“ broj 33/01, 60/01, 129/05, 109/07, 125/08, 36/09, 36/09, 150/10, 144/12, 19/13, 137/15, 123/17, 98/19 i 144/20)</w:t>
      </w:r>
    </w:p>
    <w:p w14:paraId="5830621D" w14:textId="77777777" w:rsidR="002243A9" w:rsidRPr="00A05FA2" w:rsidRDefault="002243A9" w:rsidP="002243A9">
      <w:pPr>
        <w:pStyle w:val="Sadraj"/>
        <w:numPr>
          <w:ilvl w:val="0"/>
          <w:numId w:val="11"/>
        </w:numPr>
        <w:spacing w:line="240" w:lineRule="auto"/>
        <w:rPr>
          <w:color w:val="auto"/>
          <w:sz w:val="22"/>
          <w:szCs w:val="22"/>
        </w:rPr>
      </w:pPr>
      <w:r w:rsidRPr="00A05FA2">
        <w:rPr>
          <w:color w:val="auto"/>
          <w:sz w:val="22"/>
          <w:szCs w:val="22"/>
        </w:rPr>
        <w:t>Zakon o proračunu (''Narodne novine'' broj 144/21)</w:t>
      </w:r>
    </w:p>
    <w:p w14:paraId="5330E34D" w14:textId="77777777" w:rsidR="002243A9" w:rsidRPr="00A05FA2" w:rsidRDefault="002243A9" w:rsidP="002243A9">
      <w:pPr>
        <w:pStyle w:val="Sadraj"/>
        <w:numPr>
          <w:ilvl w:val="0"/>
          <w:numId w:val="11"/>
        </w:numPr>
        <w:spacing w:line="240" w:lineRule="auto"/>
        <w:rPr>
          <w:color w:val="auto"/>
          <w:sz w:val="22"/>
          <w:szCs w:val="22"/>
        </w:rPr>
      </w:pPr>
      <w:r w:rsidRPr="00A05FA2">
        <w:rPr>
          <w:color w:val="auto"/>
          <w:sz w:val="22"/>
          <w:szCs w:val="22"/>
        </w:rPr>
        <w:t xml:space="preserve">Statuta Općine </w:t>
      </w:r>
      <w:r>
        <w:rPr>
          <w:color w:val="auto"/>
          <w:sz w:val="22"/>
          <w:szCs w:val="22"/>
        </w:rPr>
        <w:t>Šandrovac</w:t>
      </w:r>
      <w:r w:rsidRPr="00A05FA2">
        <w:rPr>
          <w:color w:val="auto"/>
          <w:sz w:val="22"/>
          <w:szCs w:val="22"/>
        </w:rPr>
        <w:t xml:space="preserve"> („Službeni glasnik O</w:t>
      </w:r>
      <w:r>
        <w:rPr>
          <w:color w:val="auto"/>
          <w:sz w:val="22"/>
          <w:szCs w:val="22"/>
        </w:rPr>
        <w:t>Š</w:t>
      </w:r>
      <w:r w:rsidRPr="00A05FA2">
        <w:rPr>
          <w:color w:val="auto"/>
          <w:sz w:val="22"/>
          <w:szCs w:val="22"/>
        </w:rPr>
        <w:t>“ 1/21</w:t>
      </w:r>
      <w:r>
        <w:rPr>
          <w:color w:val="auto"/>
          <w:sz w:val="22"/>
          <w:szCs w:val="22"/>
        </w:rPr>
        <w:t>, 6/21</w:t>
      </w:r>
      <w:r w:rsidRPr="00A05FA2">
        <w:rPr>
          <w:color w:val="auto"/>
          <w:sz w:val="22"/>
          <w:szCs w:val="22"/>
        </w:rPr>
        <w:t>)</w:t>
      </w:r>
    </w:p>
    <w:p w14:paraId="7A241785" w14:textId="74EE5393" w:rsidR="002243A9" w:rsidRPr="00A05FA2" w:rsidRDefault="002243A9" w:rsidP="002243A9">
      <w:pPr>
        <w:pStyle w:val="Sadraj"/>
        <w:numPr>
          <w:ilvl w:val="0"/>
          <w:numId w:val="11"/>
        </w:numPr>
        <w:spacing w:line="240" w:lineRule="auto"/>
        <w:rPr>
          <w:color w:val="auto"/>
          <w:sz w:val="22"/>
          <w:szCs w:val="22"/>
        </w:rPr>
      </w:pPr>
      <w:r w:rsidRPr="00A05FA2">
        <w:rPr>
          <w:color w:val="auto"/>
          <w:sz w:val="22"/>
          <w:szCs w:val="22"/>
        </w:rPr>
        <w:t xml:space="preserve">Odluka o osnivanju </w:t>
      </w:r>
      <w:r w:rsidR="007C58A4">
        <w:rPr>
          <w:color w:val="auto"/>
          <w:sz w:val="22"/>
          <w:szCs w:val="22"/>
        </w:rPr>
        <w:t>javne ustanove socijalne skrbi- Dam za starije i nemoćne osobe Šandrovac (KL:404-01/09-01; URBR:2123-05-01/09 od 14.12.2009.)</w:t>
      </w:r>
    </w:p>
    <w:p w14:paraId="4B26C43F" w14:textId="76091341" w:rsidR="002243A9" w:rsidRPr="00A71980" w:rsidRDefault="002243A9" w:rsidP="002243A9">
      <w:pPr>
        <w:pStyle w:val="Odlomakpopisa"/>
        <w:numPr>
          <w:ilvl w:val="0"/>
          <w:numId w:val="11"/>
        </w:numPr>
        <w:jc w:val="both"/>
        <w:rPr>
          <w:rFonts w:ascii="Times New Roman" w:hAnsi="Times New Roman" w:cs="Times New Roman"/>
        </w:rPr>
      </w:pPr>
      <w:r w:rsidRPr="00A71980">
        <w:rPr>
          <w:rFonts w:ascii="Times New Roman" w:hAnsi="Times New Roman" w:cs="Times New Roman"/>
        </w:rPr>
        <w:t>Pravilnik o proračunskim klasifikacijama (N.N.26/10, 120/13</w:t>
      </w:r>
      <w:r>
        <w:rPr>
          <w:rFonts w:ascii="Times New Roman" w:hAnsi="Times New Roman" w:cs="Times New Roman"/>
        </w:rPr>
        <w:t xml:space="preserve"> i 1/20</w:t>
      </w:r>
      <w:r w:rsidRPr="00A71980">
        <w:rPr>
          <w:rFonts w:ascii="Times New Roman" w:hAnsi="Times New Roman" w:cs="Times New Roman"/>
        </w:rPr>
        <w:t xml:space="preserve">) </w:t>
      </w:r>
    </w:p>
    <w:p w14:paraId="294379B5" w14:textId="55349155" w:rsidR="002243A9" w:rsidRDefault="002243A9" w:rsidP="002243A9">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Pravilnik o proračunskom računovodstvu i računskom planu (N.N. 124/14, 115/15, 87/16, 3/18, 126/19, 108/20) </w:t>
      </w:r>
    </w:p>
    <w:p w14:paraId="1CA0DFE9" w14:textId="77777777" w:rsidR="002243A9" w:rsidRDefault="002243A9" w:rsidP="002243A9">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Zakon o fiskalnoj odgovornosti (N.N.139/10, 19/14</w:t>
      </w:r>
      <w:r>
        <w:rPr>
          <w:rFonts w:ascii="Times New Roman" w:hAnsi="Times New Roman" w:cs="Times New Roman"/>
        </w:rPr>
        <w:t>, 11/18,83/23</w:t>
      </w:r>
      <w:r w:rsidRPr="00A71980">
        <w:rPr>
          <w:rFonts w:ascii="Times New Roman" w:hAnsi="Times New Roman" w:cs="Times New Roman"/>
        </w:rPr>
        <w:t xml:space="preserve">) </w:t>
      </w:r>
    </w:p>
    <w:p w14:paraId="2E80C71D" w14:textId="31B6F692" w:rsidR="007C58A4" w:rsidRPr="007C58A4" w:rsidRDefault="007C58A4" w:rsidP="007C58A4">
      <w:pPr>
        <w:pStyle w:val="Odlomakpopisa"/>
        <w:numPr>
          <w:ilvl w:val="0"/>
          <w:numId w:val="11"/>
        </w:numPr>
        <w:rPr>
          <w:rFonts w:ascii="Times New Roman" w:hAnsi="Times New Roman" w:cs="Times New Roman"/>
          <w:iCs/>
          <w:sz w:val="24"/>
          <w:szCs w:val="24"/>
        </w:rPr>
      </w:pPr>
      <w:r w:rsidRPr="007C58A4">
        <w:rPr>
          <w:rFonts w:ascii="Times New Roman" w:hAnsi="Times New Roman" w:cs="Times New Roman"/>
          <w:iCs/>
          <w:sz w:val="24"/>
          <w:szCs w:val="24"/>
        </w:rPr>
        <w:t xml:space="preserve">Upute za izradu proračuna Općine Šandrovac </w:t>
      </w:r>
    </w:p>
    <w:p w14:paraId="62BAA83D" w14:textId="77777777" w:rsidR="002243A9" w:rsidRDefault="002243A9" w:rsidP="002243A9">
      <w:pPr>
        <w:pStyle w:val="Odlomakpopisa"/>
        <w:numPr>
          <w:ilvl w:val="0"/>
          <w:numId w:val="11"/>
        </w:numPr>
        <w:jc w:val="both"/>
        <w:rPr>
          <w:rFonts w:ascii="Times New Roman" w:hAnsi="Times New Roman" w:cs="Times New Roman"/>
        </w:rPr>
      </w:pPr>
      <w:r w:rsidRPr="00A71980">
        <w:rPr>
          <w:rFonts w:ascii="Times New Roman" w:hAnsi="Times New Roman" w:cs="Times New Roman"/>
        </w:rPr>
        <w:t xml:space="preserve"> Uredba o sastavljanju i predaji izjave o fiskalnoj odgovornosti i izvještaja o primjeni fiskalnih pravila (N.N. 95/19) </w:t>
      </w:r>
    </w:p>
    <w:p w14:paraId="37C90B67" w14:textId="3417DCC3" w:rsidR="007C58A4" w:rsidRPr="007C58A4" w:rsidRDefault="007C58A4" w:rsidP="00EA4A7E">
      <w:pPr>
        <w:pStyle w:val="Odlomakpopisa"/>
        <w:numPr>
          <w:ilvl w:val="0"/>
          <w:numId w:val="11"/>
        </w:numPr>
        <w:rPr>
          <w:rFonts w:ascii="Times New Roman" w:hAnsi="Times New Roman" w:cs="Times New Roman"/>
          <w:iCs/>
          <w:sz w:val="24"/>
          <w:szCs w:val="24"/>
        </w:rPr>
      </w:pPr>
      <w:r w:rsidRPr="007C58A4">
        <w:rPr>
          <w:rFonts w:ascii="Times New Roman" w:hAnsi="Times New Roman" w:cs="Times New Roman"/>
          <w:iCs/>
          <w:sz w:val="24"/>
          <w:szCs w:val="24"/>
        </w:rPr>
        <w:t xml:space="preserve">Pravilnik o minimalnim uvjetima za pružanje socijalnih usluga (NN 110/2022)  i drugih zakonskih propisa propisana je struktura i obim pružanja usluga u ustanovi. </w:t>
      </w:r>
    </w:p>
    <w:p w14:paraId="41308897" w14:textId="77777777" w:rsidR="007C58A4" w:rsidRPr="00A71980" w:rsidRDefault="007C58A4" w:rsidP="007C58A4">
      <w:pPr>
        <w:pStyle w:val="Odlomakpopisa"/>
        <w:ind w:left="502"/>
        <w:jc w:val="both"/>
        <w:rPr>
          <w:rFonts w:ascii="Times New Roman" w:hAnsi="Times New Roman" w:cs="Times New Roman"/>
        </w:rPr>
      </w:pPr>
    </w:p>
    <w:p w14:paraId="60933CD3" w14:textId="77777777" w:rsidR="002243A9" w:rsidRPr="00A71980" w:rsidRDefault="002243A9" w:rsidP="002243A9">
      <w:pPr>
        <w:pStyle w:val="Odlomakpopisa"/>
        <w:jc w:val="both"/>
        <w:rPr>
          <w:rFonts w:ascii="Times New Roman" w:hAnsi="Times New Roman" w:cs="Times New Roman"/>
        </w:rPr>
      </w:pPr>
    </w:p>
    <w:p w14:paraId="4DBCD2F2" w14:textId="0B915C79" w:rsidR="00C02097" w:rsidRPr="00500B90" w:rsidRDefault="00C02097" w:rsidP="00C02097">
      <w:pPr>
        <w:pStyle w:val="Sadraj"/>
        <w:spacing w:line="240" w:lineRule="auto"/>
        <w:rPr>
          <w:color w:val="auto"/>
        </w:rPr>
      </w:pPr>
    </w:p>
    <w:p w14:paraId="5FF56B6C" w14:textId="77777777" w:rsidR="00C02097" w:rsidRPr="00500B90" w:rsidRDefault="00C02097" w:rsidP="00C02097">
      <w:pPr>
        <w:pStyle w:val="Sadraj"/>
        <w:spacing w:line="240" w:lineRule="auto"/>
        <w:rPr>
          <w:color w:val="auto"/>
          <w:sz w:val="16"/>
          <w:szCs w:val="16"/>
        </w:rPr>
      </w:pPr>
    </w:p>
    <w:p w14:paraId="4162611B" w14:textId="77777777" w:rsidR="000E2307" w:rsidRPr="00557710" w:rsidRDefault="000E2307" w:rsidP="00776F34">
      <w:pPr>
        <w:autoSpaceDE w:val="0"/>
        <w:autoSpaceDN w:val="0"/>
        <w:adjustRightInd w:val="0"/>
        <w:spacing w:after="0" w:line="240" w:lineRule="auto"/>
        <w:rPr>
          <w:rFonts w:ascii="Times New Roman" w:hAnsi="Times New Roman" w:cs="Times New Roman"/>
          <w:color w:val="000000"/>
          <w:sz w:val="24"/>
          <w:szCs w:val="24"/>
        </w:rPr>
      </w:pPr>
    </w:p>
    <w:p w14:paraId="76340E6A" w14:textId="476E140F" w:rsidR="00F241B1" w:rsidRPr="00557710" w:rsidRDefault="000E2307"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 xml:space="preserve">      </w:t>
      </w:r>
      <w:r w:rsidR="00F241B1" w:rsidRPr="00557710">
        <w:rPr>
          <w:rFonts w:ascii="Times New Roman" w:hAnsi="Times New Roman" w:cs="Times New Roman"/>
          <w:color w:val="000000"/>
          <w:sz w:val="24"/>
          <w:szCs w:val="24"/>
        </w:rPr>
        <w:t xml:space="preserve">Sastavila : </w:t>
      </w:r>
      <w:r w:rsidR="00141B89" w:rsidRPr="00557710">
        <w:rPr>
          <w:rFonts w:ascii="Times New Roman" w:hAnsi="Times New Roman" w:cs="Times New Roman"/>
          <w:color w:val="000000"/>
          <w:sz w:val="24"/>
          <w:szCs w:val="24"/>
        </w:rPr>
        <w:t xml:space="preserve">Dajana Perhot                                                                  </w:t>
      </w:r>
    </w:p>
    <w:p w14:paraId="4619EEE5" w14:textId="65044BE7" w:rsidR="00141B89" w:rsidRPr="00557710" w:rsidRDefault="000E2307" w:rsidP="00776F34">
      <w:pPr>
        <w:autoSpaceDE w:val="0"/>
        <w:autoSpaceDN w:val="0"/>
        <w:adjustRightInd w:val="0"/>
        <w:spacing w:after="0" w:line="240" w:lineRule="auto"/>
        <w:rPr>
          <w:rFonts w:ascii="Times New Roman" w:hAnsi="Times New Roman" w:cs="Times New Roman"/>
          <w:color w:val="000000"/>
          <w:sz w:val="24"/>
          <w:szCs w:val="24"/>
        </w:rPr>
      </w:pPr>
      <w:r w:rsidRPr="00557710">
        <w:rPr>
          <w:rFonts w:ascii="Times New Roman" w:hAnsi="Times New Roman" w:cs="Times New Roman"/>
          <w:color w:val="000000"/>
          <w:sz w:val="24"/>
          <w:szCs w:val="24"/>
        </w:rPr>
        <w:t xml:space="preserve">      </w:t>
      </w:r>
      <w:r w:rsidR="00141B89" w:rsidRPr="00557710">
        <w:rPr>
          <w:rFonts w:ascii="Times New Roman" w:hAnsi="Times New Roman" w:cs="Times New Roman"/>
          <w:color w:val="000000"/>
          <w:sz w:val="24"/>
          <w:szCs w:val="24"/>
        </w:rPr>
        <w:t>Referent za računovodstvo i financije</w:t>
      </w:r>
      <w:r w:rsidRPr="00557710">
        <w:rPr>
          <w:rFonts w:ascii="Times New Roman" w:hAnsi="Times New Roman" w:cs="Times New Roman"/>
          <w:color w:val="000000"/>
          <w:sz w:val="24"/>
          <w:szCs w:val="24"/>
        </w:rPr>
        <w:t xml:space="preserve">                           </w:t>
      </w:r>
      <w:r w:rsidR="00141B89" w:rsidRPr="00557710">
        <w:rPr>
          <w:rFonts w:ascii="Times New Roman" w:hAnsi="Times New Roman" w:cs="Times New Roman"/>
          <w:color w:val="000000"/>
          <w:sz w:val="24"/>
          <w:szCs w:val="24"/>
        </w:rPr>
        <w:t xml:space="preserve">    </w:t>
      </w:r>
      <w:r w:rsidRPr="00557710">
        <w:rPr>
          <w:rFonts w:ascii="Times New Roman" w:hAnsi="Times New Roman" w:cs="Times New Roman"/>
          <w:color w:val="000000"/>
          <w:sz w:val="24"/>
          <w:szCs w:val="24"/>
        </w:rPr>
        <w:t xml:space="preserve">     </w:t>
      </w:r>
    </w:p>
    <w:p w14:paraId="6BEEA0BA" w14:textId="77777777" w:rsidR="00141B89" w:rsidRPr="00557710" w:rsidRDefault="00141B89" w:rsidP="00776F34">
      <w:pPr>
        <w:autoSpaceDE w:val="0"/>
        <w:autoSpaceDN w:val="0"/>
        <w:adjustRightInd w:val="0"/>
        <w:spacing w:after="0" w:line="240" w:lineRule="auto"/>
        <w:rPr>
          <w:rFonts w:ascii="Times New Roman" w:hAnsi="Times New Roman" w:cs="Times New Roman"/>
          <w:color w:val="000000"/>
          <w:sz w:val="24"/>
          <w:szCs w:val="24"/>
        </w:rPr>
      </w:pPr>
    </w:p>
    <w:p w14:paraId="4ECDBC71" w14:textId="77777777" w:rsidR="004512FD" w:rsidRDefault="00141B89" w:rsidP="004512FD">
      <w:pPr>
        <w:tabs>
          <w:tab w:val="left" w:pos="1020"/>
        </w:tabs>
        <w:adjustRightInd w:val="0"/>
        <w:jc w:val="center"/>
        <w:rPr>
          <w:bCs/>
          <w:color w:val="000000"/>
        </w:rPr>
      </w:pPr>
      <w:r w:rsidRPr="00557710">
        <w:rPr>
          <w:rFonts w:ascii="Times New Roman" w:hAnsi="Times New Roman" w:cs="Times New Roman"/>
          <w:color w:val="000000"/>
          <w:sz w:val="24"/>
          <w:szCs w:val="24"/>
        </w:rPr>
        <w:t xml:space="preserve">                                                                                            </w:t>
      </w:r>
      <w:r w:rsidR="004512FD">
        <w:rPr>
          <w:bCs/>
          <w:color w:val="000000"/>
        </w:rPr>
        <w:t>OPĆINSKO VIJEĆE OPĆINE ŠANDROVAC</w:t>
      </w:r>
    </w:p>
    <w:p w14:paraId="675BB398" w14:textId="7EEB45EC" w:rsidR="004512FD" w:rsidRDefault="004512FD" w:rsidP="004512FD">
      <w:pPr>
        <w:tabs>
          <w:tab w:val="left" w:pos="1020"/>
        </w:tabs>
        <w:adjustRightInd w:val="0"/>
        <w:rPr>
          <w:bCs/>
          <w:color w:val="000000"/>
        </w:rPr>
      </w:pPr>
      <w:r>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Predsjednik</w:t>
      </w:r>
    </w:p>
    <w:p w14:paraId="4405AC8E" w14:textId="4E0FEC08" w:rsidR="004512FD" w:rsidRDefault="004512FD" w:rsidP="004512FD">
      <w:pPr>
        <w:tabs>
          <w:tab w:val="left" w:pos="1020"/>
        </w:tabs>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Općinskog vijeća:</w:t>
      </w:r>
    </w:p>
    <w:p w14:paraId="720A6517" w14:textId="2B902CC0" w:rsidR="004512FD" w:rsidRDefault="004512FD" w:rsidP="004512FD">
      <w:pPr>
        <w:tabs>
          <w:tab w:val="left" w:pos="1020"/>
        </w:tabs>
        <w:adjustRightInd w:val="0"/>
        <w:rPr>
          <w:bCs/>
          <w:color w:val="000000"/>
        </w:rPr>
      </w:pPr>
      <w:r>
        <w:rPr>
          <w:bCs/>
          <w:color w:val="000000"/>
        </w:rPr>
        <w:t xml:space="preserve">                     </w:t>
      </w:r>
      <w:r>
        <w:rPr>
          <w:bCs/>
          <w:color w:val="000000"/>
        </w:rPr>
        <w:t xml:space="preserve">                                                                                                                                                                              Slaven </w:t>
      </w:r>
      <w:proofErr w:type="spellStart"/>
      <w:r>
        <w:rPr>
          <w:bCs/>
          <w:color w:val="000000"/>
        </w:rPr>
        <w:t>Kurtak</w:t>
      </w:r>
      <w:proofErr w:type="spellEnd"/>
    </w:p>
    <w:p w14:paraId="13D50810" w14:textId="77777777" w:rsidR="004512FD" w:rsidRDefault="004512FD" w:rsidP="004512FD">
      <w:pPr>
        <w:tabs>
          <w:tab w:val="left" w:pos="1020"/>
        </w:tabs>
        <w:adjustRightInd w:val="0"/>
        <w:rPr>
          <w:bCs/>
          <w:color w:val="000000"/>
        </w:rPr>
      </w:pPr>
    </w:p>
    <w:p w14:paraId="6EA30615" w14:textId="77777777" w:rsidR="004512FD" w:rsidRDefault="004512FD" w:rsidP="004512FD">
      <w:pPr>
        <w:pStyle w:val="Tijeloteksta"/>
        <w:spacing w:before="7"/>
        <w:rPr>
          <w:rFonts w:ascii="Segoe UI"/>
          <w:sz w:val="15"/>
        </w:rPr>
      </w:pPr>
    </w:p>
    <w:p w14:paraId="3C990219" w14:textId="7F2D3D46" w:rsidR="000E2307" w:rsidRPr="00557710" w:rsidRDefault="000E2307" w:rsidP="00776F34">
      <w:pPr>
        <w:autoSpaceDE w:val="0"/>
        <w:autoSpaceDN w:val="0"/>
        <w:adjustRightInd w:val="0"/>
        <w:spacing w:after="0" w:line="240" w:lineRule="auto"/>
        <w:rPr>
          <w:rFonts w:ascii="Times New Roman" w:hAnsi="Times New Roman" w:cs="Times New Roman"/>
          <w:color w:val="000000"/>
          <w:sz w:val="24"/>
          <w:szCs w:val="24"/>
        </w:rPr>
      </w:pPr>
    </w:p>
    <w:sectPr w:rsidR="000E2307" w:rsidRPr="00557710" w:rsidSect="009E3D62">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38C9" w14:textId="77777777" w:rsidR="002B1711" w:rsidRDefault="002B1711" w:rsidP="000744BC">
      <w:pPr>
        <w:spacing w:after="0" w:line="240" w:lineRule="auto"/>
      </w:pPr>
      <w:r>
        <w:separator/>
      </w:r>
    </w:p>
  </w:endnote>
  <w:endnote w:type="continuationSeparator" w:id="0">
    <w:p w14:paraId="5E4F222F" w14:textId="77777777" w:rsidR="002B1711" w:rsidRDefault="002B1711" w:rsidP="0007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AFA8" w14:textId="77777777" w:rsidR="000744BC" w:rsidRDefault="000744B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402969"/>
      <w:docPartObj>
        <w:docPartGallery w:val="Page Numbers (Bottom of Page)"/>
        <w:docPartUnique/>
      </w:docPartObj>
    </w:sdtPr>
    <w:sdtContent>
      <w:p w14:paraId="072DA2E7" w14:textId="77777777" w:rsidR="000744BC" w:rsidRDefault="00000000">
        <w:pPr>
          <w:pStyle w:val="Podnoje"/>
        </w:pPr>
        <w:r>
          <w:rPr>
            <w:rFonts w:asciiTheme="majorHAnsi" w:hAnsiTheme="majorHAnsi"/>
            <w:noProof/>
            <w:sz w:val="28"/>
            <w:szCs w:val="28"/>
            <w:lang w:eastAsia="zh-TW"/>
          </w:rPr>
          <w:pict w14:anchorId="4ED927A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0;margin-top:0;width:40.35pt;height:34.75pt;rotation:360;z-index:251660288;mso-position-horizontal:center;mso-position-horizontal-relative:left-margin-area;mso-position-vertical:center;mso-position-vertical-relative:bottom-margin-area" filled="f" fillcolor="#4472c4 [3204]" stroked="f" strokecolor="#737373 [1789]">
              <v:fill color2="#a1b8e1 [1620]" type="pattern"/>
              <v:textbox style="mso-next-textbox:#_x0000_s1025">
                <w:txbxContent>
                  <w:p w14:paraId="7BD423A9" w14:textId="77777777" w:rsidR="000744BC" w:rsidRDefault="008309E6">
                    <w:pPr>
                      <w:pStyle w:val="Podnoje"/>
                      <w:pBdr>
                        <w:top w:val="single" w:sz="12" w:space="1" w:color="A5A5A5" w:themeColor="accent3"/>
                        <w:bottom w:val="single" w:sz="48" w:space="1" w:color="A5A5A5" w:themeColor="accent3"/>
                      </w:pBdr>
                      <w:jc w:val="center"/>
                      <w:rPr>
                        <w:sz w:val="28"/>
                        <w:szCs w:val="28"/>
                      </w:rPr>
                    </w:pPr>
                    <w:r>
                      <w:fldChar w:fldCharType="begin"/>
                    </w:r>
                    <w:r w:rsidR="00F23B88">
                      <w:instrText xml:space="preserve"> PAGE    \* MERGEFORMAT </w:instrText>
                    </w:r>
                    <w:r>
                      <w:fldChar w:fldCharType="separate"/>
                    </w:r>
                    <w:r w:rsidR="003F5789" w:rsidRPr="003F5789">
                      <w:rPr>
                        <w:noProof/>
                        <w:sz w:val="28"/>
                        <w:szCs w:val="28"/>
                      </w:rPr>
                      <w:t>1</w:t>
                    </w:r>
                    <w:r>
                      <w:rPr>
                        <w:noProof/>
                        <w:sz w:val="28"/>
                        <w:szCs w:val="28"/>
                      </w:rPr>
                      <w:fldChar w:fldCharType="end"/>
                    </w:r>
                  </w:p>
                </w:txbxContent>
              </v:textbox>
              <w10:wrap anchorx="margin" anchory="page"/>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6B5C" w14:textId="77777777" w:rsidR="000744BC" w:rsidRDefault="000744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2340" w14:textId="77777777" w:rsidR="002B1711" w:rsidRDefault="002B1711" w:rsidP="000744BC">
      <w:pPr>
        <w:spacing w:after="0" w:line="240" w:lineRule="auto"/>
      </w:pPr>
      <w:r>
        <w:separator/>
      </w:r>
    </w:p>
  </w:footnote>
  <w:footnote w:type="continuationSeparator" w:id="0">
    <w:p w14:paraId="594BB850" w14:textId="77777777" w:rsidR="002B1711" w:rsidRDefault="002B1711" w:rsidP="0007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B525" w14:textId="77777777" w:rsidR="000744BC" w:rsidRDefault="000744B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7113" w14:textId="77777777" w:rsidR="000744BC" w:rsidRDefault="000744B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755C" w14:textId="77777777" w:rsidR="000744BC" w:rsidRDefault="000744B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B68"/>
    <w:multiLevelType w:val="hybridMultilevel"/>
    <w:tmpl w:val="FFFFFFFF"/>
    <w:lvl w:ilvl="0" w:tplc="041A000D">
      <w:start w:val="1"/>
      <w:numFmt w:val="bullet"/>
      <w:lvlText w:val=""/>
      <w:lvlJc w:val="lef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0EC07FF6"/>
    <w:multiLevelType w:val="multilevel"/>
    <w:tmpl w:val="A0FA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919B6"/>
    <w:multiLevelType w:val="hybridMultilevel"/>
    <w:tmpl w:val="FFFFFFFF"/>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C3A2452"/>
    <w:multiLevelType w:val="hybridMultilevel"/>
    <w:tmpl w:val="FFFFFFFF"/>
    <w:lvl w:ilvl="0" w:tplc="041A000D">
      <w:start w:val="1"/>
      <w:numFmt w:val="bullet"/>
      <w:lvlText w:val=""/>
      <w:lvlJc w:val="lef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28AF7C47"/>
    <w:multiLevelType w:val="hybridMultilevel"/>
    <w:tmpl w:val="DD0CB7EA"/>
    <w:lvl w:ilvl="0" w:tplc="E23E1AC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E220DF3"/>
    <w:multiLevelType w:val="multilevel"/>
    <w:tmpl w:val="B8449D8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6692B75"/>
    <w:multiLevelType w:val="multilevel"/>
    <w:tmpl w:val="C9708BF0"/>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F8A2644"/>
    <w:multiLevelType w:val="hybridMultilevel"/>
    <w:tmpl w:val="74CEA224"/>
    <w:lvl w:ilvl="0" w:tplc="B87CED9E">
      <w:start w:val="1"/>
      <w:numFmt w:val="upperRoman"/>
      <w:lvlText w:val="%1."/>
      <w:lvlJc w:val="left"/>
      <w:pPr>
        <w:ind w:left="402" w:hanging="284"/>
      </w:pPr>
      <w:rPr>
        <w:rFonts w:ascii="Times New Roman" w:eastAsia="Times New Roman" w:hAnsi="Times New Roman" w:cs="Times New Roman" w:hint="default"/>
        <w:b/>
        <w:bCs/>
        <w:w w:val="100"/>
        <w:sz w:val="22"/>
        <w:szCs w:val="22"/>
        <w:lang w:val="hr-HR" w:eastAsia="en-US" w:bidi="ar-SA"/>
      </w:rPr>
    </w:lvl>
    <w:lvl w:ilvl="1" w:tplc="81D2EF38">
      <w:numFmt w:val="bullet"/>
      <w:lvlText w:val="-"/>
      <w:lvlJc w:val="left"/>
      <w:pPr>
        <w:ind w:left="118" w:hanging="159"/>
      </w:pPr>
      <w:rPr>
        <w:rFonts w:ascii="Times New Roman" w:eastAsia="Times New Roman" w:hAnsi="Times New Roman" w:cs="Times New Roman" w:hint="default"/>
        <w:w w:val="99"/>
        <w:sz w:val="24"/>
        <w:szCs w:val="24"/>
        <w:lang w:val="hr-HR" w:eastAsia="en-US" w:bidi="ar-SA"/>
      </w:rPr>
    </w:lvl>
    <w:lvl w:ilvl="2" w:tplc="CDE680CA">
      <w:numFmt w:val="bullet"/>
      <w:lvlText w:val="•"/>
      <w:lvlJc w:val="left"/>
      <w:pPr>
        <w:ind w:left="1398" w:hanging="159"/>
      </w:pPr>
      <w:rPr>
        <w:lang w:val="hr-HR" w:eastAsia="en-US" w:bidi="ar-SA"/>
      </w:rPr>
    </w:lvl>
    <w:lvl w:ilvl="3" w:tplc="276A8242">
      <w:numFmt w:val="bullet"/>
      <w:lvlText w:val="•"/>
      <w:lvlJc w:val="left"/>
      <w:pPr>
        <w:ind w:left="2396" w:hanging="159"/>
      </w:pPr>
      <w:rPr>
        <w:lang w:val="hr-HR" w:eastAsia="en-US" w:bidi="ar-SA"/>
      </w:rPr>
    </w:lvl>
    <w:lvl w:ilvl="4" w:tplc="7ECCBFB8">
      <w:numFmt w:val="bullet"/>
      <w:lvlText w:val="•"/>
      <w:lvlJc w:val="left"/>
      <w:pPr>
        <w:ind w:left="3395" w:hanging="159"/>
      </w:pPr>
      <w:rPr>
        <w:lang w:val="hr-HR" w:eastAsia="en-US" w:bidi="ar-SA"/>
      </w:rPr>
    </w:lvl>
    <w:lvl w:ilvl="5" w:tplc="82C4F7C2">
      <w:numFmt w:val="bullet"/>
      <w:lvlText w:val="•"/>
      <w:lvlJc w:val="left"/>
      <w:pPr>
        <w:ind w:left="4393" w:hanging="159"/>
      </w:pPr>
      <w:rPr>
        <w:lang w:val="hr-HR" w:eastAsia="en-US" w:bidi="ar-SA"/>
      </w:rPr>
    </w:lvl>
    <w:lvl w:ilvl="6" w:tplc="90DE3C58">
      <w:numFmt w:val="bullet"/>
      <w:lvlText w:val="•"/>
      <w:lvlJc w:val="left"/>
      <w:pPr>
        <w:ind w:left="5392" w:hanging="159"/>
      </w:pPr>
      <w:rPr>
        <w:lang w:val="hr-HR" w:eastAsia="en-US" w:bidi="ar-SA"/>
      </w:rPr>
    </w:lvl>
    <w:lvl w:ilvl="7" w:tplc="49A2572C">
      <w:numFmt w:val="bullet"/>
      <w:lvlText w:val="•"/>
      <w:lvlJc w:val="left"/>
      <w:pPr>
        <w:ind w:left="6390" w:hanging="159"/>
      </w:pPr>
      <w:rPr>
        <w:lang w:val="hr-HR" w:eastAsia="en-US" w:bidi="ar-SA"/>
      </w:rPr>
    </w:lvl>
    <w:lvl w:ilvl="8" w:tplc="A03C9DF2">
      <w:numFmt w:val="bullet"/>
      <w:lvlText w:val="•"/>
      <w:lvlJc w:val="left"/>
      <w:pPr>
        <w:ind w:left="7389" w:hanging="159"/>
      </w:pPr>
      <w:rPr>
        <w:lang w:val="hr-HR" w:eastAsia="en-US" w:bidi="ar-SA"/>
      </w:rPr>
    </w:lvl>
  </w:abstractNum>
  <w:abstractNum w:abstractNumId="8" w15:restartNumberingAfterBreak="0">
    <w:nsid w:val="53733176"/>
    <w:multiLevelType w:val="hybridMultilevel"/>
    <w:tmpl w:val="7C5E9C88"/>
    <w:lvl w:ilvl="0" w:tplc="A1F0EE3E">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56122A26"/>
    <w:multiLevelType w:val="multilevel"/>
    <w:tmpl w:val="644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32889"/>
    <w:multiLevelType w:val="hybridMultilevel"/>
    <w:tmpl w:val="FFFFFFFF"/>
    <w:lvl w:ilvl="0" w:tplc="695ECDAC">
      <w:start w:val="1"/>
      <w:numFmt w:val="bullet"/>
      <w:lvlText w:val=""/>
      <w:lvlJc w:val="left"/>
      <w:pPr>
        <w:ind w:left="502" w:hanging="360"/>
      </w:pPr>
      <w:rPr>
        <w:rFonts w:ascii="Wingdings" w:hAnsi="Wingdings" w:cs="Wingdings"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15:restartNumberingAfterBreak="0">
    <w:nsid w:val="5A716FD7"/>
    <w:multiLevelType w:val="hybridMultilevel"/>
    <w:tmpl w:val="FFFFFFFF"/>
    <w:lvl w:ilvl="0" w:tplc="041A000D">
      <w:start w:val="1"/>
      <w:numFmt w:val="bullet"/>
      <w:lvlText w:val=""/>
      <w:lvlJc w:val="lef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5DBD66A2"/>
    <w:multiLevelType w:val="multilevel"/>
    <w:tmpl w:val="2B62A38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AB20DF2"/>
    <w:multiLevelType w:val="hybridMultilevel"/>
    <w:tmpl w:val="4C4C66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E11AEE"/>
    <w:multiLevelType w:val="hybridMultilevel"/>
    <w:tmpl w:val="FFFFFFFF"/>
    <w:lvl w:ilvl="0" w:tplc="1FBCF95C">
      <w:numFmt w:val="bullet"/>
      <w:lvlText w:val="•"/>
      <w:lvlJc w:val="left"/>
      <w:pPr>
        <w:ind w:left="720" w:hanging="360"/>
      </w:pPr>
      <w:rPr>
        <w:rFonts w:ascii="Times New Roman" w:eastAsia="MS PGothic"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7387442C"/>
    <w:multiLevelType w:val="multilevel"/>
    <w:tmpl w:val="FFFFFFFF"/>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796558F2"/>
    <w:multiLevelType w:val="hybridMultilevel"/>
    <w:tmpl w:val="6F6C25D4"/>
    <w:lvl w:ilvl="0" w:tplc="8B1E8B8E">
      <w:numFmt w:val="bullet"/>
      <w:lvlText w:val="-"/>
      <w:lvlJc w:val="left"/>
      <w:pPr>
        <w:ind w:left="1800" w:hanging="360"/>
      </w:pPr>
      <w:rPr>
        <w:rFonts w:ascii="Times New Roman" w:eastAsia="MS PGothic"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7" w15:restartNumberingAfterBreak="0">
    <w:nsid w:val="7E8A468F"/>
    <w:multiLevelType w:val="hybridMultilevel"/>
    <w:tmpl w:val="7272DB80"/>
    <w:lvl w:ilvl="0" w:tplc="A1F0EE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02761008">
    <w:abstractNumId w:val="13"/>
  </w:num>
  <w:num w:numId="2" w16cid:durableId="1235776435">
    <w:abstractNumId w:val="17"/>
  </w:num>
  <w:num w:numId="3" w16cid:durableId="2038849747">
    <w:abstractNumId w:val="8"/>
  </w:num>
  <w:num w:numId="4" w16cid:durableId="613249723">
    <w:abstractNumId w:val="4"/>
  </w:num>
  <w:num w:numId="5" w16cid:durableId="1482388786">
    <w:abstractNumId w:val="11"/>
  </w:num>
  <w:num w:numId="6" w16cid:durableId="611399516">
    <w:abstractNumId w:val="14"/>
  </w:num>
  <w:num w:numId="7" w16cid:durableId="662853249">
    <w:abstractNumId w:val="15"/>
  </w:num>
  <w:num w:numId="8" w16cid:durableId="1113280974">
    <w:abstractNumId w:val="5"/>
  </w:num>
  <w:num w:numId="9" w16cid:durableId="18623125">
    <w:abstractNumId w:val="6"/>
  </w:num>
  <w:num w:numId="10" w16cid:durableId="1686320403">
    <w:abstractNumId w:val="12"/>
  </w:num>
  <w:num w:numId="11" w16cid:durableId="1868516736">
    <w:abstractNumId w:val="10"/>
  </w:num>
  <w:num w:numId="12" w16cid:durableId="2045978649">
    <w:abstractNumId w:val="3"/>
  </w:num>
  <w:num w:numId="13" w16cid:durableId="134761192">
    <w:abstractNumId w:val="0"/>
  </w:num>
  <w:num w:numId="14" w16cid:durableId="182866084">
    <w:abstractNumId w:val="9"/>
  </w:num>
  <w:num w:numId="15" w16cid:durableId="159977013">
    <w:abstractNumId w:val="1"/>
  </w:num>
  <w:num w:numId="16" w16cid:durableId="977104611">
    <w:abstractNumId w:val="2"/>
  </w:num>
  <w:num w:numId="17" w16cid:durableId="1166359092">
    <w:abstractNumId w:val="7"/>
    <w:lvlOverride w:ilvl="0">
      <w:startOverride w:val="1"/>
    </w:lvlOverride>
    <w:lvlOverride w:ilvl="1"/>
    <w:lvlOverride w:ilvl="2"/>
    <w:lvlOverride w:ilvl="3"/>
    <w:lvlOverride w:ilvl="4"/>
    <w:lvlOverride w:ilvl="5"/>
    <w:lvlOverride w:ilvl="6"/>
    <w:lvlOverride w:ilvl="7"/>
    <w:lvlOverride w:ilvl="8"/>
  </w:num>
  <w:num w:numId="18" w16cid:durableId="19082191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allout"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69BB"/>
    <w:rsid w:val="0002385D"/>
    <w:rsid w:val="0002611D"/>
    <w:rsid w:val="0003129A"/>
    <w:rsid w:val="0004206D"/>
    <w:rsid w:val="0004383D"/>
    <w:rsid w:val="00063FA0"/>
    <w:rsid w:val="000744BC"/>
    <w:rsid w:val="00086300"/>
    <w:rsid w:val="000B58A3"/>
    <w:rsid w:val="000C1385"/>
    <w:rsid w:val="000D026E"/>
    <w:rsid w:val="000D41AF"/>
    <w:rsid w:val="000E2307"/>
    <w:rsid w:val="00114C11"/>
    <w:rsid w:val="00127719"/>
    <w:rsid w:val="001343F8"/>
    <w:rsid w:val="00141B89"/>
    <w:rsid w:val="0014402D"/>
    <w:rsid w:val="00154CD4"/>
    <w:rsid w:val="001555EF"/>
    <w:rsid w:val="001633F4"/>
    <w:rsid w:val="001666C1"/>
    <w:rsid w:val="00181E3C"/>
    <w:rsid w:val="00185322"/>
    <w:rsid w:val="0019723B"/>
    <w:rsid w:val="0019785F"/>
    <w:rsid w:val="001E2BD0"/>
    <w:rsid w:val="001F1F2F"/>
    <w:rsid w:val="001F50A9"/>
    <w:rsid w:val="002017BE"/>
    <w:rsid w:val="00222DA7"/>
    <w:rsid w:val="002243A9"/>
    <w:rsid w:val="00224B9A"/>
    <w:rsid w:val="00243C17"/>
    <w:rsid w:val="00244D75"/>
    <w:rsid w:val="002478DA"/>
    <w:rsid w:val="00264DBD"/>
    <w:rsid w:val="002A280B"/>
    <w:rsid w:val="002A5210"/>
    <w:rsid w:val="002A5FB9"/>
    <w:rsid w:val="002B1711"/>
    <w:rsid w:val="002E1FD5"/>
    <w:rsid w:val="00300E6B"/>
    <w:rsid w:val="00324760"/>
    <w:rsid w:val="003511E1"/>
    <w:rsid w:val="00371E3D"/>
    <w:rsid w:val="00376B82"/>
    <w:rsid w:val="00382526"/>
    <w:rsid w:val="00390ABE"/>
    <w:rsid w:val="003D0ADE"/>
    <w:rsid w:val="003D0F46"/>
    <w:rsid w:val="003E1748"/>
    <w:rsid w:val="003E6F04"/>
    <w:rsid w:val="003F5789"/>
    <w:rsid w:val="004229D4"/>
    <w:rsid w:val="0043304F"/>
    <w:rsid w:val="004512FD"/>
    <w:rsid w:val="00466DDD"/>
    <w:rsid w:val="004707B3"/>
    <w:rsid w:val="004732BD"/>
    <w:rsid w:val="00493403"/>
    <w:rsid w:val="004B226C"/>
    <w:rsid w:val="004B63CC"/>
    <w:rsid w:val="004D130F"/>
    <w:rsid w:val="004D64F4"/>
    <w:rsid w:val="004F75B9"/>
    <w:rsid w:val="005117CC"/>
    <w:rsid w:val="00522F36"/>
    <w:rsid w:val="0052316D"/>
    <w:rsid w:val="005468E1"/>
    <w:rsid w:val="00557710"/>
    <w:rsid w:val="005A3E37"/>
    <w:rsid w:val="005B7EA6"/>
    <w:rsid w:val="005F0D1E"/>
    <w:rsid w:val="0061288F"/>
    <w:rsid w:val="00617513"/>
    <w:rsid w:val="00625660"/>
    <w:rsid w:val="006263CF"/>
    <w:rsid w:val="00637527"/>
    <w:rsid w:val="00644060"/>
    <w:rsid w:val="006B418D"/>
    <w:rsid w:val="006F1C2B"/>
    <w:rsid w:val="006F2344"/>
    <w:rsid w:val="00700A77"/>
    <w:rsid w:val="007069BB"/>
    <w:rsid w:val="00716D94"/>
    <w:rsid w:val="00726E87"/>
    <w:rsid w:val="00731F6A"/>
    <w:rsid w:val="00743001"/>
    <w:rsid w:val="0075758F"/>
    <w:rsid w:val="00776F34"/>
    <w:rsid w:val="0078676E"/>
    <w:rsid w:val="007873C2"/>
    <w:rsid w:val="007C15D0"/>
    <w:rsid w:val="007C58A4"/>
    <w:rsid w:val="007C7980"/>
    <w:rsid w:val="007D0790"/>
    <w:rsid w:val="007E0121"/>
    <w:rsid w:val="007E6B8F"/>
    <w:rsid w:val="007F3122"/>
    <w:rsid w:val="00812A54"/>
    <w:rsid w:val="008236FA"/>
    <w:rsid w:val="008309E6"/>
    <w:rsid w:val="00833199"/>
    <w:rsid w:val="00841871"/>
    <w:rsid w:val="0084578A"/>
    <w:rsid w:val="0085034F"/>
    <w:rsid w:val="0086685F"/>
    <w:rsid w:val="00884C2D"/>
    <w:rsid w:val="0089311E"/>
    <w:rsid w:val="008E76EF"/>
    <w:rsid w:val="008F12C0"/>
    <w:rsid w:val="008F651C"/>
    <w:rsid w:val="0090657E"/>
    <w:rsid w:val="00906D29"/>
    <w:rsid w:val="00916581"/>
    <w:rsid w:val="00927E19"/>
    <w:rsid w:val="009442F6"/>
    <w:rsid w:val="00982A8C"/>
    <w:rsid w:val="009926A3"/>
    <w:rsid w:val="00993984"/>
    <w:rsid w:val="009A019D"/>
    <w:rsid w:val="009A10AE"/>
    <w:rsid w:val="009A3C6A"/>
    <w:rsid w:val="009A7064"/>
    <w:rsid w:val="009C05BF"/>
    <w:rsid w:val="009D3C2A"/>
    <w:rsid w:val="009E3D62"/>
    <w:rsid w:val="009E693B"/>
    <w:rsid w:val="00A14844"/>
    <w:rsid w:val="00A27D37"/>
    <w:rsid w:val="00A36979"/>
    <w:rsid w:val="00A54FC7"/>
    <w:rsid w:val="00A57D3B"/>
    <w:rsid w:val="00A6018C"/>
    <w:rsid w:val="00A71980"/>
    <w:rsid w:val="00A74566"/>
    <w:rsid w:val="00A92A0D"/>
    <w:rsid w:val="00AA5C2C"/>
    <w:rsid w:val="00AD2CC9"/>
    <w:rsid w:val="00AD5D27"/>
    <w:rsid w:val="00AE202F"/>
    <w:rsid w:val="00AE4C1A"/>
    <w:rsid w:val="00B10A19"/>
    <w:rsid w:val="00B866A1"/>
    <w:rsid w:val="00BC1F72"/>
    <w:rsid w:val="00BE1A26"/>
    <w:rsid w:val="00C02097"/>
    <w:rsid w:val="00C214C8"/>
    <w:rsid w:val="00C322B6"/>
    <w:rsid w:val="00C35B8C"/>
    <w:rsid w:val="00C41ABA"/>
    <w:rsid w:val="00C41FCF"/>
    <w:rsid w:val="00C43565"/>
    <w:rsid w:val="00C5424B"/>
    <w:rsid w:val="00C909E3"/>
    <w:rsid w:val="00C91EA4"/>
    <w:rsid w:val="00C96068"/>
    <w:rsid w:val="00CC6A67"/>
    <w:rsid w:val="00CE144C"/>
    <w:rsid w:val="00CF0C83"/>
    <w:rsid w:val="00CF749E"/>
    <w:rsid w:val="00CF782E"/>
    <w:rsid w:val="00D03489"/>
    <w:rsid w:val="00D40E1E"/>
    <w:rsid w:val="00D50B00"/>
    <w:rsid w:val="00D6465B"/>
    <w:rsid w:val="00D911C7"/>
    <w:rsid w:val="00D95802"/>
    <w:rsid w:val="00DB3B65"/>
    <w:rsid w:val="00DB45A8"/>
    <w:rsid w:val="00E12C36"/>
    <w:rsid w:val="00E17492"/>
    <w:rsid w:val="00E22A44"/>
    <w:rsid w:val="00E30D65"/>
    <w:rsid w:val="00E34816"/>
    <w:rsid w:val="00E44B6E"/>
    <w:rsid w:val="00E55E95"/>
    <w:rsid w:val="00E75061"/>
    <w:rsid w:val="00E774AC"/>
    <w:rsid w:val="00E86C95"/>
    <w:rsid w:val="00E9413C"/>
    <w:rsid w:val="00EB2AB7"/>
    <w:rsid w:val="00EC2168"/>
    <w:rsid w:val="00EC2D59"/>
    <w:rsid w:val="00EC6D0B"/>
    <w:rsid w:val="00ED02F5"/>
    <w:rsid w:val="00EE276A"/>
    <w:rsid w:val="00F155D6"/>
    <w:rsid w:val="00F17BC3"/>
    <w:rsid w:val="00F23082"/>
    <w:rsid w:val="00F23B88"/>
    <w:rsid w:val="00F241B1"/>
    <w:rsid w:val="00F330DF"/>
    <w:rsid w:val="00F34F99"/>
    <w:rsid w:val="00F52459"/>
    <w:rsid w:val="00F526F9"/>
    <w:rsid w:val="00F554BC"/>
    <w:rsid w:val="00F57F0F"/>
    <w:rsid w:val="00F64104"/>
    <w:rsid w:val="00F73152"/>
    <w:rsid w:val="00F81B72"/>
    <w:rsid w:val="00F81EDA"/>
    <w:rsid w:val="00FD2AC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FC65"/>
  <w15:docId w15:val="{70770012-9C4B-461C-94DE-07D69510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802"/>
  </w:style>
  <w:style w:type="paragraph" w:styleId="Naslov1">
    <w:name w:val="heading 1"/>
    <w:basedOn w:val="Normal"/>
    <w:next w:val="Normal"/>
    <w:link w:val="Naslov1Char"/>
    <w:uiPriority w:val="9"/>
    <w:qFormat/>
    <w:rsid w:val="009A01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9"/>
    <w:qFormat/>
    <w:rsid w:val="00BC1F72"/>
    <w:pPr>
      <w:keepNext/>
      <w:spacing w:after="240" w:line="240" w:lineRule="auto"/>
      <w:outlineLvl w:val="1"/>
    </w:pPr>
    <w:rPr>
      <w:rFonts w:ascii="Times New Roman" w:eastAsia="MS PMincho" w:hAnsi="Times New Roman" w:cs="Times New Roman"/>
      <w:b/>
      <w:bCs/>
      <w:color w:val="426626"/>
      <w:sz w:val="36"/>
      <w:szCs w:val="36"/>
    </w:rPr>
  </w:style>
  <w:style w:type="paragraph" w:styleId="Naslov3">
    <w:name w:val="heading 3"/>
    <w:basedOn w:val="Normal"/>
    <w:next w:val="Normal"/>
    <w:link w:val="Naslov3Char"/>
    <w:uiPriority w:val="9"/>
    <w:unhideWhenUsed/>
    <w:qFormat/>
    <w:rsid w:val="00CC6A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069BB"/>
    <w:pPr>
      <w:autoSpaceDE w:val="0"/>
      <w:autoSpaceDN w:val="0"/>
      <w:adjustRightInd w:val="0"/>
      <w:spacing w:after="0" w:line="240" w:lineRule="auto"/>
    </w:pPr>
    <w:rPr>
      <w:rFonts w:ascii="Calibri" w:hAnsi="Calibri" w:cs="Calibri"/>
      <w:color w:val="000000"/>
      <w:sz w:val="24"/>
      <w:szCs w:val="24"/>
    </w:rPr>
  </w:style>
  <w:style w:type="paragraph" w:styleId="Odlomakpopisa">
    <w:name w:val="List Paragraph"/>
    <w:basedOn w:val="Normal"/>
    <w:uiPriority w:val="1"/>
    <w:qFormat/>
    <w:rsid w:val="0014402D"/>
    <w:pPr>
      <w:ind w:left="720"/>
      <w:contextualSpacing/>
    </w:pPr>
  </w:style>
  <w:style w:type="paragraph" w:styleId="Tekstbalonia">
    <w:name w:val="Balloon Text"/>
    <w:basedOn w:val="Normal"/>
    <w:link w:val="TekstbaloniaChar"/>
    <w:uiPriority w:val="99"/>
    <w:semiHidden/>
    <w:unhideWhenUsed/>
    <w:rsid w:val="00222DA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22DA7"/>
    <w:rPr>
      <w:rFonts w:ascii="Tahoma" w:hAnsi="Tahoma" w:cs="Tahoma"/>
      <w:sz w:val="16"/>
      <w:szCs w:val="16"/>
    </w:rPr>
  </w:style>
  <w:style w:type="paragraph" w:styleId="Bezproreda">
    <w:name w:val="No Spacing"/>
    <w:link w:val="BezproredaChar"/>
    <w:uiPriority w:val="99"/>
    <w:qFormat/>
    <w:rsid w:val="0004383D"/>
    <w:pPr>
      <w:spacing w:after="0" w:line="240" w:lineRule="auto"/>
    </w:pPr>
  </w:style>
  <w:style w:type="paragraph" w:styleId="Zaglavlje">
    <w:name w:val="header"/>
    <w:basedOn w:val="Normal"/>
    <w:link w:val="ZaglavljeChar"/>
    <w:uiPriority w:val="99"/>
    <w:semiHidden/>
    <w:unhideWhenUsed/>
    <w:rsid w:val="000744BC"/>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744BC"/>
  </w:style>
  <w:style w:type="paragraph" w:styleId="Podnoje">
    <w:name w:val="footer"/>
    <w:basedOn w:val="Normal"/>
    <w:link w:val="PodnojeChar"/>
    <w:uiPriority w:val="99"/>
    <w:unhideWhenUsed/>
    <w:rsid w:val="000744B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44BC"/>
  </w:style>
  <w:style w:type="paragraph" w:customStyle="1" w:styleId="Sadraj">
    <w:name w:val="Sadržaj"/>
    <w:basedOn w:val="Normal"/>
    <w:link w:val="Znaksadraja"/>
    <w:uiPriority w:val="99"/>
    <w:rsid w:val="007873C2"/>
    <w:pPr>
      <w:spacing w:after="0" w:line="276" w:lineRule="auto"/>
      <w:jc w:val="both"/>
    </w:pPr>
    <w:rPr>
      <w:rFonts w:ascii="Times New Roman" w:eastAsia="MS PGothic" w:hAnsi="Times New Roman" w:cs="Times New Roman"/>
      <w:color w:val="000000"/>
      <w:sz w:val="24"/>
      <w:szCs w:val="24"/>
    </w:rPr>
  </w:style>
  <w:style w:type="character" w:customStyle="1" w:styleId="Znaksadraja">
    <w:name w:val="Znak sadržaja"/>
    <w:link w:val="Sadraj"/>
    <w:uiPriority w:val="99"/>
    <w:locked/>
    <w:rsid w:val="007873C2"/>
    <w:rPr>
      <w:rFonts w:ascii="Times New Roman" w:eastAsia="MS PGothic" w:hAnsi="Times New Roman" w:cs="Times New Roman"/>
      <w:color w:val="000000"/>
      <w:sz w:val="24"/>
      <w:szCs w:val="24"/>
    </w:rPr>
  </w:style>
  <w:style w:type="character" w:customStyle="1" w:styleId="Naslov2Char">
    <w:name w:val="Naslov 2 Char"/>
    <w:basedOn w:val="Zadanifontodlomka"/>
    <w:link w:val="Naslov2"/>
    <w:uiPriority w:val="99"/>
    <w:rsid w:val="00BC1F72"/>
    <w:rPr>
      <w:rFonts w:ascii="Times New Roman" w:eastAsia="MS PMincho" w:hAnsi="Times New Roman" w:cs="Times New Roman"/>
      <w:b/>
      <w:bCs/>
      <w:color w:val="426626"/>
      <w:sz w:val="36"/>
      <w:szCs w:val="36"/>
    </w:rPr>
  </w:style>
  <w:style w:type="character" w:customStyle="1" w:styleId="Naslov1Char">
    <w:name w:val="Naslov 1 Char"/>
    <w:basedOn w:val="Zadanifontodlomka"/>
    <w:link w:val="Naslov1"/>
    <w:uiPriority w:val="9"/>
    <w:rsid w:val="009A019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CC6A67"/>
    <w:rPr>
      <w:rFonts w:asciiTheme="majorHAnsi" w:eastAsiaTheme="majorEastAsia" w:hAnsiTheme="majorHAnsi" w:cstheme="majorBidi"/>
      <w:color w:val="1F3763" w:themeColor="accent1" w:themeShade="7F"/>
      <w:sz w:val="24"/>
      <w:szCs w:val="24"/>
    </w:rPr>
  </w:style>
  <w:style w:type="character" w:styleId="Naglaeno">
    <w:name w:val="Strong"/>
    <w:basedOn w:val="Zadanifontodlomka"/>
    <w:uiPriority w:val="22"/>
    <w:qFormat/>
    <w:rsid w:val="00E44B6E"/>
    <w:rPr>
      <w:b/>
      <w:bCs/>
    </w:rPr>
  </w:style>
  <w:style w:type="character" w:styleId="Hiperveza">
    <w:name w:val="Hyperlink"/>
    <w:basedOn w:val="Zadanifontodlomka"/>
    <w:uiPriority w:val="99"/>
    <w:semiHidden/>
    <w:unhideWhenUsed/>
    <w:rsid w:val="00E44B6E"/>
    <w:rPr>
      <w:color w:val="0000FF"/>
      <w:u w:val="single"/>
    </w:rPr>
  </w:style>
  <w:style w:type="character" w:customStyle="1" w:styleId="BezproredaChar">
    <w:name w:val="Bez proreda Char"/>
    <w:link w:val="Bezproreda"/>
    <w:uiPriority w:val="99"/>
    <w:locked/>
    <w:rsid w:val="000D41AF"/>
  </w:style>
  <w:style w:type="paragraph" w:styleId="Tijeloteksta">
    <w:name w:val="Body Text"/>
    <w:basedOn w:val="Normal"/>
    <w:link w:val="TijelotekstaChar"/>
    <w:uiPriority w:val="1"/>
    <w:unhideWhenUsed/>
    <w:qFormat/>
    <w:rsid w:val="004934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4934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2502">
      <w:bodyDiv w:val="1"/>
      <w:marLeft w:val="0"/>
      <w:marRight w:val="0"/>
      <w:marTop w:val="0"/>
      <w:marBottom w:val="0"/>
      <w:divBdr>
        <w:top w:val="none" w:sz="0" w:space="0" w:color="auto"/>
        <w:left w:val="none" w:sz="0" w:space="0" w:color="auto"/>
        <w:bottom w:val="none" w:sz="0" w:space="0" w:color="auto"/>
        <w:right w:val="none" w:sz="0" w:space="0" w:color="auto"/>
      </w:divBdr>
    </w:div>
    <w:div w:id="437990825">
      <w:bodyDiv w:val="1"/>
      <w:marLeft w:val="0"/>
      <w:marRight w:val="0"/>
      <w:marTop w:val="0"/>
      <w:marBottom w:val="0"/>
      <w:divBdr>
        <w:top w:val="none" w:sz="0" w:space="0" w:color="auto"/>
        <w:left w:val="none" w:sz="0" w:space="0" w:color="auto"/>
        <w:bottom w:val="none" w:sz="0" w:space="0" w:color="auto"/>
        <w:right w:val="none" w:sz="0" w:space="0" w:color="auto"/>
      </w:divBdr>
    </w:div>
    <w:div w:id="497887979">
      <w:bodyDiv w:val="1"/>
      <w:marLeft w:val="0"/>
      <w:marRight w:val="0"/>
      <w:marTop w:val="0"/>
      <w:marBottom w:val="0"/>
      <w:divBdr>
        <w:top w:val="none" w:sz="0" w:space="0" w:color="auto"/>
        <w:left w:val="none" w:sz="0" w:space="0" w:color="auto"/>
        <w:bottom w:val="none" w:sz="0" w:space="0" w:color="auto"/>
        <w:right w:val="none" w:sz="0" w:space="0" w:color="auto"/>
      </w:divBdr>
    </w:div>
    <w:div w:id="524948143">
      <w:bodyDiv w:val="1"/>
      <w:marLeft w:val="0"/>
      <w:marRight w:val="0"/>
      <w:marTop w:val="0"/>
      <w:marBottom w:val="0"/>
      <w:divBdr>
        <w:top w:val="none" w:sz="0" w:space="0" w:color="auto"/>
        <w:left w:val="none" w:sz="0" w:space="0" w:color="auto"/>
        <w:bottom w:val="none" w:sz="0" w:space="0" w:color="auto"/>
        <w:right w:val="none" w:sz="0" w:space="0" w:color="auto"/>
      </w:divBdr>
      <w:divsChild>
        <w:div w:id="1743525156">
          <w:marLeft w:val="0"/>
          <w:marRight w:val="0"/>
          <w:marTop w:val="0"/>
          <w:marBottom w:val="0"/>
          <w:divBdr>
            <w:top w:val="none" w:sz="0" w:space="0" w:color="auto"/>
            <w:left w:val="none" w:sz="0" w:space="0" w:color="auto"/>
            <w:bottom w:val="none" w:sz="0" w:space="0" w:color="auto"/>
            <w:right w:val="none" w:sz="0" w:space="0" w:color="auto"/>
          </w:divBdr>
        </w:div>
        <w:div w:id="843907174">
          <w:marLeft w:val="0"/>
          <w:marRight w:val="0"/>
          <w:marTop w:val="0"/>
          <w:marBottom w:val="0"/>
          <w:divBdr>
            <w:top w:val="none" w:sz="0" w:space="0" w:color="auto"/>
            <w:left w:val="none" w:sz="0" w:space="0" w:color="auto"/>
            <w:bottom w:val="none" w:sz="0" w:space="0" w:color="auto"/>
            <w:right w:val="none" w:sz="0" w:space="0" w:color="auto"/>
          </w:divBdr>
        </w:div>
        <w:div w:id="1560819603">
          <w:marLeft w:val="0"/>
          <w:marRight w:val="0"/>
          <w:marTop w:val="0"/>
          <w:marBottom w:val="0"/>
          <w:divBdr>
            <w:top w:val="none" w:sz="0" w:space="0" w:color="auto"/>
            <w:left w:val="none" w:sz="0" w:space="0" w:color="auto"/>
            <w:bottom w:val="none" w:sz="0" w:space="0" w:color="auto"/>
            <w:right w:val="none" w:sz="0" w:space="0" w:color="auto"/>
          </w:divBdr>
        </w:div>
      </w:divsChild>
    </w:div>
    <w:div w:id="1063214508">
      <w:bodyDiv w:val="1"/>
      <w:marLeft w:val="0"/>
      <w:marRight w:val="0"/>
      <w:marTop w:val="0"/>
      <w:marBottom w:val="0"/>
      <w:divBdr>
        <w:top w:val="none" w:sz="0" w:space="0" w:color="auto"/>
        <w:left w:val="none" w:sz="0" w:space="0" w:color="auto"/>
        <w:bottom w:val="none" w:sz="0" w:space="0" w:color="auto"/>
        <w:right w:val="none" w:sz="0" w:space="0" w:color="auto"/>
      </w:divBdr>
    </w:div>
    <w:div w:id="1426072086">
      <w:bodyDiv w:val="1"/>
      <w:marLeft w:val="0"/>
      <w:marRight w:val="0"/>
      <w:marTop w:val="0"/>
      <w:marBottom w:val="0"/>
      <w:divBdr>
        <w:top w:val="none" w:sz="0" w:space="0" w:color="auto"/>
        <w:left w:val="none" w:sz="0" w:space="0" w:color="auto"/>
        <w:bottom w:val="none" w:sz="0" w:space="0" w:color="auto"/>
        <w:right w:val="none" w:sz="0" w:space="0" w:color="auto"/>
      </w:divBdr>
    </w:div>
    <w:div w:id="1700010523">
      <w:bodyDiv w:val="1"/>
      <w:marLeft w:val="0"/>
      <w:marRight w:val="0"/>
      <w:marTop w:val="0"/>
      <w:marBottom w:val="0"/>
      <w:divBdr>
        <w:top w:val="none" w:sz="0" w:space="0" w:color="auto"/>
        <w:left w:val="none" w:sz="0" w:space="0" w:color="auto"/>
        <w:bottom w:val="none" w:sz="0" w:space="0" w:color="auto"/>
        <w:right w:val="none" w:sz="0" w:space="0" w:color="auto"/>
      </w:divBdr>
    </w:div>
    <w:div w:id="20078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rodne-novine.nn.hr/clanci/sluzbeni/2022_06_67_996.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FF906-AC48-4353-BC8F-5A80DCAE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2572</TotalTime>
  <Pages>29</Pages>
  <Words>9973</Words>
  <Characters>56848</Characters>
  <Application>Microsoft Office Word</Application>
  <DocSecurity>0</DocSecurity>
  <Lines>473</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dc:creator>
  <cp:lastModifiedBy>Opcina Sandrovac</cp:lastModifiedBy>
  <cp:revision>40</cp:revision>
  <cp:lastPrinted>2023-11-30T13:02:00Z</cp:lastPrinted>
  <dcterms:created xsi:type="dcterms:W3CDTF">2019-11-12T07:53:00Z</dcterms:created>
  <dcterms:modified xsi:type="dcterms:W3CDTF">2023-11-30T13:02:00Z</dcterms:modified>
</cp:coreProperties>
</file>